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37302" w14:textId="77777777" w:rsidR="00094421" w:rsidRDefault="00094421" w:rsidP="00094421">
      <w:pPr>
        <w:pStyle w:val="a3"/>
        <w:shd w:val="clear" w:color="auto" w:fill="FFFFFF"/>
        <w:spacing w:after="96" w:afterAutospacing="0"/>
        <w:jc w:val="center"/>
        <w:rPr>
          <w:rFonts w:ascii="Arial" w:hAnsi="Arial" w:cs="Arial"/>
          <w:color w:val="014A6C"/>
          <w:sz w:val="20"/>
          <w:szCs w:val="20"/>
        </w:rPr>
      </w:pPr>
      <w:r>
        <w:rPr>
          <w:rFonts w:ascii="Arial" w:hAnsi="Arial" w:cs="Arial"/>
          <w:color w:val="0000FF"/>
        </w:rPr>
        <w:t>Причины появления детей с ОВЗ.</w:t>
      </w:r>
    </w:p>
    <w:p w14:paraId="4C3FFEA6" w14:textId="77777777" w:rsidR="00094421" w:rsidRDefault="00094421" w:rsidP="00094421">
      <w:pPr>
        <w:pStyle w:val="a3"/>
        <w:shd w:val="clear" w:color="auto" w:fill="FFFFFF"/>
        <w:spacing w:after="96" w:afterAutospacing="0"/>
        <w:rPr>
          <w:rFonts w:ascii="Arial" w:hAnsi="Arial" w:cs="Arial"/>
          <w:color w:val="014A6C"/>
          <w:sz w:val="20"/>
          <w:szCs w:val="20"/>
        </w:rPr>
      </w:pPr>
      <w:r>
        <w:rPr>
          <w:rStyle w:val="a4"/>
          <w:rFonts w:ascii="Arial" w:hAnsi="Arial" w:cs="Arial"/>
          <w:i/>
          <w:iCs/>
          <w:color w:val="000000"/>
          <w:sz w:val="20"/>
          <w:szCs w:val="20"/>
        </w:rPr>
        <w:t>Дети с ОВЗ</w:t>
      </w:r>
      <w:r>
        <w:rPr>
          <w:rFonts w:ascii="Arial" w:hAnsi="Arial" w:cs="Arial"/>
          <w:color w:val="000000"/>
          <w:sz w:val="20"/>
          <w:szCs w:val="20"/>
        </w:rPr>
        <w:t> – это дети, состояние здоровья которых препятствует освоению образовательных программ вне специальных условий обучения и воспитания, т.е. это дети-инвалиды либо другие дети в возрасте до 18 лет, имеющие временные или постоянные отклонения в физическом или психическом развитии и нуждающиеся в создании специальных условий обучения и воспитания.</w:t>
      </w:r>
    </w:p>
    <w:p w14:paraId="4E1907DC" w14:textId="77777777" w:rsidR="00094421" w:rsidRDefault="00094421" w:rsidP="00094421">
      <w:pPr>
        <w:pStyle w:val="a3"/>
        <w:shd w:val="clear" w:color="auto" w:fill="FFFFFF"/>
        <w:spacing w:after="96" w:afterAutospacing="0"/>
        <w:rPr>
          <w:rFonts w:ascii="Arial" w:hAnsi="Arial" w:cs="Arial"/>
          <w:color w:val="014A6C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Внутренние причины делятся на три группы:                                           </w:t>
      </w:r>
    </w:p>
    <w:p w14:paraId="314F6FCB" w14:textId="77777777" w:rsidR="00094421" w:rsidRDefault="00094421" w:rsidP="00094421">
      <w:pPr>
        <w:pStyle w:val="a3"/>
        <w:shd w:val="clear" w:color="auto" w:fill="FFFFFF"/>
        <w:spacing w:after="96" w:afterAutospacing="0"/>
        <w:rPr>
          <w:rFonts w:ascii="Arial" w:hAnsi="Arial" w:cs="Arial"/>
          <w:color w:val="014A6C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пренатальные (до рождения ребенка): болезнь матери, нервные срывы, травмы, наследственность;</w:t>
      </w:r>
    </w:p>
    <w:p w14:paraId="4F8095AA" w14:textId="77777777" w:rsidR="00094421" w:rsidRDefault="00094421" w:rsidP="00094421">
      <w:pPr>
        <w:pStyle w:val="a3"/>
        <w:shd w:val="clear" w:color="auto" w:fill="FFFFFF"/>
        <w:spacing w:after="96" w:afterAutospacing="0"/>
        <w:rPr>
          <w:rFonts w:ascii="Arial" w:hAnsi="Arial" w:cs="Arial"/>
          <w:color w:val="014A6C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натальные (момент родов): тяжелые роды, слишком быстрые роды, вмешательство медиков;                </w:t>
      </w:r>
    </w:p>
    <w:p w14:paraId="12FA6936" w14:textId="77777777" w:rsidR="00094421" w:rsidRDefault="00094421" w:rsidP="00094421">
      <w:pPr>
        <w:pStyle w:val="a3"/>
        <w:shd w:val="clear" w:color="auto" w:fill="FFFFFF"/>
        <w:spacing w:after="96" w:afterAutospacing="0"/>
        <w:rPr>
          <w:rFonts w:ascii="Arial" w:hAnsi="Arial" w:cs="Arial"/>
          <w:color w:val="014A6C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постнатальные (после рождения): например, ребенок стукнулся, упал.</w:t>
      </w:r>
    </w:p>
    <w:p w14:paraId="2BA2F6EA" w14:textId="77777777" w:rsidR="00094421" w:rsidRDefault="00094421" w:rsidP="00094421">
      <w:pPr>
        <w:pStyle w:val="a3"/>
        <w:shd w:val="clear" w:color="auto" w:fill="FFFFFF"/>
        <w:spacing w:after="96" w:afterAutospacing="0"/>
        <w:rPr>
          <w:rFonts w:ascii="Arial" w:hAnsi="Arial" w:cs="Arial"/>
          <w:color w:val="014A6C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Внешние причины: причины социально-биологического характера – это экология, вредные привычки, заболевания и т.д. Группа детей с </w:t>
      </w:r>
      <w:r>
        <w:rPr>
          <w:rStyle w:val="a5"/>
          <w:rFonts w:ascii="Arial" w:hAnsi="Arial" w:cs="Arial"/>
          <w:color w:val="000000"/>
          <w:sz w:val="20"/>
          <w:szCs w:val="20"/>
        </w:rPr>
        <w:t>ОВЗ </w:t>
      </w:r>
      <w:r>
        <w:rPr>
          <w:rFonts w:ascii="Arial" w:hAnsi="Arial" w:cs="Arial"/>
          <w:color w:val="000000"/>
          <w:sz w:val="20"/>
          <w:szCs w:val="20"/>
        </w:rPr>
        <w:t>неоднородна, в неё входят дети с разными нарушениями развития, выраженность которых может быть различна. В настоящее время выделяют следующие категории детей с нарушениями развития:</w:t>
      </w:r>
    </w:p>
    <w:p w14:paraId="25E72EA0" w14:textId="77777777" w:rsidR="00094421" w:rsidRDefault="00094421" w:rsidP="00094421">
      <w:pPr>
        <w:pStyle w:val="a3"/>
        <w:shd w:val="clear" w:color="auto" w:fill="FFFFFF"/>
        <w:spacing w:after="96" w:afterAutospacing="0"/>
        <w:rPr>
          <w:rFonts w:ascii="Arial" w:hAnsi="Arial" w:cs="Arial"/>
          <w:color w:val="014A6C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дети с нарушениями слуха (глухие и слабослышащие), первичное нарушение носит сенсорный характер — нарушено слуховое восприятие, вследствие поражения слухового анализатора;                     </w:t>
      </w:r>
    </w:p>
    <w:p w14:paraId="30F46BC5" w14:textId="77777777" w:rsidR="00094421" w:rsidRDefault="00094421" w:rsidP="00094421">
      <w:pPr>
        <w:pStyle w:val="a3"/>
        <w:shd w:val="clear" w:color="auto" w:fill="FFFFFF"/>
        <w:spacing w:after="96" w:afterAutospacing="0"/>
        <w:rPr>
          <w:rFonts w:ascii="Arial" w:hAnsi="Arial" w:cs="Arial"/>
          <w:color w:val="014A6C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дети с нарушениями зрения (слепые, слабовидящие), первичное нарушение носит сенсорный характер, страдает зрительное восприятие, вследствие органического поражения зрительного анализатора;              </w:t>
      </w:r>
    </w:p>
    <w:p w14:paraId="2BD72E86" w14:textId="77777777" w:rsidR="00094421" w:rsidRDefault="00094421" w:rsidP="00094421">
      <w:pPr>
        <w:pStyle w:val="a3"/>
        <w:shd w:val="clear" w:color="auto" w:fill="FFFFFF"/>
        <w:spacing w:after="96" w:afterAutospacing="0"/>
        <w:rPr>
          <w:rFonts w:ascii="Arial" w:hAnsi="Arial" w:cs="Arial"/>
          <w:color w:val="014A6C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дети с тяжёлыми нарушениями речи, первичным дефектом является недоразвитие речи;                                                             </w:t>
      </w:r>
    </w:p>
    <w:p w14:paraId="792088DE" w14:textId="77777777" w:rsidR="00094421" w:rsidRDefault="00094421" w:rsidP="00094421">
      <w:pPr>
        <w:pStyle w:val="a3"/>
        <w:shd w:val="clear" w:color="auto" w:fill="FFFFFF"/>
        <w:spacing w:after="96" w:afterAutospacing="0"/>
        <w:rPr>
          <w:rFonts w:ascii="Arial" w:hAnsi="Arial" w:cs="Arial"/>
          <w:color w:val="014A6C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дети с нарушениями опорно-двигательного аппарата, первичным нарушением являются двигательные расстройства, вследствие органического поражения двигательных центров коры головного мозга;              </w:t>
      </w:r>
    </w:p>
    <w:p w14:paraId="702FA3B5" w14:textId="77777777" w:rsidR="00094421" w:rsidRDefault="00094421" w:rsidP="00094421">
      <w:pPr>
        <w:pStyle w:val="a3"/>
        <w:shd w:val="clear" w:color="auto" w:fill="FFFFFF"/>
        <w:spacing w:after="96" w:afterAutospacing="0"/>
        <w:rPr>
          <w:rFonts w:ascii="Arial" w:hAnsi="Arial" w:cs="Arial"/>
          <w:color w:val="014A6C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дети с задержкой психического развития, их характеризует замедленный темп формирования высших психических функций, вследствие слабовыраженных органических поражений центральной нервной системы (ЦНС);                           </w:t>
      </w:r>
    </w:p>
    <w:p w14:paraId="6EA848B8" w14:textId="77777777" w:rsidR="00094421" w:rsidRDefault="00094421" w:rsidP="00094421">
      <w:pPr>
        <w:pStyle w:val="a3"/>
        <w:shd w:val="clear" w:color="auto" w:fill="FFFFFF"/>
        <w:spacing w:after="96" w:afterAutospacing="0"/>
        <w:rPr>
          <w:rFonts w:ascii="Arial" w:hAnsi="Arial" w:cs="Arial"/>
          <w:color w:val="014A6C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дети с нарушениями интеллектуального развития, первичное нарушение — органическое поражение головного мозга, обуславливающее нарушения высших познавательных процессов;               </w:t>
      </w:r>
    </w:p>
    <w:p w14:paraId="48FA9F53" w14:textId="77777777" w:rsidR="00094421" w:rsidRDefault="00094421" w:rsidP="00094421">
      <w:pPr>
        <w:pStyle w:val="a3"/>
        <w:shd w:val="clear" w:color="auto" w:fill="FFFFFF"/>
        <w:spacing w:after="96" w:afterAutospacing="0"/>
        <w:rPr>
          <w:rFonts w:ascii="Arial" w:hAnsi="Arial" w:cs="Arial"/>
          <w:color w:val="014A6C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дети с нарушениями эмоционально-волевой сферы (дети с ранним детским аутизмом (РДА) представляют собой разнородную группу, характеризующуюся различными клиническими симптомами и психолого-педагогическими особенностями;                         </w:t>
      </w:r>
    </w:p>
    <w:p w14:paraId="51BEFCF5" w14:textId="77777777" w:rsidR="00094421" w:rsidRDefault="00094421" w:rsidP="00094421">
      <w:pPr>
        <w:pStyle w:val="a3"/>
        <w:shd w:val="clear" w:color="auto" w:fill="FFFFFF"/>
        <w:spacing w:after="96" w:afterAutospacing="0"/>
        <w:rPr>
          <w:rFonts w:ascii="Arial" w:hAnsi="Arial" w:cs="Arial"/>
          <w:color w:val="014A6C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дети с комплексными (сложными) нарушениями развития, у которых сочетаются два и более первичных нарушения (например, слабослышащие с детским церебральным параличом, слабовидящие с задержкой психического развития и др.). Значительную по численности группу детей составляют </w:t>
      </w:r>
      <w:r>
        <w:rPr>
          <w:rStyle w:val="a5"/>
          <w:rFonts w:ascii="Arial" w:hAnsi="Arial" w:cs="Arial"/>
          <w:color w:val="000000"/>
          <w:sz w:val="20"/>
          <w:szCs w:val="20"/>
          <w:u w:val="single"/>
        </w:rPr>
        <w:t>дети с </w:t>
      </w:r>
      <w:proofErr w:type="gramStart"/>
      <w:r>
        <w:rPr>
          <w:rStyle w:val="a5"/>
          <w:rFonts w:ascii="Arial" w:hAnsi="Arial" w:cs="Arial"/>
          <w:color w:val="000000"/>
          <w:sz w:val="20"/>
          <w:szCs w:val="20"/>
          <w:u w:val="single"/>
        </w:rPr>
        <w:t>нерезко  выраженными</w:t>
      </w:r>
      <w:proofErr w:type="gramEnd"/>
      <w:r>
        <w:rPr>
          <w:rFonts w:ascii="Arial" w:hAnsi="Arial" w:cs="Arial"/>
          <w:color w:val="000000"/>
          <w:sz w:val="20"/>
          <w:szCs w:val="20"/>
        </w:rPr>
        <w:t>, а, следовательно, трудно выявляемыми отклонениями в развитии двигательной, сенсорной или интеллектуальной сферы. Группа детей с минимальными либо парциальными нарушениями полиморфна и может быть представлена следующими вариантами:                          </w:t>
      </w:r>
    </w:p>
    <w:p w14:paraId="26FB199F" w14:textId="77777777" w:rsidR="00094421" w:rsidRDefault="00094421" w:rsidP="00094421">
      <w:pPr>
        <w:pStyle w:val="a3"/>
        <w:shd w:val="clear" w:color="auto" w:fill="FFFFFF"/>
        <w:spacing w:after="96" w:afterAutospacing="0"/>
        <w:rPr>
          <w:rFonts w:ascii="Arial" w:hAnsi="Arial" w:cs="Arial"/>
          <w:color w:val="014A6C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дети с минимальными нарушениями слуха;                             </w:t>
      </w:r>
    </w:p>
    <w:p w14:paraId="0A12C1B5" w14:textId="77777777" w:rsidR="00094421" w:rsidRDefault="00094421" w:rsidP="00094421">
      <w:pPr>
        <w:pStyle w:val="a3"/>
        <w:shd w:val="clear" w:color="auto" w:fill="FFFFFF"/>
        <w:spacing w:after="96" w:afterAutospacing="0"/>
        <w:rPr>
          <w:rFonts w:ascii="Arial" w:hAnsi="Arial" w:cs="Arial"/>
          <w:color w:val="014A6C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- дети с минимальными нарушениями зрения, в том числе с косоглазием и амблиопией;                           </w:t>
      </w:r>
    </w:p>
    <w:p w14:paraId="0C9DE12C" w14:textId="77777777" w:rsidR="00094421" w:rsidRDefault="00094421" w:rsidP="00094421">
      <w:pPr>
        <w:pStyle w:val="a3"/>
        <w:shd w:val="clear" w:color="auto" w:fill="FFFFFF"/>
        <w:spacing w:after="96" w:afterAutospacing="0"/>
        <w:rPr>
          <w:rFonts w:ascii="Arial" w:hAnsi="Arial" w:cs="Arial"/>
          <w:color w:val="014A6C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дети с нарушениями речи (дислалия, стёртая дизартрия, закрытая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ринолалия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дисфония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заикание,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полтерн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(спотыкание, патологически ускоренная речь с наличием прерывистости темпа речи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несудорожного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характера),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тахилалия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брадилалия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нарушения лексико-грамматического строя, нарушения фонематического восприятия);           </w:t>
      </w:r>
    </w:p>
    <w:p w14:paraId="1FD4131A" w14:textId="77777777" w:rsidR="00094421" w:rsidRDefault="00094421" w:rsidP="00094421">
      <w:pPr>
        <w:pStyle w:val="a3"/>
        <w:shd w:val="clear" w:color="auto" w:fill="FFFFFF"/>
        <w:spacing w:after="96" w:afterAutospacing="0"/>
        <w:rPr>
          <w:rFonts w:ascii="Arial" w:hAnsi="Arial" w:cs="Arial"/>
          <w:color w:val="014A6C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дети с лёгкой задержкой психического развития (конституциональной, соматогенной, психогенной);              </w:t>
      </w:r>
    </w:p>
    <w:p w14:paraId="25ED962D" w14:textId="77777777" w:rsidR="00094421" w:rsidRDefault="00094421" w:rsidP="00094421">
      <w:pPr>
        <w:pStyle w:val="a3"/>
        <w:shd w:val="clear" w:color="auto" w:fill="FFFFFF"/>
        <w:spacing w:after="96" w:afterAutospacing="0"/>
        <w:rPr>
          <w:rFonts w:ascii="Arial" w:hAnsi="Arial" w:cs="Arial"/>
          <w:color w:val="014A6C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педагогически запущенные дети;                           </w:t>
      </w:r>
    </w:p>
    <w:p w14:paraId="26A70C00" w14:textId="77777777" w:rsidR="00094421" w:rsidRDefault="00094421" w:rsidP="00094421">
      <w:pPr>
        <w:pStyle w:val="a3"/>
        <w:shd w:val="clear" w:color="auto" w:fill="FFFFFF"/>
        <w:spacing w:after="96" w:afterAutospacing="0"/>
        <w:rPr>
          <w:rFonts w:ascii="Arial" w:hAnsi="Arial" w:cs="Arial"/>
          <w:color w:val="014A6C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дети — носители негативных психических состояний (утомляемость, психическая напряжённость, тревожность, фрустрация, нарушения сна, аппетита), соматогенной или церебрально-органической природы без нарушений интеллектуального развития (часто болеющие,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посттравматики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аллергики, с компенсированной и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субкомпенсированной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гидроцефалией,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цереброэндокринными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состояниями);              </w:t>
      </w:r>
    </w:p>
    <w:p w14:paraId="718412B2" w14:textId="77777777" w:rsidR="00094421" w:rsidRDefault="00094421" w:rsidP="00094421">
      <w:pPr>
        <w:pStyle w:val="a3"/>
        <w:shd w:val="clear" w:color="auto" w:fill="FFFFFF"/>
        <w:spacing w:after="96" w:afterAutospacing="0"/>
        <w:rPr>
          <w:rFonts w:ascii="Arial" w:hAnsi="Arial" w:cs="Arial"/>
          <w:color w:val="014A6C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дети с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психопатоподобными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формами поведения (по типу аффективной возбудимости,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истероидности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психастении и др.);                      </w:t>
      </w:r>
    </w:p>
    <w:p w14:paraId="72CE276E" w14:textId="77777777" w:rsidR="00094421" w:rsidRDefault="00094421" w:rsidP="00094421">
      <w:pPr>
        <w:pStyle w:val="a3"/>
        <w:shd w:val="clear" w:color="auto" w:fill="FFFFFF"/>
        <w:spacing w:after="96" w:afterAutospacing="0"/>
        <w:rPr>
          <w:rFonts w:ascii="Arial" w:hAnsi="Arial" w:cs="Arial"/>
          <w:color w:val="014A6C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дети с нарушенными формами поведения органического генеза (гиперактивность, синдром дефицита внимания);   </w:t>
      </w:r>
    </w:p>
    <w:p w14:paraId="69CB8F09" w14:textId="77777777" w:rsidR="00094421" w:rsidRDefault="00094421" w:rsidP="00094421">
      <w:pPr>
        <w:pStyle w:val="a3"/>
        <w:shd w:val="clear" w:color="auto" w:fill="FFFFFF"/>
        <w:spacing w:after="96" w:afterAutospacing="0"/>
        <w:rPr>
          <w:rFonts w:ascii="Arial" w:hAnsi="Arial" w:cs="Arial"/>
          <w:color w:val="014A6C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дети с психогениями (неврозами);             </w:t>
      </w:r>
    </w:p>
    <w:p w14:paraId="413B31A6" w14:textId="77777777" w:rsidR="00094421" w:rsidRDefault="00094421" w:rsidP="00094421">
      <w:pPr>
        <w:pStyle w:val="a3"/>
        <w:shd w:val="clear" w:color="auto" w:fill="FFFFFF"/>
        <w:spacing w:after="96" w:afterAutospacing="0"/>
        <w:rPr>
          <w:rFonts w:ascii="Arial" w:hAnsi="Arial" w:cs="Arial"/>
          <w:color w:val="014A6C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дети с начальным проявлением психических заболеваний (шизофрения, ранний детский аутизм, эпилепсия);  </w:t>
      </w:r>
    </w:p>
    <w:p w14:paraId="16EC7DEE" w14:textId="77777777" w:rsidR="00094421" w:rsidRDefault="00094421" w:rsidP="00094421">
      <w:pPr>
        <w:pStyle w:val="a3"/>
        <w:shd w:val="clear" w:color="auto" w:fill="FFFFFF"/>
        <w:spacing w:after="96" w:afterAutospacing="0"/>
        <w:rPr>
          <w:rFonts w:ascii="Arial" w:hAnsi="Arial" w:cs="Arial"/>
          <w:color w:val="014A6C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дети с лёгкими проявлениями двигательной патологии церебрально-органической природы;                  </w:t>
      </w:r>
    </w:p>
    <w:p w14:paraId="09A7D806" w14:textId="77777777" w:rsidR="00094421" w:rsidRDefault="00094421" w:rsidP="00094421">
      <w:pPr>
        <w:pStyle w:val="a3"/>
        <w:shd w:val="clear" w:color="auto" w:fill="FFFFFF"/>
        <w:spacing w:after="96" w:afterAutospacing="0"/>
        <w:rPr>
          <w:rFonts w:ascii="Arial" w:hAnsi="Arial" w:cs="Arial"/>
          <w:color w:val="014A6C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дети, имеющие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асинхронию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созревания отдельных структур головного мозга или нарушения их функционального или органического генеза (в том числе по типу минимальной мозговой дисфункции).</w:t>
      </w:r>
    </w:p>
    <w:p w14:paraId="07171960" w14:textId="77777777" w:rsidR="00094421" w:rsidRDefault="00094421" w:rsidP="00094421">
      <w:pPr>
        <w:pStyle w:val="a3"/>
        <w:shd w:val="clear" w:color="auto" w:fill="FFFFFF"/>
        <w:spacing w:after="96" w:afterAutospacing="0"/>
        <w:rPr>
          <w:rFonts w:ascii="Arial" w:hAnsi="Arial" w:cs="Arial"/>
          <w:color w:val="014A6C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Среди детей с ограниченными возможностями здоровья (ОВЗ) дети с задержкой психического развития (ЗПР) и тяжелыми нарушениями речи (ТНР) составляют самую многочисленную группу, состав которой характеризуется неоднородностью и полиморфизмом.</w:t>
      </w:r>
    </w:p>
    <w:p w14:paraId="66F521AF" w14:textId="77777777" w:rsidR="008954AC" w:rsidRPr="006679CC" w:rsidRDefault="008954AC" w:rsidP="006679CC"/>
    <w:sectPr w:rsidR="008954AC" w:rsidRPr="00667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9A"/>
    <w:rsid w:val="00094421"/>
    <w:rsid w:val="006679CC"/>
    <w:rsid w:val="008954AC"/>
    <w:rsid w:val="00F0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27BF6"/>
  <w15:chartTrackingRefBased/>
  <w15:docId w15:val="{7C27F3EC-57EC-4A6D-A270-4E38D011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7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79CC"/>
    <w:rPr>
      <w:b/>
      <w:bCs/>
    </w:rPr>
  </w:style>
  <w:style w:type="character" w:styleId="a5">
    <w:name w:val="Emphasis"/>
    <w:basedOn w:val="a0"/>
    <w:uiPriority w:val="20"/>
    <w:qFormat/>
    <w:rsid w:val="000944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8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747</Words>
  <Characters>4259</Characters>
  <Application>Microsoft Office Word</Application>
  <DocSecurity>0</DocSecurity>
  <Lines>35</Lines>
  <Paragraphs>9</Paragraphs>
  <ScaleCrop>false</ScaleCrop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Ткаличева Галина</dc:creator>
  <cp:keywords/>
  <dc:description/>
  <cp:lastModifiedBy>Ткаличева Галина</cp:lastModifiedBy>
  <cp:revision>2</cp:revision>
  <dcterms:created xsi:type="dcterms:W3CDTF">2026-02-15T17:59:00Z</dcterms:created>
  <dcterms:modified xsi:type="dcterms:W3CDTF">2026-02-15T17:59:00Z</dcterms:modified>
</cp:coreProperties>
</file>