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3851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9769A6">
        <w:rPr>
          <w:color w:val="000000" w:themeColor="text1"/>
          <w:sz w:val="28"/>
          <w:szCs w:val="28"/>
        </w:rPr>
        <w:t>В последние годы увеличилось, к сожалению, количество детей, страдающих нарушениями опорно-двигательного аппарата, речевыми патологиями. Дети, имеющие </w:t>
      </w:r>
      <w:r w:rsidRPr="009769A6">
        <w:rPr>
          <w:rStyle w:val="a4"/>
          <w:b w:val="0"/>
          <w:bCs w:val="0"/>
          <w:color w:val="000000" w:themeColor="text1"/>
          <w:sz w:val="28"/>
          <w:szCs w:val="28"/>
        </w:rPr>
        <w:t>речевые нарушения</w:t>
      </w:r>
      <w:r w:rsidRPr="009769A6">
        <w:rPr>
          <w:color w:val="000000" w:themeColor="text1"/>
          <w:sz w:val="28"/>
          <w:szCs w:val="28"/>
        </w:rPr>
        <w:t>, имеют проблемы с моторикой, координацией движений, плохо ориентируются в пространстве. Все это сказывается </w:t>
      </w:r>
      <w:r w:rsidRPr="009769A6">
        <w:rPr>
          <w:rStyle w:val="a4"/>
          <w:b w:val="0"/>
          <w:bCs w:val="0"/>
          <w:color w:val="000000" w:themeColor="text1"/>
          <w:sz w:val="28"/>
          <w:szCs w:val="28"/>
        </w:rPr>
        <w:t>на общем физическом развитии</w:t>
      </w:r>
      <w:r w:rsidRPr="009769A6">
        <w:rPr>
          <w:b/>
          <w:bCs/>
          <w:color w:val="000000" w:themeColor="text1"/>
          <w:sz w:val="28"/>
          <w:szCs w:val="28"/>
        </w:rPr>
        <w:t> </w:t>
      </w:r>
      <w:r w:rsidRPr="009769A6">
        <w:rPr>
          <w:color w:val="000000" w:themeColor="text1"/>
          <w:sz w:val="28"/>
          <w:szCs w:val="28"/>
        </w:rPr>
        <w:t>и состоянии здоровья и может привести к гиподинамии. Устранению двигательных расстройств помогают различные игры, а также</w:t>
      </w:r>
      <w:r w:rsidRPr="009769A6">
        <w:rPr>
          <w:i/>
          <w:iCs/>
          <w:color w:val="000000" w:themeColor="text1"/>
          <w:sz w:val="28"/>
          <w:szCs w:val="28"/>
        </w:rPr>
        <w:t> </w:t>
      </w:r>
      <w:hyperlink r:id="rId4" w:tgtFrame="_blank" w:tooltip="Комплекс пальчиковой гимнастики" w:history="1">
        <w:r w:rsidRPr="009769A6">
          <w:rPr>
            <w:rStyle w:val="a5"/>
            <w:i w:val="0"/>
            <w:iCs w:val="0"/>
            <w:color w:val="000000" w:themeColor="text1"/>
            <w:sz w:val="28"/>
            <w:szCs w:val="28"/>
          </w:rPr>
          <w:t>пальчиковая гимнастика</w:t>
        </w:r>
      </w:hyperlink>
      <w:r w:rsidRPr="009769A6">
        <w:rPr>
          <w:color w:val="000000" w:themeColor="text1"/>
          <w:sz w:val="28"/>
          <w:szCs w:val="28"/>
        </w:rPr>
        <w:t> и </w:t>
      </w:r>
      <w:r w:rsidRPr="009769A6">
        <w:rPr>
          <w:rStyle w:val="a4"/>
          <w:b w:val="0"/>
          <w:bCs w:val="0"/>
          <w:color w:val="000000" w:themeColor="text1"/>
          <w:sz w:val="28"/>
          <w:szCs w:val="28"/>
        </w:rPr>
        <w:t>физминутки</w:t>
      </w:r>
      <w:r w:rsidRPr="009769A6">
        <w:rPr>
          <w:color w:val="000000" w:themeColor="text1"/>
          <w:sz w:val="28"/>
          <w:szCs w:val="28"/>
        </w:rPr>
        <w:t> в сочетании с речевым материалом.</w:t>
      </w:r>
    </w:p>
    <w:p w14:paraId="1CEA509F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9769A6">
        <w:rPr>
          <w:color w:val="000000" w:themeColor="text1"/>
          <w:sz w:val="28"/>
          <w:szCs w:val="28"/>
        </w:rPr>
        <w:t>Проговаривание стихов одновременно с движениями делает речь детей более ритмичной, громкой, четкой, эмоциональной, а также хорошо развивает слуховое восприятие.</w:t>
      </w:r>
    </w:p>
    <w:p w14:paraId="6423AB64" w14:textId="541D3BB2" w:rsidR="009769A6" w:rsidRDefault="009769A6" w:rsidP="009769A6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 w:rsidRPr="009769A6">
        <w:rPr>
          <w:rStyle w:val="a4"/>
          <w:color w:val="000000" w:themeColor="text1"/>
          <w:sz w:val="28"/>
          <w:szCs w:val="28"/>
        </w:rPr>
        <w:t>Физкультминутки</w:t>
      </w:r>
      <w:r w:rsidRPr="009769A6">
        <w:rPr>
          <w:color w:val="000000"/>
          <w:sz w:val="28"/>
          <w:szCs w:val="28"/>
        </w:rPr>
        <w:t xml:space="preserve"> – прекрасное средство переключить детей на другой вид деятельности, повысить их работоспособность на занятиях с психологом, </w:t>
      </w:r>
      <w:r w:rsidRPr="009769A6">
        <w:rPr>
          <w:color w:val="000000"/>
          <w:sz w:val="28"/>
          <w:szCs w:val="28"/>
        </w:rPr>
        <w:t>с воспитателем</w:t>
      </w:r>
      <w:r w:rsidRPr="009769A6">
        <w:rPr>
          <w:color w:val="000000"/>
          <w:sz w:val="28"/>
          <w:szCs w:val="28"/>
        </w:rPr>
        <w:t xml:space="preserve"> или другими специалистами.</w:t>
      </w:r>
    </w:p>
    <w:p w14:paraId="37AD950D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</w:p>
    <w:p w14:paraId="288BB492" w14:textId="09AFC88E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1, 2, 3, 4, 5</w:t>
      </w:r>
    </w:p>
    <w:p w14:paraId="129B0E66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Все умеем мы считать,</w:t>
      </w:r>
    </w:p>
    <w:p w14:paraId="61840BDC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Отдыхать умеем тоже.</w:t>
      </w:r>
    </w:p>
    <w:p w14:paraId="21C7E897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Руки за спину положим.</w:t>
      </w:r>
    </w:p>
    <w:p w14:paraId="0D32B164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Голову подымем выше</w:t>
      </w:r>
    </w:p>
    <w:p w14:paraId="6CCBF635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И легко-легко подышим…</w:t>
      </w:r>
    </w:p>
    <w:p w14:paraId="67B147E3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Раз, два! – выше голова,</w:t>
      </w:r>
    </w:p>
    <w:p w14:paraId="171FBA64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Три, четыре – руки шире.</w:t>
      </w:r>
    </w:p>
    <w:p w14:paraId="373E4986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Пять, шесть – тихо сесть.</w:t>
      </w:r>
    </w:p>
    <w:p w14:paraId="6B97602F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Раз – подняться, подтянуться,</w:t>
      </w:r>
    </w:p>
    <w:p w14:paraId="2951E85B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Два – согнуться, разогнуться</w:t>
      </w:r>
    </w:p>
    <w:p w14:paraId="464BB982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Три – в ладоши три хлопка,</w:t>
      </w:r>
    </w:p>
    <w:p w14:paraId="621890E2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Головою три кивка.</w:t>
      </w:r>
    </w:p>
    <w:p w14:paraId="637B1414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На четыре – руки шире,</w:t>
      </w:r>
    </w:p>
    <w:p w14:paraId="03BE2547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Пять – руками помахать,</w:t>
      </w:r>
    </w:p>
    <w:p w14:paraId="30A8B863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Шесть – за стол тихонько сядь.</w:t>
      </w:r>
    </w:p>
    <w:p w14:paraId="53B66C28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rStyle w:val="a4"/>
          <w:color w:val="000000"/>
          <w:sz w:val="28"/>
          <w:szCs w:val="28"/>
        </w:rPr>
        <w:t>Разминка</w:t>
      </w:r>
    </w:p>
    <w:p w14:paraId="18600B3B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Все движения разминки</w:t>
      </w:r>
    </w:p>
    <w:p w14:paraId="379BA1F6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lastRenderedPageBreak/>
        <w:t>повторяем без запинки!</w:t>
      </w:r>
    </w:p>
    <w:p w14:paraId="68A137CD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Эй! Попрыгали на месте.</w:t>
      </w:r>
    </w:p>
    <w:p w14:paraId="0BE6A0B9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Эх! Руками машем вместе.</w:t>
      </w:r>
    </w:p>
    <w:p w14:paraId="29B0863E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Эхе – хе! Прогнули спинки,</w:t>
      </w:r>
    </w:p>
    <w:p w14:paraId="741AB25D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Посмотрели на ботинки.</w:t>
      </w:r>
    </w:p>
    <w:p w14:paraId="3F39A2AE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 xml:space="preserve">Эге – </w:t>
      </w:r>
      <w:proofErr w:type="spellStart"/>
      <w:r w:rsidRPr="009769A6">
        <w:rPr>
          <w:color w:val="000000"/>
          <w:sz w:val="28"/>
          <w:szCs w:val="28"/>
        </w:rPr>
        <w:t>ге</w:t>
      </w:r>
      <w:proofErr w:type="spellEnd"/>
      <w:r w:rsidRPr="009769A6">
        <w:rPr>
          <w:color w:val="000000"/>
          <w:sz w:val="28"/>
          <w:szCs w:val="28"/>
        </w:rPr>
        <w:t>! Нагнулись ниже</w:t>
      </w:r>
    </w:p>
    <w:p w14:paraId="2122C1A8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Наклонились к полу ближе.</w:t>
      </w:r>
    </w:p>
    <w:p w14:paraId="4D6C18B5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Повертись на месте ловко.</w:t>
      </w:r>
    </w:p>
    <w:p w14:paraId="46FCA6F4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В этом нам нужна сноровка.</w:t>
      </w:r>
    </w:p>
    <w:p w14:paraId="659DB841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Что, понравилось, дружок?</w:t>
      </w:r>
    </w:p>
    <w:p w14:paraId="6EB278BE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Завтра будет вновь урок!</w:t>
      </w:r>
    </w:p>
    <w:p w14:paraId="4FCEF6C7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****</w:t>
      </w:r>
    </w:p>
    <w:p w14:paraId="51DDFD8B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Раз – руки вверх махнули</w:t>
      </w:r>
    </w:p>
    <w:p w14:paraId="4C54A1C0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И при том вздохнули</w:t>
      </w:r>
    </w:p>
    <w:p w14:paraId="65CE1DF0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Два – три нагнулись. пол достали</w:t>
      </w:r>
    </w:p>
    <w:p w14:paraId="2F5F5C33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А четыре – прямо встали и сначала повторяем.</w:t>
      </w:r>
    </w:p>
    <w:p w14:paraId="7860EC76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Воздух сильно мы вдыхаем</w:t>
      </w:r>
    </w:p>
    <w:p w14:paraId="395C6633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При наклонах выдох дружный</w:t>
      </w:r>
    </w:p>
    <w:p w14:paraId="28C98BC5" w14:textId="1BC301FE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Но колени гнуть не нужно.</w:t>
      </w:r>
    </w:p>
    <w:p w14:paraId="5703C4DB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Чтобы руки не устали,</w:t>
      </w:r>
    </w:p>
    <w:p w14:paraId="46A3D98E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Мы на пояс их поставим.</w:t>
      </w:r>
    </w:p>
    <w:p w14:paraId="16DDE7D1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Прыгаем как мячики</w:t>
      </w:r>
    </w:p>
    <w:p w14:paraId="5A12FE7D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Девочки и мальчики</w:t>
      </w:r>
    </w:p>
    <w:p w14:paraId="25B9D8C7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****</w:t>
      </w:r>
    </w:p>
    <w:p w14:paraId="65BE1C30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Мы ладонь к глазам приставим,</w:t>
      </w:r>
    </w:p>
    <w:p w14:paraId="494C4BBB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Ноги крепкие расставим.</w:t>
      </w:r>
    </w:p>
    <w:p w14:paraId="0F022D2A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Поворачиваясь вправо,</w:t>
      </w:r>
    </w:p>
    <w:p w14:paraId="618B4AC5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Оглядимся величаво.</w:t>
      </w:r>
    </w:p>
    <w:p w14:paraId="37C04F58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И налево надо тоже</w:t>
      </w:r>
    </w:p>
    <w:p w14:paraId="67B0AC65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lastRenderedPageBreak/>
        <w:t>Поглядеть из-под ладошек.</w:t>
      </w:r>
    </w:p>
    <w:p w14:paraId="7FD29F31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И – направо! И еще</w:t>
      </w:r>
    </w:p>
    <w:p w14:paraId="4E320858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Через левое плечо!</w:t>
      </w:r>
    </w:p>
    <w:p w14:paraId="70770762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Хватит.</w:t>
      </w:r>
    </w:p>
    <w:p w14:paraId="21633EA1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Выдохнуть, вдохнуть,</w:t>
      </w:r>
    </w:p>
    <w:p w14:paraId="77665C0F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Потянуться, отдохнуть.</w:t>
      </w:r>
    </w:p>
    <w:p w14:paraId="2CE6A6C8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***</w:t>
      </w:r>
    </w:p>
    <w:p w14:paraId="27991FE6" w14:textId="5B3311BD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noProof/>
          <w:color w:val="008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13C70BA" wp14:editId="3160ACBD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2000250" cy="1419225"/>
            <wp:effectExtent l="0" t="0" r="0" b="9525"/>
            <wp:wrapTopAndBottom/>
            <wp:docPr id="6" name="Рисунок 6" descr="физминутки для детей солнышко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изминутки для детей солнышко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9A6">
        <w:rPr>
          <w:color w:val="000000"/>
          <w:sz w:val="28"/>
          <w:szCs w:val="28"/>
        </w:rPr>
        <w:t>Руки к солнцу поднимаю</w:t>
      </w:r>
    </w:p>
    <w:p w14:paraId="38697AD8" w14:textId="41D6B6BA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И вдыхаю, и вдыхаю.</w:t>
      </w:r>
    </w:p>
    <w:p w14:paraId="419A8477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Ну, а руки опускаю,</w:t>
      </w:r>
    </w:p>
    <w:p w14:paraId="5FD89475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Воздух тихо выдыхаю.</w:t>
      </w:r>
    </w:p>
    <w:p w14:paraId="12C4346F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Это очень хорошо.</w:t>
      </w:r>
    </w:p>
    <w:p w14:paraId="0C1C3755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color w:val="000000"/>
          <w:sz w:val="28"/>
          <w:szCs w:val="28"/>
        </w:rPr>
        <w:t>Что сегодня дождик шел!</w:t>
      </w:r>
    </w:p>
    <w:p w14:paraId="3183636A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rStyle w:val="a5"/>
          <w:color w:val="000000"/>
          <w:sz w:val="28"/>
          <w:szCs w:val="28"/>
        </w:rPr>
        <w:t>(поднимаем ручки через стороны вверх,</w:t>
      </w:r>
    </w:p>
    <w:p w14:paraId="1889A171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rStyle w:val="a5"/>
          <w:color w:val="000000"/>
          <w:sz w:val="28"/>
          <w:szCs w:val="28"/>
        </w:rPr>
        <w:t>делая вдох через нос.</w:t>
      </w:r>
    </w:p>
    <w:p w14:paraId="73032DE9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rStyle w:val="a5"/>
          <w:color w:val="000000"/>
          <w:sz w:val="28"/>
          <w:szCs w:val="28"/>
        </w:rPr>
        <w:t>Через стороны опускают руки и тихо</w:t>
      </w:r>
    </w:p>
    <w:p w14:paraId="5C0536E2" w14:textId="77777777" w:rsidR="009769A6" w:rsidRPr="009769A6" w:rsidRDefault="009769A6" w:rsidP="009769A6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9769A6">
        <w:rPr>
          <w:rStyle w:val="a5"/>
          <w:color w:val="000000"/>
          <w:sz w:val="28"/>
          <w:szCs w:val="28"/>
        </w:rPr>
        <w:t>произносят на выдохе: «Ф – Ф – Ф»)</w:t>
      </w:r>
    </w:p>
    <w:p w14:paraId="655B8C3F" w14:textId="77777777" w:rsidR="00085B9D" w:rsidRPr="009769A6" w:rsidRDefault="00085B9D">
      <w:pPr>
        <w:rPr>
          <w:rFonts w:ascii="Times New Roman" w:hAnsi="Times New Roman" w:cs="Times New Roman"/>
          <w:sz w:val="28"/>
          <w:szCs w:val="28"/>
        </w:rPr>
      </w:pPr>
    </w:p>
    <w:sectPr w:rsidR="00085B9D" w:rsidRPr="00976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A6"/>
    <w:rsid w:val="00085B9D"/>
    <w:rsid w:val="0097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AABE"/>
  <w15:chartTrackingRefBased/>
  <w15:docId w15:val="{356C1A94-D942-42B9-8EF7-42D8FC06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69A6"/>
    <w:rPr>
      <w:b/>
      <w:bCs/>
    </w:rPr>
  </w:style>
  <w:style w:type="character" w:styleId="a5">
    <w:name w:val="Emphasis"/>
    <w:basedOn w:val="a0"/>
    <w:uiPriority w:val="20"/>
    <w:qFormat/>
    <w:rsid w:val="009769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logolife.ru/wp-content/uploads/solnishko.jpg" TargetMode="External"/><Relationship Id="rId4" Type="http://schemas.openxmlformats.org/officeDocument/2006/relationships/hyperlink" Target="http://www.logolife.ru/logopedy/palchikovaya-gimnastika-logopedy/kompleks-palchikovoj-gimnastiki-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Ткаличева Галина</dc:creator>
  <cp:keywords/>
  <dc:description/>
  <cp:lastModifiedBy>Ткаличева Галина</cp:lastModifiedBy>
  <cp:revision>1</cp:revision>
  <dcterms:created xsi:type="dcterms:W3CDTF">2025-12-10T15:37:00Z</dcterms:created>
  <dcterms:modified xsi:type="dcterms:W3CDTF">2025-12-10T15:45:00Z</dcterms:modified>
</cp:coreProperties>
</file>