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EC" w:rsidRPr="00FA40EC" w:rsidRDefault="00FA40EC" w:rsidP="00FA40EC">
      <w:pPr>
        <w:rPr>
          <w:rFonts w:eastAsia="Microsoft YaHei"/>
          <w:color w:val="333333"/>
        </w:rPr>
      </w:pPr>
      <w:r w:rsidRPr="00FA40EC">
        <w:rPr>
          <w:rFonts w:eastAsia="Microsoft YaHei"/>
          <w:color w:val="333333"/>
        </w:rPr>
        <w:t>Название документа: Расшифровка «черного ящика» «</w:t>
      </w:r>
      <w:proofErr w:type="spellStart"/>
      <w:r w:rsidRPr="00FA40EC">
        <w:rPr>
          <w:rFonts w:eastAsia="Microsoft YaHei"/>
          <w:color w:val="333333"/>
        </w:rPr>
        <w:t>Бозеина</w:t>
      </w:r>
      <w:proofErr w:type="spellEnd"/>
      <w:r w:rsidRPr="00FA40EC">
        <w:rPr>
          <w:rFonts w:eastAsia="Microsoft YaHei"/>
          <w:color w:val="333333"/>
        </w:rPr>
        <w:t xml:space="preserve">» </w:t>
      </w:r>
      <w:proofErr w:type="spellStart"/>
      <w:r w:rsidRPr="00FA40EC">
        <w:rPr>
          <w:rFonts w:eastAsia="Microsoft YaHei"/>
          <w:color w:val="333333"/>
        </w:rPr>
        <w:t>L'Oreal</w:t>
      </w:r>
      <w:proofErr w:type="spellEnd"/>
      <w:r w:rsidRPr="00FA40EC">
        <w:rPr>
          <w:rFonts w:eastAsia="Microsoft YaHei"/>
          <w:color w:val="333333"/>
        </w:rPr>
        <w:t xml:space="preserve"> </w:t>
      </w:r>
    </w:p>
    <w:p w:rsidR="00FA40EC" w:rsidRDefault="00FA40EC" w:rsidP="00FA40EC">
      <w:pPr>
        <w:ind w:left="567" w:firstLine="0"/>
        <w:rPr>
          <w:rFonts w:eastAsia="Microsoft YaHei"/>
          <w:color w:val="333333"/>
        </w:rPr>
      </w:pPr>
      <w:r w:rsidRPr="00FA40EC">
        <w:rPr>
          <w:rFonts w:eastAsia="Microsoft YaHei"/>
          <w:color w:val="333333"/>
        </w:rPr>
        <w:t xml:space="preserve">Источник документа: Журнал Педагогического университета </w:t>
      </w:r>
      <w:proofErr w:type="spellStart"/>
      <w:r w:rsidRPr="00FA40EC">
        <w:rPr>
          <w:rFonts w:eastAsia="Microsoft YaHei"/>
          <w:color w:val="333333"/>
        </w:rPr>
        <w:t>Лэшань</w:t>
      </w:r>
      <w:proofErr w:type="spellEnd"/>
      <w:r w:rsidRPr="00FA40EC">
        <w:rPr>
          <w:rFonts w:eastAsia="Microsoft YaHei"/>
          <w:color w:val="333333"/>
        </w:rPr>
        <w:t xml:space="preserve">, 2021,36(12) </w:t>
      </w:r>
    </w:p>
    <w:p w:rsidR="00FA40EC" w:rsidRPr="00FA40EC" w:rsidRDefault="00FA40EC" w:rsidP="00FA40EC">
      <w:pPr>
        <w:ind w:left="567" w:firstLine="0"/>
      </w:pPr>
      <w:r w:rsidRPr="00FA40EC">
        <w:rPr>
          <w:rFonts w:eastAsia="Microsoft YaHei"/>
          <w:color w:val="333333"/>
        </w:rPr>
        <w:t xml:space="preserve">Этот документ: </w:t>
      </w:r>
      <w:proofErr w:type="spellStart"/>
      <w:r w:rsidRPr="00FA40EC">
        <w:rPr>
          <w:rFonts w:eastAsia="Microsoft YaHei"/>
          <w:color w:val="333333"/>
        </w:rPr>
        <w:t>Бозеин</w:t>
      </w:r>
      <w:proofErr w:type="spellEnd"/>
      <w:r w:rsidRPr="00FA40EC">
        <w:rPr>
          <w:rFonts w:eastAsia="Microsoft YaHei"/>
          <w:color w:val="333333"/>
        </w:rPr>
        <w:t xml:space="preserve"> (</w:t>
      </w:r>
      <w:proofErr w:type="spellStart"/>
      <w:r w:rsidRPr="00FA40EC">
        <w:rPr>
          <w:rFonts w:eastAsia="Microsoft YaHei"/>
          <w:color w:val="333333"/>
        </w:rPr>
        <w:t>гидроксипропилтетрагидропирантриол</w:t>
      </w:r>
      <w:proofErr w:type="spellEnd"/>
      <w:r w:rsidRPr="00FA40EC">
        <w:rPr>
          <w:rFonts w:eastAsia="Microsoft YaHei"/>
          <w:color w:val="333333"/>
        </w:rPr>
        <w:t xml:space="preserve">) является запатентованным продуктом французской группы </w:t>
      </w:r>
      <w:proofErr w:type="spellStart"/>
      <w:r w:rsidRPr="00FA40EC">
        <w:rPr>
          <w:rFonts w:eastAsia="Microsoft YaHei"/>
          <w:color w:val="333333"/>
        </w:rPr>
        <w:t>L'Oreal</w:t>
      </w:r>
      <w:proofErr w:type="spellEnd"/>
      <w:r w:rsidRPr="00FA40EC">
        <w:rPr>
          <w:rFonts w:eastAsia="Microsoft YaHei"/>
          <w:color w:val="333333"/>
        </w:rPr>
        <w:t xml:space="preserve">. косметическое сырье (срок действия патента истек) оказывает эффект улучшения эластичности кожи, уменьшения морщин и повышения упругости кожи, но соответствующие данные по-прежнему конфиденциальны. </w:t>
      </w:r>
    </w:p>
    <w:p w:rsidR="00FA40EC" w:rsidRPr="00FA40EC" w:rsidRDefault="00FA40EC" w:rsidP="00FA40EC">
      <w:pPr>
        <w:ind w:left="567" w:firstLine="0"/>
      </w:pPr>
      <w:r w:rsidRPr="00FA40EC">
        <w:rPr>
          <w:rFonts w:eastAsia="Microsoft YaHei"/>
          <w:color w:val="333333"/>
        </w:rPr>
        <w:t xml:space="preserve"> Название документа: Основа и применение продуктов по уходу за кожей на основе биоактивных полипептидов. Источник документа: </w:t>
      </w:r>
      <w:proofErr w:type="spellStart"/>
      <w:r w:rsidRPr="00FA40EC">
        <w:rPr>
          <w:rFonts w:eastAsia="Microsoft YaHei"/>
          <w:color w:val="333333"/>
        </w:rPr>
        <w:t>Daily</w:t>
      </w:r>
      <w:proofErr w:type="spellEnd"/>
      <w:r w:rsidRPr="00FA40EC">
        <w:rPr>
          <w:rFonts w:eastAsia="Microsoft YaHei"/>
          <w:color w:val="333333"/>
        </w:rPr>
        <w:t xml:space="preserve"> </w:t>
      </w:r>
      <w:proofErr w:type="spellStart"/>
      <w:r w:rsidRPr="00FA40EC">
        <w:rPr>
          <w:rFonts w:eastAsia="Microsoft YaHei"/>
          <w:color w:val="333333"/>
        </w:rPr>
        <w:t>Chemical</w:t>
      </w:r>
      <w:proofErr w:type="spellEnd"/>
      <w:r w:rsidRPr="00FA40EC">
        <w:rPr>
          <w:rFonts w:eastAsia="Microsoft YaHei"/>
          <w:color w:val="333333"/>
        </w:rPr>
        <w:t xml:space="preserve"> </w:t>
      </w:r>
      <w:proofErr w:type="spellStart"/>
      <w:r w:rsidRPr="00FA40EC">
        <w:rPr>
          <w:rFonts w:eastAsia="Microsoft YaHei"/>
          <w:color w:val="333333"/>
        </w:rPr>
        <w:t>Industry</w:t>
      </w:r>
      <w:proofErr w:type="spellEnd"/>
      <w:r w:rsidRPr="00FA40EC">
        <w:rPr>
          <w:rFonts w:eastAsia="Microsoft YaHei"/>
          <w:color w:val="333333"/>
        </w:rPr>
        <w:t xml:space="preserve">, </w:t>
      </w:r>
      <w:proofErr w:type="spellStart"/>
      <w:r w:rsidRPr="00FA40EC">
        <w:rPr>
          <w:rFonts w:eastAsia="Microsoft YaHei"/>
          <w:color w:val="333333"/>
        </w:rPr>
        <w:t>Volume</w:t>
      </w:r>
      <w:proofErr w:type="spellEnd"/>
      <w:r w:rsidRPr="00FA40EC">
        <w:rPr>
          <w:rFonts w:eastAsia="Microsoft YaHei"/>
          <w:color w:val="333333"/>
        </w:rPr>
        <w:t xml:space="preserve"> 32, </w:t>
      </w:r>
      <w:proofErr w:type="spellStart"/>
      <w:r w:rsidRPr="00FA40EC">
        <w:rPr>
          <w:rFonts w:eastAsia="Microsoft YaHei"/>
          <w:color w:val="333333"/>
        </w:rPr>
        <w:t>Issue</w:t>
      </w:r>
      <w:proofErr w:type="spellEnd"/>
      <w:r w:rsidRPr="00FA40EC">
        <w:rPr>
          <w:rFonts w:eastAsia="Microsoft YaHei"/>
          <w:color w:val="333333"/>
        </w:rPr>
        <w:t xml:space="preserve"> 5, </w:t>
      </w:r>
      <w:proofErr w:type="spellStart"/>
      <w:r w:rsidRPr="00FA40EC">
        <w:rPr>
          <w:rFonts w:eastAsia="Microsoft YaHei"/>
          <w:color w:val="333333"/>
        </w:rPr>
        <w:t>October</w:t>
      </w:r>
      <w:proofErr w:type="spellEnd"/>
      <w:r w:rsidRPr="00FA40EC">
        <w:rPr>
          <w:rFonts w:eastAsia="Microsoft YaHei"/>
          <w:color w:val="333333"/>
        </w:rPr>
        <w:t xml:space="preserve"> 2002n. В литературе отмечается, что полипептиды могут замедлять старение кожи. Его основными механизмами являются: </w:t>
      </w:r>
    </w:p>
    <w:p w:rsidR="00FA40EC" w:rsidRDefault="00FA40EC" w:rsidP="00FA40EC">
      <w:pPr>
        <w:ind w:left="567" w:firstLine="0"/>
        <w:rPr>
          <w:rFonts w:eastAsia="Microsoft YaHei"/>
          <w:color w:val="333333"/>
        </w:rPr>
      </w:pPr>
      <w:r w:rsidRPr="00FA40EC">
        <w:rPr>
          <w:rFonts w:ascii="Cambria Math" w:eastAsia="Microsoft YaHei" w:hAnsi="Cambria Math" w:cs="Cambria Math"/>
          <w:color w:val="333333"/>
        </w:rPr>
        <w:t>①</w:t>
      </w:r>
      <w:r w:rsidRPr="00FA40EC">
        <w:rPr>
          <w:rFonts w:eastAsia="Microsoft YaHei"/>
          <w:color w:val="333333"/>
        </w:rPr>
        <w:t xml:space="preserve"> </w:t>
      </w:r>
      <w:r w:rsidRPr="00FA40EC">
        <w:rPr>
          <w:rFonts w:eastAsia="Microsoft YaHei" w:cs="Times New Roman"/>
          <w:color w:val="333333"/>
        </w:rPr>
        <w:t>Способствуют</w:t>
      </w:r>
      <w:r w:rsidRPr="00FA40EC">
        <w:rPr>
          <w:rFonts w:eastAsia="Microsoft YaHei"/>
          <w:color w:val="333333"/>
        </w:rPr>
        <w:t xml:space="preserve"> </w:t>
      </w:r>
      <w:r w:rsidRPr="00FA40EC">
        <w:rPr>
          <w:rFonts w:eastAsia="Microsoft YaHei" w:cs="Times New Roman"/>
          <w:color w:val="333333"/>
        </w:rPr>
        <w:t>пролиферации</w:t>
      </w:r>
      <w:r w:rsidRPr="00FA40EC">
        <w:rPr>
          <w:rFonts w:eastAsia="Microsoft YaHei"/>
          <w:color w:val="333333"/>
        </w:rPr>
        <w:t xml:space="preserve">, </w:t>
      </w:r>
      <w:r w:rsidRPr="00FA40EC">
        <w:rPr>
          <w:rFonts w:eastAsia="Microsoft YaHei" w:cs="Times New Roman"/>
          <w:color w:val="333333"/>
        </w:rPr>
        <w:t>деле</w:t>
      </w:r>
      <w:r w:rsidRPr="00FA40EC">
        <w:rPr>
          <w:rFonts w:eastAsia="Microsoft YaHei"/>
          <w:color w:val="333333"/>
        </w:rPr>
        <w:t xml:space="preserve">нию и дифференцировке клеток эпидермиса и дермы (особенно фибробластов, эпителиальных клеток и эндотелиальных клеток), увеличивают количество новых клеток, утолщают кожу и постепенно восстанавливают нормальную структуру и физиологические функции кожи; </w:t>
      </w:r>
    </w:p>
    <w:p w:rsidR="00FA40EC" w:rsidRDefault="00FA40EC" w:rsidP="00FA40EC">
      <w:pPr>
        <w:ind w:left="567" w:firstLine="0"/>
        <w:rPr>
          <w:rFonts w:eastAsia="Microsoft YaHei"/>
          <w:color w:val="333333"/>
        </w:rPr>
      </w:pPr>
      <w:r w:rsidRPr="00FA40EC">
        <w:rPr>
          <w:rFonts w:ascii="Cambria Math" w:eastAsia="Microsoft YaHei" w:hAnsi="Cambria Math" w:cs="Cambria Math"/>
          <w:color w:val="333333"/>
        </w:rPr>
        <w:t>②</w:t>
      </w:r>
      <w:r w:rsidRPr="00FA40EC">
        <w:rPr>
          <w:rFonts w:eastAsia="Microsoft YaHei"/>
          <w:color w:val="333333"/>
        </w:rPr>
        <w:t xml:space="preserve"> </w:t>
      </w:r>
      <w:r w:rsidRPr="00FA40EC">
        <w:rPr>
          <w:rFonts w:eastAsia="Microsoft YaHei" w:cs="Times New Roman"/>
          <w:color w:val="333333"/>
        </w:rPr>
        <w:t>Сп</w:t>
      </w:r>
      <w:r w:rsidRPr="00FA40EC">
        <w:rPr>
          <w:rFonts w:eastAsia="Microsoft YaHei"/>
          <w:color w:val="333333"/>
        </w:rPr>
        <w:t xml:space="preserve">особствует образованию коллагеновых волокон, образованию ретикулярных и эластических волокон, регулирует секрецию коллагена и </w:t>
      </w:r>
      <w:proofErr w:type="spellStart"/>
      <w:r w:rsidRPr="00FA40EC">
        <w:rPr>
          <w:rFonts w:eastAsia="Microsoft YaHei"/>
          <w:color w:val="333333"/>
        </w:rPr>
        <w:t>мукополисахаридов</w:t>
      </w:r>
      <w:proofErr w:type="spellEnd"/>
      <w:r w:rsidRPr="00FA40EC">
        <w:rPr>
          <w:rFonts w:eastAsia="Microsoft YaHei"/>
          <w:color w:val="333333"/>
        </w:rPr>
        <w:t xml:space="preserve">, поддерживает водный и электролитный обмен в тканях кожи, улучшает состояние обезвоживания атрофированной кожи и увлажняет ткани кожи. </w:t>
      </w:r>
    </w:p>
    <w:p w:rsidR="00FA40EC" w:rsidRDefault="00FA40EC" w:rsidP="00FA40EC">
      <w:pPr>
        <w:rPr>
          <w:rFonts w:eastAsia="Microsoft YaHei"/>
          <w:color w:val="333333"/>
        </w:rPr>
      </w:pPr>
      <w:r w:rsidRPr="00FA40EC">
        <w:rPr>
          <w:rFonts w:eastAsia="Microsoft YaHei"/>
          <w:color w:val="333333"/>
        </w:rPr>
        <w:t xml:space="preserve">Название документа: Биологические функции </w:t>
      </w:r>
      <w:proofErr w:type="spellStart"/>
      <w:r w:rsidRPr="00FA40EC">
        <w:rPr>
          <w:rFonts w:eastAsia="Microsoft YaHei"/>
          <w:color w:val="333333"/>
        </w:rPr>
        <w:t>эрготионеина</w:t>
      </w:r>
      <w:proofErr w:type="spellEnd"/>
      <w:r w:rsidRPr="00FA40EC">
        <w:rPr>
          <w:rFonts w:eastAsia="Microsoft YaHei"/>
          <w:color w:val="333333"/>
        </w:rPr>
        <w:t xml:space="preserve"> и его применение в функциональном сырье для косметики Источник документа: Современные химические инженерные исследования, 2021, (16) Этот документ: </w:t>
      </w:r>
      <w:proofErr w:type="spellStart"/>
      <w:r w:rsidRPr="00FA40EC">
        <w:rPr>
          <w:rFonts w:eastAsia="Microsoft YaHei"/>
          <w:color w:val="333333"/>
        </w:rPr>
        <w:t>Эрготионеин</w:t>
      </w:r>
      <w:proofErr w:type="spellEnd"/>
      <w:r w:rsidRPr="00FA40EC">
        <w:rPr>
          <w:rFonts w:eastAsia="Microsoft YaHei"/>
          <w:color w:val="333333"/>
        </w:rPr>
        <w:t xml:space="preserve"> широко распространен в клетках и тканях млекопитающих. </w:t>
      </w:r>
      <w:proofErr w:type="spellStart"/>
      <w:r w:rsidRPr="00FA40EC">
        <w:rPr>
          <w:rFonts w:eastAsia="Microsoft YaHei"/>
          <w:color w:val="333333"/>
        </w:rPr>
        <w:t>Эрготионеин</w:t>
      </w:r>
      <w:proofErr w:type="spellEnd"/>
      <w:r w:rsidRPr="00FA40EC">
        <w:rPr>
          <w:rFonts w:eastAsia="Microsoft YaHei"/>
          <w:color w:val="333333"/>
        </w:rPr>
        <w:t xml:space="preserve"> выполняет множество биологических функций, а также является важным физиологическим защитным агентом клеток. В этой статье всесторонне обобщаются физические и химические свойства и биологические функции </w:t>
      </w:r>
      <w:proofErr w:type="spellStart"/>
      <w:r w:rsidRPr="00FA40EC">
        <w:rPr>
          <w:rFonts w:eastAsia="Microsoft YaHei"/>
          <w:color w:val="333333"/>
        </w:rPr>
        <w:t>эрготионеина</w:t>
      </w:r>
      <w:proofErr w:type="spellEnd"/>
      <w:r w:rsidRPr="00FA40EC">
        <w:rPr>
          <w:rFonts w:eastAsia="Microsoft YaHei"/>
          <w:color w:val="333333"/>
        </w:rPr>
        <w:t xml:space="preserve">, рассказывается о применении функционального сырья </w:t>
      </w:r>
      <w:proofErr w:type="spellStart"/>
      <w:r w:rsidRPr="00FA40EC">
        <w:rPr>
          <w:rFonts w:eastAsia="Microsoft YaHei"/>
          <w:color w:val="333333"/>
        </w:rPr>
        <w:t>эрготионеина</w:t>
      </w:r>
      <w:proofErr w:type="spellEnd"/>
      <w:r w:rsidRPr="00FA40EC">
        <w:rPr>
          <w:rFonts w:eastAsia="Microsoft YaHei"/>
          <w:color w:val="333333"/>
        </w:rPr>
        <w:t xml:space="preserve"> в антиоксидантных, </w:t>
      </w:r>
      <w:proofErr w:type="spellStart"/>
      <w:r w:rsidRPr="00FA40EC">
        <w:rPr>
          <w:rFonts w:eastAsia="Microsoft YaHei"/>
          <w:color w:val="333333"/>
        </w:rPr>
        <w:t>противоморщинных</w:t>
      </w:r>
      <w:proofErr w:type="spellEnd"/>
      <w:r w:rsidRPr="00FA40EC">
        <w:rPr>
          <w:rFonts w:eastAsia="Microsoft YaHei"/>
          <w:color w:val="333333"/>
        </w:rPr>
        <w:t xml:space="preserve">, укрепляющих и омолаживающих целях, отбеливании, защите клеток и других аспектах, а также ожидается его применение. </w:t>
      </w:r>
      <w:proofErr w:type="spellStart"/>
      <w:r w:rsidRPr="00FA40EC">
        <w:rPr>
          <w:rFonts w:eastAsia="Microsoft YaHei"/>
          <w:color w:val="333333"/>
        </w:rPr>
        <w:t>эрготионеина</w:t>
      </w:r>
      <w:proofErr w:type="spellEnd"/>
      <w:r w:rsidRPr="00FA40EC">
        <w:rPr>
          <w:rFonts w:eastAsia="Microsoft YaHei"/>
          <w:color w:val="333333"/>
        </w:rPr>
        <w:t xml:space="preserve"> в перспективах применения в области косметики. </w:t>
      </w:r>
    </w:p>
    <w:p w:rsidR="002C6B13" w:rsidRDefault="00FA40EC" w:rsidP="00FA40EC">
      <w:r w:rsidRPr="00FA40EC">
        <w:rPr>
          <w:rFonts w:eastAsia="Microsoft YaHei"/>
          <w:color w:val="333333"/>
        </w:rPr>
        <w:t xml:space="preserve">Название документа: Натуральный фактор ухода за кожей </w:t>
      </w:r>
      <w:proofErr w:type="spellStart"/>
      <w:r w:rsidRPr="00FA40EC">
        <w:rPr>
          <w:rFonts w:eastAsia="Microsoft YaHei"/>
          <w:color w:val="333333"/>
        </w:rPr>
        <w:t>Экдоин</w:t>
      </w:r>
      <w:proofErr w:type="spellEnd"/>
      <w:r w:rsidRPr="00FA40EC">
        <w:rPr>
          <w:rFonts w:eastAsia="Microsoft YaHei"/>
          <w:color w:val="333333"/>
        </w:rPr>
        <w:t xml:space="preserve"> из египетской пустыни, Соленого озера. Источник документа: </w:t>
      </w:r>
      <w:proofErr w:type="spellStart"/>
      <w:r w:rsidRPr="00FA40EC">
        <w:rPr>
          <w:rFonts w:eastAsia="Microsoft YaHei"/>
          <w:color w:val="333333"/>
        </w:rPr>
        <w:t>China</w:t>
      </w:r>
      <w:proofErr w:type="spellEnd"/>
      <w:r w:rsidRPr="00FA40EC">
        <w:rPr>
          <w:rFonts w:eastAsia="Microsoft YaHei"/>
          <w:color w:val="333333"/>
        </w:rPr>
        <w:t xml:space="preserve"> </w:t>
      </w:r>
      <w:proofErr w:type="spellStart"/>
      <w:r w:rsidRPr="00FA40EC">
        <w:rPr>
          <w:rFonts w:eastAsia="Microsoft YaHei"/>
          <w:color w:val="333333"/>
        </w:rPr>
        <w:t>Cosmetics</w:t>
      </w:r>
      <w:proofErr w:type="spellEnd"/>
      <w:r w:rsidRPr="00FA40EC">
        <w:rPr>
          <w:rFonts w:eastAsia="Microsoft YaHei"/>
          <w:color w:val="333333"/>
        </w:rPr>
        <w:t xml:space="preserve">. 2020(05) Этот документ: Сохранение способности кожи удерживать воду. В нормальных условиях взрослые теряют около 20% воды. через поверхность кожи каждый день.240~480 </w:t>
      </w:r>
      <w:proofErr w:type="spellStart"/>
      <w:r w:rsidRPr="00FA40EC">
        <w:rPr>
          <w:rFonts w:eastAsia="Microsoft YaHei"/>
          <w:color w:val="333333"/>
        </w:rPr>
        <w:t>мл.При</w:t>
      </w:r>
      <w:proofErr w:type="spellEnd"/>
      <w:r w:rsidRPr="00FA40EC">
        <w:rPr>
          <w:rFonts w:eastAsia="Microsoft YaHei"/>
          <w:color w:val="333333"/>
        </w:rPr>
        <w:t xml:space="preserve"> сильном повреждении рогового слоя кожи потеря воды может увеличиться в 10 раз.</w:t>
      </w:r>
      <w:r>
        <w:rPr>
          <w:rFonts w:eastAsia="Microsoft YaHei"/>
          <w:color w:val="333333"/>
        </w:rPr>
        <w:t xml:space="preserve"> </w:t>
      </w:r>
      <w:proofErr w:type="spellStart"/>
      <w:r w:rsidRPr="00FA40EC">
        <w:rPr>
          <w:rFonts w:eastAsia="Microsoft YaHei"/>
          <w:color w:val="333333"/>
        </w:rPr>
        <w:t>Эктоин</w:t>
      </w:r>
      <w:proofErr w:type="spellEnd"/>
      <w:r w:rsidRPr="00FA40EC">
        <w:rPr>
          <w:rFonts w:eastAsia="Microsoft YaHei"/>
          <w:color w:val="333333"/>
        </w:rPr>
        <w:t xml:space="preserve"> может </w:t>
      </w:r>
      <w:r w:rsidRPr="00FA40EC">
        <w:rPr>
          <w:rFonts w:eastAsia="Microsoft YaHei"/>
          <w:color w:val="333333"/>
        </w:rPr>
        <w:lastRenderedPageBreak/>
        <w:t>проникать глубоко в эпидермис, что отличается от других увлажняющих средств кратковременным и зависимость, чтобы по-настоящему восстановить систему блокировки воды в коже и восполнить низкомолекулярную гиалуроновую кислоту.</w:t>
      </w:r>
      <w:r>
        <w:rPr>
          <w:rFonts w:eastAsia="Microsoft YaHei"/>
          <w:color w:val="333333"/>
        </w:rPr>
        <w:t xml:space="preserve"> </w:t>
      </w:r>
      <w:r w:rsidRPr="00FA40EC">
        <w:rPr>
          <w:rFonts w:eastAsia="Microsoft YaHei"/>
          <w:color w:val="333333"/>
        </w:rPr>
        <w:t>После инъекции кислой воды явление быстрой потери воды составляет 1 + 1&gt; 2. Данные</w:t>
      </w:r>
      <w:bookmarkStart w:id="0" w:name="_GoBack"/>
      <w:bookmarkEnd w:id="0"/>
    </w:p>
    <w:sectPr w:rsidR="002C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67E46"/>
    <w:multiLevelType w:val="hybridMultilevel"/>
    <w:tmpl w:val="26C01A24"/>
    <w:lvl w:ilvl="0" w:tplc="696834C0">
      <w:start w:val="1"/>
      <w:numFmt w:val="decimal"/>
      <w:lvlText w:val="(%1)"/>
      <w:lvlJc w:val="left"/>
      <w:pPr>
        <w:ind w:left="1087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025A10"/>
    <w:multiLevelType w:val="multilevel"/>
    <w:tmpl w:val="BDA8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E30EBE"/>
    <w:multiLevelType w:val="multilevel"/>
    <w:tmpl w:val="F044FD0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EC"/>
    <w:rsid w:val="00086579"/>
    <w:rsid w:val="002C6B13"/>
    <w:rsid w:val="00CA6099"/>
    <w:rsid w:val="00E81281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00933-F877-4E88-90F0-28E00F07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79"/>
    <w:pPr>
      <w:spacing w:after="12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81281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nhideWhenUsed/>
    <w:qFormat/>
    <w:rsid w:val="00E81281"/>
    <w:pPr>
      <w:keepNext/>
      <w:numPr>
        <w:ilvl w:val="1"/>
        <w:numId w:val="3"/>
      </w:numPr>
      <w:spacing w:before="240" w:after="60" w:line="360" w:lineRule="auto"/>
      <w:ind w:firstLine="0"/>
      <w:outlineLvl w:val="1"/>
    </w:pPr>
    <w:rPr>
      <w:rFonts w:eastAsia="Times New Roman" w:cs="Arial"/>
      <w:b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281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rsid w:val="00E81281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FA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Kibertech@list.ru</dc:creator>
  <cp:keywords/>
  <dc:description/>
  <cp:lastModifiedBy>Kibertech@list.ru</cp:lastModifiedBy>
  <cp:revision>1</cp:revision>
  <dcterms:created xsi:type="dcterms:W3CDTF">2024-09-22T21:20:00Z</dcterms:created>
  <dcterms:modified xsi:type="dcterms:W3CDTF">2024-09-22T21:26:00Z</dcterms:modified>
</cp:coreProperties>
</file>