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78"/>
        <w:tblW w:w="0" w:type="auto"/>
        <w:tblLook w:val="04A0"/>
      </w:tblPr>
      <w:tblGrid>
        <w:gridCol w:w="1310"/>
        <w:gridCol w:w="6348"/>
        <w:gridCol w:w="1743"/>
      </w:tblGrid>
      <w:tr w:rsidR="00D048A9" w:rsidTr="00D245D6">
        <w:trPr>
          <w:trHeight w:val="903"/>
        </w:trPr>
        <w:tc>
          <w:tcPr>
            <w:tcW w:w="1310" w:type="dxa"/>
          </w:tcPr>
          <w:p w:rsidR="00D048A9" w:rsidRDefault="00D048A9" w:rsidP="008B36B4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48" w:type="dxa"/>
          </w:tcPr>
          <w:p w:rsidR="00D048A9" w:rsidRDefault="00D048A9" w:rsidP="008B36B4">
            <w:r>
              <w:t xml:space="preserve">Описание </w:t>
            </w:r>
          </w:p>
        </w:tc>
        <w:tc>
          <w:tcPr>
            <w:tcW w:w="1743" w:type="dxa"/>
          </w:tcPr>
          <w:p w:rsidR="00D048A9" w:rsidRDefault="00D048A9" w:rsidP="008B36B4">
            <w:r>
              <w:t xml:space="preserve">Цена </w:t>
            </w:r>
          </w:p>
          <w:p w:rsidR="00D048A9" w:rsidRDefault="00D048A9" w:rsidP="008B36B4">
            <w:r>
              <w:t>розница</w:t>
            </w:r>
          </w:p>
        </w:tc>
      </w:tr>
      <w:tr w:rsidR="00D048A9" w:rsidTr="00D245D6">
        <w:trPr>
          <w:trHeight w:val="903"/>
        </w:trPr>
        <w:tc>
          <w:tcPr>
            <w:tcW w:w="1310" w:type="dxa"/>
          </w:tcPr>
          <w:p w:rsidR="00D048A9" w:rsidRDefault="00D048A9" w:rsidP="008B36B4">
            <w:r>
              <w:t>1</w:t>
            </w:r>
          </w:p>
        </w:tc>
        <w:tc>
          <w:tcPr>
            <w:tcW w:w="6348" w:type="dxa"/>
          </w:tcPr>
          <w:p w:rsidR="00D048A9" w:rsidRDefault="00D048A9" w:rsidP="00D048A9">
            <w:r>
              <w:t>Ящик просто</w:t>
            </w:r>
            <w:proofErr w:type="gramStart"/>
            <w:r>
              <w:t>й(</w:t>
            </w:r>
            <w:proofErr w:type="gramEnd"/>
            <w:r>
              <w:t xml:space="preserve"> ЯП)ситцевый красный(подушка,)</w:t>
            </w:r>
          </w:p>
        </w:tc>
        <w:tc>
          <w:tcPr>
            <w:tcW w:w="1743" w:type="dxa"/>
          </w:tcPr>
          <w:p w:rsidR="00D048A9" w:rsidRDefault="00D048A9" w:rsidP="008B36B4">
            <w:r>
              <w:t>2950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2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Атлас / 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5200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2а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Атлас/шелк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7050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3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Атлас с рис/ситец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6360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3а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Атлас с рис/шелк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7210</w:t>
            </w:r>
          </w:p>
        </w:tc>
      </w:tr>
      <w:tr w:rsidR="00D048A9" w:rsidTr="00D245D6">
        <w:trPr>
          <w:trHeight w:val="426"/>
        </w:trPr>
        <w:tc>
          <w:tcPr>
            <w:tcW w:w="1310" w:type="dxa"/>
          </w:tcPr>
          <w:p w:rsidR="00D048A9" w:rsidRDefault="00D048A9" w:rsidP="008B36B4">
            <w:r>
              <w:t>4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</w:t>
            </w:r>
            <w:proofErr w:type="spellStart"/>
            <w:r>
              <w:t>Атлас,парча</w:t>
            </w:r>
            <w:proofErr w:type="spellEnd"/>
            <w:r>
              <w:t>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7140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4а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</w:t>
            </w:r>
            <w:proofErr w:type="spellStart"/>
            <w:r>
              <w:t>Атлас,парча</w:t>
            </w:r>
            <w:proofErr w:type="spellEnd"/>
            <w:r>
              <w:t>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7950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5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Бархат/ситец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6400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5а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Бархат/шелк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7210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6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Бархат с печатью/ситец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7020</w:t>
            </w:r>
          </w:p>
        </w:tc>
      </w:tr>
      <w:tr w:rsidR="00D048A9" w:rsidTr="00D245D6">
        <w:trPr>
          <w:trHeight w:val="426"/>
        </w:trPr>
        <w:tc>
          <w:tcPr>
            <w:tcW w:w="1310" w:type="dxa"/>
          </w:tcPr>
          <w:p w:rsidR="00D048A9" w:rsidRDefault="00D048A9" w:rsidP="008B36B4">
            <w:r>
              <w:t>6а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Бархат с печатью/шелк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7870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6б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Бархат с крестами(листьями)/ситец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7020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6в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Бархат с крестами(листьями)/шелк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7870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7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Шелк/ситец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5800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7а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Шелк/шелк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7070</w:t>
            </w:r>
          </w:p>
        </w:tc>
      </w:tr>
      <w:tr w:rsidR="00D048A9" w:rsidTr="00D245D6">
        <w:trPr>
          <w:trHeight w:val="451"/>
        </w:trPr>
        <w:tc>
          <w:tcPr>
            <w:tcW w:w="1310" w:type="dxa"/>
          </w:tcPr>
          <w:p w:rsidR="00D048A9" w:rsidRDefault="00D048A9" w:rsidP="008B36B4">
            <w:r>
              <w:t>8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Шелк с рис/ситец</w:t>
            </w:r>
          </w:p>
        </w:tc>
        <w:tc>
          <w:tcPr>
            <w:tcW w:w="1743" w:type="dxa"/>
          </w:tcPr>
          <w:p w:rsidR="00D048A9" w:rsidRDefault="00D048A9" w:rsidP="008B36B4">
            <w:r>
              <w:t>5850</w:t>
            </w:r>
          </w:p>
        </w:tc>
      </w:tr>
      <w:tr w:rsidR="00D048A9" w:rsidTr="00D245D6">
        <w:trPr>
          <w:trHeight w:val="426"/>
        </w:trPr>
        <w:tc>
          <w:tcPr>
            <w:tcW w:w="1310" w:type="dxa"/>
          </w:tcPr>
          <w:p w:rsidR="00D048A9" w:rsidRDefault="00D048A9" w:rsidP="008B36B4">
            <w:r>
              <w:t>8а</w:t>
            </w:r>
          </w:p>
        </w:tc>
        <w:tc>
          <w:tcPr>
            <w:tcW w:w="6348" w:type="dxa"/>
          </w:tcPr>
          <w:p w:rsidR="00D048A9" w:rsidRDefault="00D048A9" w:rsidP="008B36B4">
            <w:proofErr w:type="gramStart"/>
            <w:r>
              <w:t>ЯП</w:t>
            </w:r>
            <w:proofErr w:type="gramEnd"/>
            <w:r>
              <w:t xml:space="preserve"> Шелк с рис/шелк</w:t>
            </w:r>
          </w:p>
        </w:tc>
        <w:tc>
          <w:tcPr>
            <w:tcW w:w="1743" w:type="dxa"/>
          </w:tcPr>
          <w:p w:rsidR="00D048A9" w:rsidRDefault="00D048A9" w:rsidP="008B36B4">
            <w:r>
              <w:t>7200</w:t>
            </w:r>
          </w:p>
        </w:tc>
      </w:tr>
      <w:tr w:rsidR="00D048A9" w:rsidTr="00D245D6">
        <w:trPr>
          <w:trHeight w:val="477"/>
        </w:trPr>
        <w:tc>
          <w:tcPr>
            <w:tcW w:w="1310" w:type="dxa"/>
          </w:tcPr>
          <w:p w:rsidR="00D048A9" w:rsidRDefault="00D048A9" w:rsidP="008B36B4"/>
        </w:tc>
        <w:tc>
          <w:tcPr>
            <w:tcW w:w="6348" w:type="dxa"/>
          </w:tcPr>
          <w:p w:rsidR="00D048A9" w:rsidRDefault="00D048A9" w:rsidP="008B36B4"/>
        </w:tc>
        <w:tc>
          <w:tcPr>
            <w:tcW w:w="1743" w:type="dxa"/>
          </w:tcPr>
          <w:p w:rsidR="00D048A9" w:rsidRDefault="00D048A9" w:rsidP="008B36B4"/>
        </w:tc>
      </w:tr>
    </w:tbl>
    <w:p w:rsidR="00D048A9" w:rsidRDefault="00D048A9" w:rsidP="00D048A9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proofErr w:type="gramStart"/>
      <w:r w:rsidRPr="00D87905">
        <w:rPr>
          <w:color w:val="auto"/>
          <w:sz w:val="32"/>
          <w:szCs w:val="32"/>
        </w:rPr>
        <w:t>ЯП</w:t>
      </w:r>
      <w:proofErr w:type="gramEnd"/>
      <w:r w:rsidRPr="00D87905">
        <w:rPr>
          <w:color w:val="auto"/>
          <w:sz w:val="32"/>
          <w:szCs w:val="32"/>
        </w:rPr>
        <w:t xml:space="preserve"> </w:t>
      </w:r>
      <w:proofErr w:type="spellStart"/>
      <w:r w:rsidRPr="00D87905">
        <w:rPr>
          <w:color w:val="auto"/>
          <w:sz w:val="32"/>
          <w:szCs w:val="32"/>
        </w:rPr>
        <w:t>обитытые</w:t>
      </w:r>
      <w:proofErr w:type="spellEnd"/>
      <w:r w:rsidRPr="00D87905">
        <w:rPr>
          <w:color w:val="auto"/>
          <w:sz w:val="32"/>
          <w:szCs w:val="32"/>
        </w:rPr>
        <w:t xml:space="preserve"> тканью</w:t>
      </w:r>
      <w:r>
        <w:rPr>
          <w:color w:val="auto"/>
          <w:sz w:val="32"/>
          <w:szCs w:val="32"/>
        </w:rPr>
        <w:t xml:space="preserve">             </w:t>
      </w:r>
    </w:p>
    <w:p w:rsidR="00083964" w:rsidRDefault="00083964"/>
    <w:sectPr w:rsidR="00083964" w:rsidSect="0008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A9"/>
    <w:rsid w:val="00083964"/>
    <w:rsid w:val="00D048A9"/>
    <w:rsid w:val="00D2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A9"/>
  </w:style>
  <w:style w:type="paragraph" w:styleId="1">
    <w:name w:val="heading 1"/>
    <w:basedOn w:val="a"/>
    <w:next w:val="a"/>
    <w:link w:val="10"/>
    <w:uiPriority w:val="9"/>
    <w:qFormat/>
    <w:rsid w:val="00D0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0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2018-07-04T03:06:00Z</dcterms:created>
  <dcterms:modified xsi:type="dcterms:W3CDTF">2018-07-04T03:10:00Z</dcterms:modified>
</cp:coreProperties>
</file>