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59" w:rsidRPr="002A53D0" w:rsidRDefault="006F1E59" w:rsidP="006F1E59">
      <w:pPr>
        <w:shd w:val="clear" w:color="auto" w:fill="FFFFFF"/>
        <w:spacing w:after="0" w:line="278" w:lineRule="exact"/>
        <w:ind w:left="5812" w:right="-1"/>
        <w:outlineLvl w:val="1"/>
        <w:rPr>
          <w:rFonts w:ascii="Times New Roman" w:hAnsi="Times New Roman"/>
          <w:b/>
          <w:sz w:val="28"/>
          <w:szCs w:val="28"/>
        </w:rPr>
      </w:pPr>
      <w:r w:rsidRPr="002A53D0">
        <w:rPr>
          <w:rFonts w:ascii="Times New Roman" w:hAnsi="Times New Roman"/>
          <w:sz w:val="28"/>
          <w:szCs w:val="28"/>
        </w:rPr>
        <w:t xml:space="preserve">       «</w:t>
      </w:r>
      <w:r w:rsidRPr="002A53D0">
        <w:rPr>
          <w:rFonts w:ascii="Times New Roman" w:hAnsi="Times New Roman"/>
          <w:b/>
          <w:sz w:val="28"/>
          <w:szCs w:val="28"/>
        </w:rPr>
        <w:t xml:space="preserve">УТВЕРЖДАЮ» </w:t>
      </w:r>
    </w:p>
    <w:p w:rsidR="006F1E59" w:rsidRPr="002A53D0" w:rsidRDefault="00FD0A28" w:rsidP="006F1E59">
      <w:pPr>
        <w:shd w:val="clear" w:color="auto" w:fill="FFFFFF"/>
        <w:spacing w:after="0" w:line="278" w:lineRule="exact"/>
        <w:ind w:left="5235" w:right="-1"/>
        <w:outlineLvl w:val="1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57617B" wp14:editId="454377E3">
            <wp:simplePos x="0" y="0"/>
            <wp:positionH relativeFrom="column">
              <wp:posOffset>3091815</wp:posOffset>
            </wp:positionH>
            <wp:positionV relativeFrom="paragraph">
              <wp:posOffset>36830</wp:posOffset>
            </wp:positionV>
            <wp:extent cx="1485900" cy="1504950"/>
            <wp:effectExtent l="0" t="0" r="0" b="0"/>
            <wp:wrapNone/>
            <wp:docPr id="12" name="Рисунок 12" descr="C:\Users\User\Desktop\ВИКА РОСПИСЬ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ВИКА РОСПИСЬ\печат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E59" w:rsidRPr="002A53D0">
        <w:rPr>
          <w:rFonts w:ascii="Times New Roman" w:hAnsi="Times New Roman"/>
          <w:b/>
          <w:sz w:val="28"/>
          <w:szCs w:val="28"/>
        </w:rPr>
        <w:t xml:space="preserve">             </w:t>
      </w:r>
      <w:proofErr w:type="gramStart"/>
      <w:r w:rsidR="006F1E59" w:rsidRPr="002A53D0">
        <w:rPr>
          <w:rFonts w:ascii="Times New Roman" w:hAnsi="Times New Roman"/>
          <w:b/>
          <w:sz w:val="28"/>
          <w:szCs w:val="28"/>
        </w:rPr>
        <w:t>Директор</w:t>
      </w:r>
      <w:proofErr w:type="gramEnd"/>
      <w:r w:rsidR="006F1E59" w:rsidRPr="002A53D0">
        <w:rPr>
          <w:rFonts w:ascii="Times New Roman" w:hAnsi="Times New Roman"/>
          <w:b/>
          <w:sz w:val="28"/>
          <w:szCs w:val="28"/>
        </w:rPr>
        <w:t xml:space="preserve"> ЧУ</w:t>
      </w:r>
      <w:r w:rsidR="002A53D0" w:rsidRPr="002A53D0">
        <w:rPr>
          <w:rFonts w:ascii="Times New Roman" w:hAnsi="Times New Roman"/>
          <w:b/>
          <w:sz w:val="28"/>
          <w:szCs w:val="28"/>
        </w:rPr>
        <w:t xml:space="preserve"> </w:t>
      </w:r>
      <w:r w:rsidR="006F1E59" w:rsidRPr="002A53D0">
        <w:rPr>
          <w:rFonts w:ascii="Times New Roman" w:hAnsi="Times New Roman"/>
          <w:b/>
          <w:sz w:val="28"/>
          <w:szCs w:val="28"/>
        </w:rPr>
        <w:t>ОДПО</w:t>
      </w:r>
    </w:p>
    <w:p w:rsidR="006F1E59" w:rsidRPr="002A53D0" w:rsidRDefault="006F1E59" w:rsidP="006F1E59">
      <w:pPr>
        <w:shd w:val="clear" w:color="auto" w:fill="FFFFFF"/>
        <w:spacing w:after="0" w:line="278" w:lineRule="exact"/>
        <w:ind w:left="5235" w:right="-1"/>
        <w:outlineLvl w:val="1"/>
        <w:rPr>
          <w:rFonts w:ascii="Times New Roman" w:hAnsi="Times New Roman"/>
          <w:b/>
          <w:sz w:val="28"/>
          <w:szCs w:val="28"/>
        </w:rPr>
      </w:pPr>
      <w:r w:rsidRPr="002A53D0">
        <w:rPr>
          <w:rFonts w:ascii="Times New Roman" w:hAnsi="Times New Roman"/>
          <w:b/>
          <w:sz w:val="28"/>
          <w:szCs w:val="28"/>
        </w:rPr>
        <w:t xml:space="preserve">           Автошкола «</w:t>
      </w:r>
      <w:r w:rsidR="002A53D0" w:rsidRPr="002A53D0">
        <w:rPr>
          <w:rFonts w:ascii="Times New Roman" w:hAnsi="Times New Roman"/>
          <w:b/>
          <w:sz w:val="28"/>
          <w:szCs w:val="28"/>
        </w:rPr>
        <w:t>СТАРТ</w:t>
      </w:r>
      <w:r w:rsidRPr="002A53D0">
        <w:rPr>
          <w:rFonts w:ascii="Times New Roman" w:hAnsi="Times New Roman"/>
          <w:b/>
          <w:sz w:val="28"/>
          <w:szCs w:val="28"/>
        </w:rPr>
        <w:t>»</w:t>
      </w:r>
    </w:p>
    <w:p w:rsidR="006F1E59" w:rsidRPr="002A53D0" w:rsidRDefault="00FD0A28" w:rsidP="006F1E59">
      <w:pPr>
        <w:shd w:val="clear" w:color="auto" w:fill="FFFFFF"/>
        <w:spacing w:after="0" w:line="278" w:lineRule="exact"/>
        <w:ind w:left="5812" w:right="-1"/>
        <w:outlineLvl w:val="1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1375CB" wp14:editId="259AAFCF">
            <wp:simplePos x="0" y="0"/>
            <wp:positionH relativeFrom="column">
              <wp:posOffset>3663315</wp:posOffset>
            </wp:positionH>
            <wp:positionV relativeFrom="paragraph">
              <wp:posOffset>7620</wp:posOffset>
            </wp:positionV>
            <wp:extent cx="447675" cy="466725"/>
            <wp:effectExtent l="0" t="0" r="0" b="0"/>
            <wp:wrapNone/>
            <wp:docPr id="11" name="Рисунок 11" descr="C:\Users\User\Desktop\ВИКА РОСПИСЬ\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ИКА РОСПИСЬ\роспись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790" w:rsidRPr="002A53D0" w:rsidRDefault="00FD0A28" w:rsidP="006F1E59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11 декабря 2015 г.       </w:t>
      </w:r>
      <w:bookmarkStart w:id="0" w:name="_GoBack"/>
      <w:bookmarkEnd w:id="0"/>
      <w:r>
        <w:rPr>
          <w:sz w:val="28"/>
          <w:szCs w:val="28"/>
          <w:lang w:eastAsia="en-US"/>
        </w:rPr>
        <w:t>Директор В.Н. Бадалова</w:t>
      </w:r>
    </w:p>
    <w:p w:rsidR="00693DCF" w:rsidRPr="002A53D0" w:rsidRDefault="00693DCF" w:rsidP="006F1E59">
      <w:pPr>
        <w:pStyle w:val="21"/>
        <w:spacing w:after="0"/>
        <w:ind w:left="5812" w:right="-1"/>
        <w:jc w:val="left"/>
        <w:rPr>
          <w:rFonts w:ascii="Times New Roman" w:hAnsi="Times New Roman"/>
          <w:sz w:val="28"/>
          <w:szCs w:val="28"/>
        </w:rPr>
      </w:pPr>
    </w:p>
    <w:p w:rsidR="00693DCF" w:rsidRPr="002A53D0" w:rsidRDefault="00693DCF" w:rsidP="00EC4927">
      <w:pPr>
        <w:pStyle w:val="210"/>
        <w:spacing w:before="0" w:after="0"/>
        <w:rPr>
          <w:sz w:val="28"/>
          <w:szCs w:val="28"/>
        </w:rPr>
      </w:pPr>
      <w:r w:rsidRPr="002A53D0">
        <w:rPr>
          <w:sz w:val="28"/>
          <w:szCs w:val="28"/>
        </w:rPr>
        <w:t xml:space="preserve">ПОЛОЖЕНИЕ </w:t>
      </w:r>
    </w:p>
    <w:p w:rsidR="002A53D0" w:rsidRPr="002A53D0" w:rsidRDefault="00693DCF" w:rsidP="004B4C04">
      <w:pPr>
        <w:pStyle w:val="210"/>
        <w:spacing w:before="0" w:after="0"/>
        <w:rPr>
          <w:sz w:val="28"/>
          <w:szCs w:val="28"/>
        </w:rPr>
      </w:pPr>
      <w:r w:rsidRPr="002A53D0">
        <w:rPr>
          <w:sz w:val="28"/>
          <w:szCs w:val="28"/>
        </w:rPr>
        <w:t>О ПРАВИЛАХ ПРИЕМА НА ОБУЧЕНИЕ  И ОРГАНИЗАЦИИ УЧЕБНОГО ПРОЦЕССА</w:t>
      </w:r>
      <w:r w:rsidR="002A53D0" w:rsidRPr="002A53D0">
        <w:rPr>
          <w:sz w:val="28"/>
          <w:szCs w:val="28"/>
        </w:rPr>
        <w:t xml:space="preserve"> при подготовки водителей</w:t>
      </w:r>
      <w:r w:rsidR="006F1E59" w:rsidRPr="002A53D0">
        <w:rPr>
          <w:sz w:val="28"/>
          <w:szCs w:val="28"/>
        </w:rPr>
        <w:t xml:space="preserve"> </w:t>
      </w:r>
      <w:r w:rsidR="002A53D0" w:rsidRPr="002A53D0">
        <w:rPr>
          <w:sz w:val="28"/>
          <w:szCs w:val="28"/>
        </w:rPr>
        <w:t>категории «</w:t>
      </w:r>
      <w:proofErr w:type="gramStart"/>
      <w:r w:rsidR="002A53D0" w:rsidRPr="002A53D0">
        <w:rPr>
          <w:sz w:val="28"/>
          <w:szCs w:val="28"/>
        </w:rPr>
        <w:t>В</w:t>
      </w:r>
      <w:proofErr w:type="gramEnd"/>
      <w:r w:rsidR="002A53D0" w:rsidRPr="002A53D0">
        <w:rPr>
          <w:sz w:val="28"/>
          <w:szCs w:val="28"/>
        </w:rPr>
        <w:t xml:space="preserve">»  </w:t>
      </w:r>
    </w:p>
    <w:p w:rsidR="00693DCF" w:rsidRPr="002A53D0" w:rsidRDefault="006F1E59" w:rsidP="004B4C04">
      <w:pPr>
        <w:pStyle w:val="210"/>
        <w:spacing w:before="0" w:after="0"/>
        <w:rPr>
          <w:sz w:val="28"/>
          <w:szCs w:val="28"/>
        </w:rPr>
      </w:pPr>
      <w:proofErr w:type="gramStart"/>
      <w:r w:rsidRPr="002A53D0">
        <w:rPr>
          <w:sz w:val="28"/>
          <w:szCs w:val="28"/>
        </w:rPr>
        <w:t>ЧУ</w:t>
      </w:r>
      <w:proofErr w:type="gramEnd"/>
      <w:r w:rsidR="002A53D0" w:rsidRPr="002A53D0">
        <w:rPr>
          <w:sz w:val="28"/>
          <w:szCs w:val="28"/>
        </w:rPr>
        <w:t xml:space="preserve"> </w:t>
      </w:r>
      <w:r w:rsidRPr="002A53D0">
        <w:rPr>
          <w:sz w:val="28"/>
          <w:szCs w:val="28"/>
        </w:rPr>
        <w:t>ОДПО Автошкола "</w:t>
      </w:r>
      <w:r w:rsidR="002A53D0" w:rsidRPr="002A53D0">
        <w:rPr>
          <w:sz w:val="28"/>
          <w:szCs w:val="28"/>
        </w:rPr>
        <w:t xml:space="preserve">СТАРТ </w:t>
      </w:r>
      <w:r w:rsidRPr="002A53D0">
        <w:rPr>
          <w:sz w:val="28"/>
          <w:szCs w:val="28"/>
        </w:rPr>
        <w:t xml:space="preserve">" </w:t>
      </w:r>
    </w:p>
    <w:p w:rsidR="00693DCF" w:rsidRPr="002A53D0" w:rsidRDefault="00693DCF">
      <w:pPr>
        <w:rPr>
          <w:sz w:val="28"/>
          <w:szCs w:val="28"/>
        </w:rPr>
      </w:pPr>
    </w:p>
    <w:p w:rsidR="00693DCF" w:rsidRPr="002A53D0" w:rsidRDefault="00693DCF">
      <w:pPr>
        <w:rPr>
          <w:sz w:val="28"/>
          <w:szCs w:val="28"/>
        </w:rPr>
      </w:pPr>
    </w:p>
    <w:p w:rsidR="00693DCF" w:rsidRPr="002A53D0" w:rsidRDefault="00693DCF" w:rsidP="00EC4927">
      <w:pPr>
        <w:pStyle w:val="11"/>
        <w:numPr>
          <w:ilvl w:val="0"/>
          <w:numId w:val="1"/>
        </w:numPr>
        <w:spacing w:before="0" w:line="240" w:lineRule="auto"/>
        <w:jc w:val="center"/>
        <w:rPr>
          <w:sz w:val="28"/>
          <w:szCs w:val="28"/>
        </w:rPr>
      </w:pPr>
      <w:r w:rsidRPr="002A53D0">
        <w:rPr>
          <w:sz w:val="28"/>
          <w:szCs w:val="28"/>
        </w:rPr>
        <w:t>Общие положения</w:t>
      </w:r>
    </w:p>
    <w:p w:rsidR="00693DCF" w:rsidRPr="002A53D0" w:rsidRDefault="00693DCF" w:rsidP="00EC4927">
      <w:pPr>
        <w:pStyle w:val="11"/>
        <w:spacing w:before="0" w:line="240" w:lineRule="auto"/>
        <w:ind w:left="1380"/>
        <w:rPr>
          <w:sz w:val="28"/>
          <w:szCs w:val="28"/>
        </w:rPr>
      </w:pP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 xml:space="preserve">Настоящее Положение разработано в соответствии с Федеральным законом от 29.12.2012 г. № 273-ФЗ «Об образовании в Российской Федерации», нормативными документами по подготовке водителей, </w:t>
      </w:r>
      <w:proofErr w:type="gramStart"/>
      <w:r w:rsidRPr="002A53D0">
        <w:rPr>
          <w:sz w:val="28"/>
          <w:szCs w:val="28"/>
        </w:rPr>
        <w:t>Уставом</w:t>
      </w:r>
      <w:proofErr w:type="gramEnd"/>
      <w:r w:rsidRPr="002A53D0">
        <w:rPr>
          <w:sz w:val="28"/>
          <w:szCs w:val="28"/>
        </w:rPr>
        <w:t xml:space="preserve"> </w:t>
      </w:r>
      <w:r w:rsidR="006F1E59" w:rsidRPr="002A53D0">
        <w:rPr>
          <w:sz w:val="28"/>
          <w:szCs w:val="28"/>
        </w:rPr>
        <w:t>ЧУ</w:t>
      </w:r>
      <w:r w:rsidR="00A759EB">
        <w:rPr>
          <w:sz w:val="28"/>
          <w:szCs w:val="28"/>
        </w:rPr>
        <w:t xml:space="preserve"> </w:t>
      </w:r>
      <w:r w:rsidR="006F1E59" w:rsidRPr="002A53D0">
        <w:rPr>
          <w:sz w:val="28"/>
          <w:szCs w:val="28"/>
        </w:rPr>
        <w:t>ОДПО Автошкола «</w:t>
      </w:r>
      <w:r w:rsidR="00A759EB">
        <w:rPr>
          <w:sz w:val="28"/>
          <w:szCs w:val="28"/>
        </w:rPr>
        <w:t>СТАРТ</w:t>
      </w:r>
      <w:r w:rsidR="006F1E59" w:rsidRPr="002A53D0">
        <w:rPr>
          <w:sz w:val="28"/>
          <w:szCs w:val="28"/>
        </w:rPr>
        <w:t>»</w:t>
      </w:r>
      <w:r w:rsidRPr="002A53D0">
        <w:rPr>
          <w:sz w:val="28"/>
          <w:szCs w:val="28"/>
        </w:rPr>
        <w:t xml:space="preserve"> с целью регулирования отношений внутри образовательной организации, создания эффективной организации учебного процесса, рационального использования учебного времени, обеспечения высокого качества оказываемых услуг.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Положение является локальным актом, утверждено приказом руководителя, его действие распространяется на всех обучающихся в образовательной организации.</w:t>
      </w:r>
    </w:p>
    <w:p w:rsidR="00693DCF" w:rsidRPr="002A53D0" w:rsidRDefault="00693DCF" w:rsidP="00EC4927">
      <w:pPr>
        <w:pStyle w:val="a3"/>
        <w:tabs>
          <w:tab w:val="left" w:pos="567"/>
        </w:tabs>
        <w:spacing w:before="0" w:line="240" w:lineRule="auto"/>
        <w:ind w:left="284" w:firstLine="0"/>
        <w:rPr>
          <w:sz w:val="28"/>
          <w:szCs w:val="28"/>
        </w:rPr>
      </w:pPr>
    </w:p>
    <w:p w:rsidR="00693DCF" w:rsidRPr="002A53D0" w:rsidRDefault="00693DCF" w:rsidP="00EC4927">
      <w:pPr>
        <w:pStyle w:val="a3"/>
        <w:tabs>
          <w:tab w:val="left" w:pos="567"/>
        </w:tabs>
        <w:spacing w:before="0" w:line="240" w:lineRule="auto"/>
        <w:ind w:left="284" w:firstLine="0"/>
        <w:rPr>
          <w:sz w:val="28"/>
          <w:szCs w:val="28"/>
        </w:rPr>
      </w:pPr>
    </w:p>
    <w:p w:rsidR="00693DCF" w:rsidRPr="002A53D0" w:rsidRDefault="00693DCF" w:rsidP="00EC4927">
      <w:pPr>
        <w:pStyle w:val="11"/>
        <w:numPr>
          <w:ilvl w:val="0"/>
          <w:numId w:val="4"/>
        </w:numPr>
        <w:spacing w:before="0" w:line="240" w:lineRule="auto"/>
        <w:jc w:val="center"/>
        <w:rPr>
          <w:sz w:val="28"/>
          <w:szCs w:val="28"/>
        </w:rPr>
      </w:pPr>
      <w:r w:rsidRPr="002A53D0">
        <w:rPr>
          <w:sz w:val="28"/>
          <w:szCs w:val="28"/>
        </w:rPr>
        <w:t xml:space="preserve">Порядок приема </w:t>
      </w:r>
      <w:proofErr w:type="gramStart"/>
      <w:r w:rsidRPr="002A53D0">
        <w:rPr>
          <w:sz w:val="28"/>
          <w:szCs w:val="28"/>
        </w:rPr>
        <w:t>обучающихся</w:t>
      </w:r>
      <w:proofErr w:type="gramEnd"/>
    </w:p>
    <w:p w:rsidR="00693DCF" w:rsidRPr="002A53D0" w:rsidRDefault="00693DCF" w:rsidP="00EC4927">
      <w:pPr>
        <w:pStyle w:val="11"/>
        <w:spacing w:before="0" w:line="240" w:lineRule="auto"/>
        <w:ind w:left="360"/>
        <w:rPr>
          <w:sz w:val="28"/>
          <w:szCs w:val="28"/>
        </w:rPr>
      </w:pP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К подготовке на право управления транспортными средствами допускаются граждане Российской Федерации, лица без гражданства, иностранные граждане, не имеющие ограничений по медицинским показаниям.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Прием лиц на обучение профессии «</w:t>
      </w:r>
      <w:r w:rsidR="00A759EB">
        <w:rPr>
          <w:sz w:val="28"/>
          <w:szCs w:val="28"/>
        </w:rPr>
        <w:t>Водитель транспортного средства</w:t>
      </w:r>
      <w:r w:rsidRPr="002A53D0">
        <w:rPr>
          <w:sz w:val="28"/>
          <w:szCs w:val="28"/>
        </w:rPr>
        <w:t xml:space="preserve"> категории «В» осуществляется при представлении следующих документов:</w:t>
      </w:r>
    </w:p>
    <w:p w:rsidR="00693DCF" w:rsidRPr="002A53D0" w:rsidRDefault="00A759EB" w:rsidP="00A759EB">
      <w:pPr>
        <w:pStyle w:val="a3"/>
        <w:tabs>
          <w:tab w:val="left" w:pos="284"/>
        </w:tabs>
        <w:spacing w:before="0" w:line="240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3D5EF7">
        <w:rPr>
          <w:sz w:val="28"/>
          <w:szCs w:val="28"/>
        </w:rPr>
        <w:t xml:space="preserve"> </w:t>
      </w:r>
      <w:r w:rsidR="00693DCF" w:rsidRPr="002A53D0">
        <w:rPr>
          <w:sz w:val="28"/>
          <w:szCs w:val="28"/>
        </w:rPr>
        <w:t>медицинской справки установленного образца, подтверждающей возможность управления транспортным средством соответствующей категории (с годным сроком действия);</w:t>
      </w:r>
    </w:p>
    <w:p w:rsidR="00693DCF" w:rsidRPr="002A53D0" w:rsidRDefault="00693DCF" w:rsidP="00EC4927">
      <w:pPr>
        <w:pStyle w:val="a3"/>
        <w:numPr>
          <w:ilvl w:val="1"/>
          <w:numId w:val="8"/>
        </w:numPr>
        <w:tabs>
          <w:tab w:val="left" w:pos="567"/>
        </w:tabs>
        <w:spacing w:before="0" w:line="240" w:lineRule="auto"/>
        <w:rPr>
          <w:sz w:val="28"/>
          <w:szCs w:val="28"/>
        </w:rPr>
      </w:pPr>
      <w:r w:rsidRPr="002A53D0">
        <w:rPr>
          <w:sz w:val="28"/>
          <w:szCs w:val="28"/>
        </w:rPr>
        <w:t>копии личного паспорта;</w:t>
      </w:r>
    </w:p>
    <w:p w:rsidR="00693DCF" w:rsidRPr="002A53D0" w:rsidRDefault="00693DCF" w:rsidP="00820448">
      <w:pPr>
        <w:pStyle w:val="a3"/>
        <w:tabs>
          <w:tab w:val="left" w:pos="567"/>
        </w:tabs>
        <w:spacing w:before="0" w:line="240" w:lineRule="auto"/>
        <w:ind w:left="360" w:firstLine="0"/>
        <w:rPr>
          <w:sz w:val="28"/>
          <w:szCs w:val="28"/>
        </w:rPr>
      </w:pPr>
      <w:r w:rsidRPr="002A53D0">
        <w:rPr>
          <w:sz w:val="28"/>
          <w:szCs w:val="28"/>
        </w:rPr>
        <w:t>-</w:t>
      </w:r>
      <w:r w:rsidR="00A759EB">
        <w:rPr>
          <w:sz w:val="28"/>
          <w:szCs w:val="28"/>
        </w:rPr>
        <w:t xml:space="preserve"> две</w:t>
      </w:r>
      <w:r w:rsidR="002A53D0">
        <w:rPr>
          <w:sz w:val="28"/>
          <w:szCs w:val="28"/>
        </w:rPr>
        <w:t xml:space="preserve"> фотографии 3*4 см</w:t>
      </w:r>
      <w:r w:rsidRPr="002A53D0">
        <w:rPr>
          <w:sz w:val="28"/>
          <w:szCs w:val="28"/>
        </w:rPr>
        <w:t>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 xml:space="preserve">При поступлении на учебу </w:t>
      </w:r>
      <w:proofErr w:type="gramStart"/>
      <w:r w:rsidRPr="002A53D0">
        <w:rPr>
          <w:sz w:val="28"/>
          <w:szCs w:val="28"/>
        </w:rPr>
        <w:t>обучающегося</w:t>
      </w:r>
      <w:proofErr w:type="gramEnd"/>
      <w:r w:rsidRPr="002A53D0">
        <w:rPr>
          <w:sz w:val="28"/>
          <w:szCs w:val="28"/>
        </w:rPr>
        <w:t xml:space="preserve"> знакомят:</w:t>
      </w:r>
    </w:p>
    <w:p w:rsidR="00693DCF" w:rsidRPr="002A53D0" w:rsidRDefault="00693DCF" w:rsidP="00EC4927">
      <w:pPr>
        <w:pStyle w:val="a3"/>
        <w:numPr>
          <w:ilvl w:val="1"/>
          <w:numId w:val="8"/>
        </w:numPr>
        <w:tabs>
          <w:tab w:val="left" w:pos="567"/>
        </w:tabs>
        <w:spacing w:before="0" w:line="240" w:lineRule="auto"/>
        <w:rPr>
          <w:sz w:val="28"/>
          <w:szCs w:val="28"/>
        </w:rPr>
      </w:pPr>
      <w:r w:rsidRPr="002A53D0">
        <w:rPr>
          <w:sz w:val="28"/>
          <w:szCs w:val="28"/>
        </w:rPr>
        <w:t>с настоящим Положением и Уставом;</w:t>
      </w:r>
    </w:p>
    <w:p w:rsidR="00693DCF" w:rsidRPr="002A53D0" w:rsidRDefault="00693DCF" w:rsidP="00EC4927">
      <w:pPr>
        <w:pStyle w:val="a3"/>
        <w:numPr>
          <w:ilvl w:val="1"/>
          <w:numId w:val="8"/>
        </w:numPr>
        <w:tabs>
          <w:tab w:val="left" w:pos="567"/>
        </w:tabs>
        <w:spacing w:before="0" w:line="240" w:lineRule="auto"/>
        <w:rPr>
          <w:sz w:val="28"/>
          <w:szCs w:val="28"/>
        </w:rPr>
      </w:pPr>
      <w:r w:rsidRPr="002A53D0">
        <w:rPr>
          <w:sz w:val="28"/>
          <w:szCs w:val="28"/>
        </w:rPr>
        <w:lastRenderedPageBreak/>
        <w:t>с лицензией на право осуществления образовательной деятельности;</w:t>
      </w:r>
    </w:p>
    <w:p w:rsidR="00693DCF" w:rsidRPr="002A53D0" w:rsidRDefault="00693DCF" w:rsidP="00EC4927">
      <w:pPr>
        <w:pStyle w:val="a3"/>
        <w:numPr>
          <w:ilvl w:val="1"/>
          <w:numId w:val="8"/>
        </w:numPr>
        <w:tabs>
          <w:tab w:val="left" w:pos="567"/>
        </w:tabs>
        <w:spacing w:before="0" w:line="240" w:lineRule="auto"/>
        <w:rPr>
          <w:sz w:val="28"/>
          <w:szCs w:val="28"/>
        </w:rPr>
      </w:pPr>
      <w:r w:rsidRPr="002A53D0">
        <w:rPr>
          <w:sz w:val="28"/>
          <w:szCs w:val="28"/>
        </w:rPr>
        <w:t>с договором на оказание платных образовательных услуг;</w:t>
      </w:r>
    </w:p>
    <w:p w:rsidR="00693DCF" w:rsidRPr="002A53D0" w:rsidRDefault="00693DCF" w:rsidP="00EC4927">
      <w:pPr>
        <w:pStyle w:val="a3"/>
        <w:numPr>
          <w:ilvl w:val="1"/>
          <w:numId w:val="8"/>
        </w:numPr>
        <w:tabs>
          <w:tab w:val="left" w:pos="567"/>
        </w:tabs>
        <w:spacing w:before="0" w:line="240" w:lineRule="auto"/>
        <w:rPr>
          <w:sz w:val="28"/>
          <w:szCs w:val="28"/>
        </w:rPr>
      </w:pPr>
      <w:r w:rsidRPr="002A53D0">
        <w:rPr>
          <w:sz w:val="28"/>
          <w:szCs w:val="28"/>
        </w:rPr>
        <w:t>с условиями и порядком оплаты за оказываемые услуги;</w:t>
      </w:r>
    </w:p>
    <w:p w:rsidR="00693DCF" w:rsidRPr="002A53D0" w:rsidRDefault="00693DCF" w:rsidP="00EC4927">
      <w:pPr>
        <w:pStyle w:val="a3"/>
        <w:numPr>
          <w:ilvl w:val="1"/>
          <w:numId w:val="8"/>
        </w:numPr>
        <w:tabs>
          <w:tab w:val="left" w:pos="567"/>
        </w:tabs>
        <w:spacing w:before="0" w:line="240" w:lineRule="auto"/>
        <w:rPr>
          <w:sz w:val="28"/>
          <w:szCs w:val="28"/>
        </w:rPr>
      </w:pPr>
      <w:r w:rsidRPr="002A53D0">
        <w:rPr>
          <w:sz w:val="28"/>
          <w:szCs w:val="28"/>
        </w:rPr>
        <w:t xml:space="preserve">с Правилами внутреннего распорядка для </w:t>
      </w:r>
      <w:proofErr w:type="gramStart"/>
      <w:r w:rsidRPr="002A53D0">
        <w:rPr>
          <w:sz w:val="28"/>
          <w:szCs w:val="28"/>
        </w:rPr>
        <w:t>обучающихся</w:t>
      </w:r>
      <w:proofErr w:type="gramEnd"/>
      <w:r w:rsidRPr="002A53D0">
        <w:rPr>
          <w:sz w:val="28"/>
          <w:szCs w:val="28"/>
        </w:rPr>
        <w:t>;</w:t>
      </w:r>
    </w:p>
    <w:p w:rsidR="00693DCF" w:rsidRPr="002A53D0" w:rsidRDefault="00693DCF" w:rsidP="00EC4927">
      <w:pPr>
        <w:pStyle w:val="a3"/>
        <w:numPr>
          <w:ilvl w:val="1"/>
          <w:numId w:val="8"/>
        </w:numPr>
        <w:tabs>
          <w:tab w:val="left" w:pos="567"/>
        </w:tabs>
        <w:spacing w:before="0" w:line="240" w:lineRule="auto"/>
        <w:rPr>
          <w:sz w:val="28"/>
          <w:szCs w:val="28"/>
        </w:rPr>
      </w:pPr>
      <w:r w:rsidRPr="002A53D0">
        <w:rPr>
          <w:sz w:val="28"/>
          <w:szCs w:val="28"/>
        </w:rPr>
        <w:t>с Учебной программой и планами;</w:t>
      </w:r>
    </w:p>
    <w:p w:rsidR="00693DCF" w:rsidRPr="002A53D0" w:rsidRDefault="00693DCF" w:rsidP="00EC4927">
      <w:pPr>
        <w:pStyle w:val="a3"/>
        <w:numPr>
          <w:ilvl w:val="1"/>
          <w:numId w:val="8"/>
        </w:numPr>
        <w:tabs>
          <w:tab w:val="left" w:pos="567"/>
        </w:tabs>
        <w:spacing w:before="0" w:line="240" w:lineRule="auto"/>
        <w:rPr>
          <w:sz w:val="28"/>
          <w:szCs w:val="28"/>
        </w:rPr>
      </w:pPr>
      <w:r w:rsidRPr="002A53D0">
        <w:rPr>
          <w:sz w:val="28"/>
          <w:szCs w:val="28"/>
        </w:rPr>
        <w:t>с Положением об итоговой аттестации в образовательной организации;</w:t>
      </w:r>
    </w:p>
    <w:p w:rsidR="00693DCF" w:rsidRPr="002A53D0" w:rsidRDefault="00693DCF" w:rsidP="00EC4927">
      <w:pPr>
        <w:pStyle w:val="a3"/>
        <w:numPr>
          <w:ilvl w:val="1"/>
          <w:numId w:val="8"/>
        </w:numPr>
        <w:tabs>
          <w:tab w:val="left" w:pos="567"/>
        </w:tabs>
        <w:spacing w:before="0" w:line="240" w:lineRule="auto"/>
        <w:rPr>
          <w:sz w:val="28"/>
          <w:szCs w:val="28"/>
        </w:rPr>
      </w:pPr>
      <w:r w:rsidRPr="002A53D0">
        <w:rPr>
          <w:sz w:val="28"/>
          <w:szCs w:val="28"/>
        </w:rPr>
        <w:t>с Порядком приема экзаменов в ГИБДД;</w:t>
      </w:r>
    </w:p>
    <w:p w:rsidR="00693DCF" w:rsidRPr="002A53D0" w:rsidRDefault="00693DCF" w:rsidP="009724EF">
      <w:pPr>
        <w:pStyle w:val="a3"/>
        <w:numPr>
          <w:ilvl w:val="1"/>
          <w:numId w:val="8"/>
        </w:numPr>
        <w:tabs>
          <w:tab w:val="left" w:pos="567"/>
        </w:tabs>
        <w:spacing w:before="0" w:line="240" w:lineRule="auto"/>
        <w:ind w:left="426" w:hanging="66"/>
        <w:jc w:val="left"/>
        <w:rPr>
          <w:sz w:val="28"/>
          <w:szCs w:val="28"/>
        </w:rPr>
      </w:pPr>
      <w:r w:rsidRPr="002A53D0">
        <w:rPr>
          <w:sz w:val="28"/>
          <w:szCs w:val="28"/>
        </w:rPr>
        <w:t>с Правилами техники безопасности, санитарно-гигиеническими и противопожарными мероприятиями и другими нормами по охране труда.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После заключения договора, получения согласия на обработку и использование персональных данных обучающихся, а также внесения предварительной оплаты за обучение, издается приказ о зачислении на обучение.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 xml:space="preserve">На каждого обучающегося заводится личное дело и индивидуальная карточка учета обучения вождению, которая выдается обучающемуся на руки и служит документом, подтверждающим фактическое проведение обучения практическому вождению. По окончании обучения личное дело и карточка учета вождения остаются в </w:t>
      </w:r>
      <w:proofErr w:type="gramStart"/>
      <w:r w:rsidRPr="002A53D0">
        <w:rPr>
          <w:sz w:val="28"/>
          <w:szCs w:val="28"/>
        </w:rPr>
        <w:t>архиве</w:t>
      </w:r>
      <w:proofErr w:type="gramEnd"/>
      <w:r w:rsidRPr="002A53D0">
        <w:rPr>
          <w:sz w:val="28"/>
          <w:szCs w:val="28"/>
        </w:rPr>
        <w:t xml:space="preserve"> </w:t>
      </w:r>
      <w:r w:rsidR="006F1E59" w:rsidRPr="002A53D0">
        <w:rPr>
          <w:sz w:val="28"/>
          <w:szCs w:val="28"/>
        </w:rPr>
        <w:t>ЧУ</w:t>
      </w:r>
      <w:r w:rsidR="002A53D0">
        <w:rPr>
          <w:sz w:val="28"/>
          <w:szCs w:val="28"/>
        </w:rPr>
        <w:t xml:space="preserve"> </w:t>
      </w:r>
      <w:r w:rsidR="006F1E59" w:rsidRPr="002A53D0">
        <w:rPr>
          <w:sz w:val="28"/>
          <w:szCs w:val="28"/>
        </w:rPr>
        <w:t>ОДПО Автошкола «</w:t>
      </w:r>
      <w:r w:rsidR="002A53D0">
        <w:rPr>
          <w:sz w:val="28"/>
          <w:szCs w:val="28"/>
        </w:rPr>
        <w:t>СТАРТ</w:t>
      </w:r>
      <w:r w:rsidR="006F1E59" w:rsidRPr="002A53D0">
        <w:rPr>
          <w:sz w:val="28"/>
          <w:szCs w:val="28"/>
        </w:rPr>
        <w:t>»</w:t>
      </w:r>
      <w:r w:rsidRPr="002A53D0">
        <w:rPr>
          <w:sz w:val="28"/>
          <w:szCs w:val="28"/>
        </w:rPr>
        <w:t>.</w:t>
      </w:r>
    </w:p>
    <w:p w:rsidR="00693DCF" w:rsidRPr="002A53D0" w:rsidRDefault="00693DCF" w:rsidP="00EC4927">
      <w:pPr>
        <w:pStyle w:val="a3"/>
        <w:tabs>
          <w:tab w:val="left" w:pos="567"/>
        </w:tabs>
        <w:spacing w:before="0" w:line="240" w:lineRule="auto"/>
        <w:ind w:left="284" w:firstLine="0"/>
        <w:rPr>
          <w:sz w:val="28"/>
          <w:szCs w:val="28"/>
        </w:rPr>
      </w:pPr>
    </w:p>
    <w:p w:rsidR="00693DCF" w:rsidRPr="002A53D0" w:rsidRDefault="00693DCF" w:rsidP="00EC4927">
      <w:pPr>
        <w:pStyle w:val="11"/>
        <w:numPr>
          <w:ilvl w:val="0"/>
          <w:numId w:val="4"/>
        </w:numPr>
        <w:spacing w:before="0" w:line="240" w:lineRule="auto"/>
        <w:jc w:val="center"/>
        <w:rPr>
          <w:sz w:val="28"/>
          <w:szCs w:val="28"/>
        </w:rPr>
      </w:pPr>
      <w:r w:rsidRPr="002A53D0">
        <w:rPr>
          <w:sz w:val="28"/>
          <w:szCs w:val="28"/>
        </w:rPr>
        <w:t>Организация учебного процесса</w:t>
      </w:r>
    </w:p>
    <w:p w:rsidR="00693DCF" w:rsidRPr="002A53D0" w:rsidRDefault="00693DCF" w:rsidP="00EC4927">
      <w:pPr>
        <w:pStyle w:val="11"/>
        <w:spacing w:before="0" w:line="240" w:lineRule="auto"/>
        <w:jc w:val="center"/>
        <w:rPr>
          <w:sz w:val="28"/>
          <w:szCs w:val="28"/>
        </w:rPr>
      </w:pP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Подготовка водителей категории «В» осуществляется в очной форме обучения.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Учебные группы по подготовке водителей комплектуются численностью не более 30</w:t>
      </w:r>
      <w:r w:rsidR="002A53D0">
        <w:rPr>
          <w:sz w:val="28"/>
          <w:szCs w:val="28"/>
        </w:rPr>
        <w:t xml:space="preserve"> </w:t>
      </w:r>
      <w:r w:rsidRPr="002A53D0">
        <w:rPr>
          <w:sz w:val="28"/>
          <w:szCs w:val="28"/>
        </w:rPr>
        <w:t>человек. При малой численности учебных групп разрешается объединение групп, обучающихся по одной учебной программе, для обучения предметам учебной программы. При этом максимальное количество студентов не должно превышать 30 человек.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Учебные планы и программы подготовки водителей транспортных средств разрабатываются Образовательной организацией на основании соответствующих примерных программ, утвержденных Министерством образования РФ и согласованных с ДОБДД МВД РФ и Министерством транспорта РФ, государственных образовательных стандартов и других нормативных актов.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Сроки обучения устанавливаются исходя из объемов учебных планов и программ, режимов обучения, а также от количества обучающихся и от количества мастеров производственного обучения вождению транспортных средств.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 xml:space="preserve">Обучение вождению проводится вне сетки учебного плана. 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Занятия в Образовательной организации проводятся на основании расписаний теоретических занятий и графиков учебного вождения.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Основными формами обучения являются теоретические, лабораторно-практические, практические и контрольные занятия.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 xml:space="preserve">Продолжительность учебного часа теоретических и лабораторно-практических занятий - 45 минут, а практических занятий по вождению </w:t>
      </w:r>
      <w:r w:rsidRPr="002A53D0">
        <w:rPr>
          <w:sz w:val="28"/>
          <w:szCs w:val="28"/>
        </w:rPr>
        <w:lastRenderedPageBreak/>
        <w:t>автомобиля - 60 минут, включая время на ежедневный контрольный осмотр автомобиля, постановку задач, подведение итогов, оформление документации и смену обучаемых.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 xml:space="preserve">Режим теоретических занятий устанавливается </w:t>
      </w:r>
      <w:proofErr w:type="gramStart"/>
      <w:r w:rsidRPr="002A53D0">
        <w:rPr>
          <w:sz w:val="28"/>
          <w:szCs w:val="28"/>
        </w:rPr>
        <w:t>согласно расписания</w:t>
      </w:r>
      <w:proofErr w:type="gramEnd"/>
      <w:r w:rsidRPr="002A53D0">
        <w:rPr>
          <w:sz w:val="28"/>
          <w:szCs w:val="28"/>
        </w:rPr>
        <w:t xml:space="preserve"> занятий. 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Теоретические и лабораторно-практические занятия проводятся преподавателем, практические занятия по вождению автомобиля проводятся мастером производственного обучения вождению транспортных средств индивидуально с каждым обучаемым. Лабораторно-практические занятия по оказанию первой помощи пострадавшим в дорожно-транспортном происшествии могут проводиться бригадным способом после изучения соответствующего теоретического материала по одной или нескольким темам.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Теоретические и лабораторно-практические занятия проводятся в специально оборудованных классах (кабинетах) в составе учебной группы с целью изучения нового материала.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Занятия по практическому вождению проводятся индивидуально с каждым обучаемым на автодромах и учебных маршрутах.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 xml:space="preserve">К практическому вождению, связанному с выездом на дороги общего пользования, допускаются лица, имеющие достаточные навыки первоначального управления транспортным средством (на автодроме). 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В случае</w:t>
      </w:r>
      <w:proofErr w:type="gramStart"/>
      <w:r w:rsidRPr="002A53D0">
        <w:rPr>
          <w:sz w:val="28"/>
          <w:szCs w:val="28"/>
        </w:rPr>
        <w:t>,</w:t>
      </w:r>
      <w:proofErr w:type="gramEnd"/>
      <w:r w:rsidRPr="002A53D0">
        <w:rPr>
          <w:sz w:val="28"/>
          <w:szCs w:val="28"/>
        </w:rPr>
        <w:t xml:space="preserve"> если обучающийся показал неудовлетворительные знания или имеет недостаточные первоначальные навыки управления транспортным средством, ему предлагается дополнительное обучение после соответствующей дополнительной оплаты.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В случае пропусков занятий по уважительной причине (болезнь, командировка, служебные и личные обстоятельства и т.п.) обучающиеся изучают пропущенную тему самостоятельно и отрабатывают ее с преподавателем дополнительно, о чем делается запись в журнале теоретического обучения. Такие занятия проводятся бесплатно.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 xml:space="preserve">Образовательная организация отвечает за поддержание транспортных средств в технически исправном состоянии и организацию предрейсового медицинского осмотра мастеров производственного обучения вождению в специализированном учреждении, </w:t>
      </w:r>
      <w:proofErr w:type="gramStart"/>
      <w:r w:rsidRPr="002A53D0">
        <w:rPr>
          <w:sz w:val="28"/>
          <w:szCs w:val="28"/>
        </w:rPr>
        <w:t>имеющим</w:t>
      </w:r>
      <w:proofErr w:type="gramEnd"/>
      <w:r w:rsidRPr="002A53D0">
        <w:rPr>
          <w:sz w:val="28"/>
          <w:szCs w:val="28"/>
        </w:rPr>
        <w:t xml:space="preserve"> на это лицензию. </w:t>
      </w:r>
    </w:p>
    <w:p w:rsidR="00581790" w:rsidRPr="002A53D0" w:rsidRDefault="00581790" w:rsidP="00EC4927">
      <w:pPr>
        <w:pStyle w:val="a3"/>
        <w:tabs>
          <w:tab w:val="left" w:pos="567"/>
        </w:tabs>
        <w:spacing w:before="0" w:line="240" w:lineRule="auto"/>
        <w:ind w:left="284" w:firstLine="0"/>
        <w:rPr>
          <w:sz w:val="28"/>
          <w:szCs w:val="28"/>
        </w:rPr>
      </w:pPr>
    </w:p>
    <w:p w:rsidR="00581790" w:rsidRPr="002A53D0" w:rsidRDefault="00581790" w:rsidP="00EC4927">
      <w:pPr>
        <w:pStyle w:val="a3"/>
        <w:tabs>
          <w:tab w:val="left" w:pos="567"/>
        </w:tabs>
        <w:spacing w:before="0" w:line="240" w:lineRule="auto"/>
        <w:ind w:left="284" w:firstLine="0"/>
        <w:rPr>
          <w:sz w:val="28"/>
          <w:szCs w:val="28"/>
        </w:rPr>
      </w:pPr>
    </w:p>
    <w:p w:rsidR="00693DCF" w:rsidRPr="002A53D0" w:rsidRDefault="00693DCF" w:rsidP="00EC4927">
      <w:pPr>
        <w:pStyle w:val="a3"/>
        <w:tabs>
          <w:tab w:val="left" w:pos="567"/>
        </w:tabs>
        <w:spacing w:before="0" w:line="240" w:lineRule="auto"/>
        <w:ind w:left="792" w:firstLine="0"/>
        <w:rPr>
          <w:sz w:val="28"/>
          <w:szCs w:val="28"/>
        </w:rPr>
      </w:pPr>
    </w:p>
    <w:p w:rsidR="00693DCF" w:rsidRPr="002A53D0" w:rsidRDefault="00693DCF" w:rsidP="00EC4927">
      <w:pPr>
        <w:pStyle w:val="11"/>
        <w:numPr>
          <w:ilvl w:val="0"/>
          <w:numId w:val="4"/>
        </w:numPr>
        <w:spacing w:before="0" w:line="240" w:lineRule="auto"/>
        <w:jc w:val="center"/>
        <w:rPr>
          <w:sz w:val="28"/>
          <w:szCs w:val="28"/>
        </w:rPr>
      </w:pPr>
      <w:r w:rsidRPr="002A53D0">
        <w:rPr>
          <w:sz w:val="28"/>
          <w:szCs w:val="28"/>
        </w:rPr>
        <w:t>Порядок оплаты за обучение</w:t>
      </w:r>
    </w:p>
    <w:p w:rsidR="00693DCF" w:rsidRPr="002A53D0" w:rsidRDefault="00693DCF" w:rsidP="00EC4927">
      <w:pPr>
        <w:pStyle w:val="11"/>
        <w:spacing w:before="0" w:line="240" w:lineRule="auto"/>
        <w:jc w:val="center"/>
        <w:rPr>
          <w:sz w:val="28"/>
          <w:szCs w:val="28"/>
        </w:rPr>
      </w:pP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Оплата за обучение производится в российских рублях безналичным расчетом (перечисление через банк) либо наличным расчетом через кассу Образовательного учреждения.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Оплату за обучение может производить как сам обучающийся</w:t>
      </w:r>
      <w:r w:rsidR="00707098" w:rsidRPr="002A53D0">
        <w:rPr>
          <w:sz w:val="28"/>
          <w:szCs w:val="28"/>
        </w:rPr>
        <w:t xml:space="preserve"> (заказчик)</w:t>
      </w:r>
      <w:r w:rsidRPr="002A53D0">
        <w:rPr>
          <w:sz w:val="28"/>
          <w:szCs w:val="28"/>
        </w:rPr>
        <w:t xml:space="preserve"> так и предприятия, организации, спонсоры. В подобных случаях в назначении платежа указывается Ф.И.О. обучающегося, за которого перечислены деньги.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lastRenderedPageBreak/>
        <w:t xml:space="preserve">В случае, когда за </w:t>
      </w:r>
      <w:proofErr w:type="gramStart"/>
      <w:r w:rsidRPr="002A53D0">
        <w:rPr>
          <w:sz w:val="28"/>
          <w:szCs w:val="28"/>
        </w:rPr>
        <w:t>обучающегося</w:t>
      </w:r>
      <w:proofErr w:type="gramEnd"/>
      <w:r w:rsidRPr="002A53D0">
        <w:rPr>
          <w:sz w:val="28"/>
          <w:szCs w:val="28"/>
        </w:rPr>
        <w:t xml:space="preserve"> оплачивает предприятие, организация, спонсоры, заключается трехсторонний договор об оказании платных образовательных услуг и акт выполненных работ (услуг) подписывается тремя сторонами.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 xml:space="preserve">Размер оплаты за обучение определяется в калькуляции, утвержденной </w:t>
      </w:r>
      <w:proofErr w:type="gramStart"/>
      <w:r w:rsidRPr="002A53D0">
        <w:rPr>
          <w:sz w:val="28"/>
          <w:szCs w:val="28"/>
        </w:rPr>
        <w:t>руководителем</w:t>
      </w:r>
      <w:proofErr w:type="gramEnd"/>
      <w:r w:rsidR="002A53D0">
        <w:rPr>
          <w:sz w:val="28"/>
          <w:szCs w:val="28"/>
        </w:rPr>
        <w:t xml:space="preserve"> ЧУ ОДПО Автошкола «СТАРТ»</w:t>
      </w:r>
      <w:r w:rsidRPr="002A53D0">
        <w:rPr>
          <w:sz w:val="28"/>
          <w:szCs w:val="28"/>
        </w:rPr>
        <w:t>, прописывается в договоре об оказании платных образовательных услуг, является окончательным и не может быть изменен до конца обучения.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По личному заявлению обучающегося с ним могут проводиться дополнительные занятия по Правилам дорожного движения, индивидуальные коррекционные занятия с использованием АПК, по обучению вождению за дополнительную плату, о чем составляется дополнительное соглашение к договору на оказание платных образовательных услуг.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 xml:space="preserve">Оплата за обучение может быть произведена как сразу в полном объеме, так и по частям в следующем порядке: </w:t>
      </w:r>
      <w:r w:rsidR="00581790" w:rsidRPr="002A53D0">
        <w:rPr>
          <w:sz w:val="28"/>
          <w:szCs w:val="28"/>
        </w:rPr>
        <w:t>полная  сумма</w:t>
      </w:r>
      <w:r w:rsidRPr="002A53D0">
        <w:rPr>
          <w:sz w:val="28"/>
          <w:szCs w:val="28"/>
        </w:rPr>
        <w:t xml:space="preserve"> оплачивается </w:t>
      </w:r>
      <w:r w:rsidR="00581790" w:rsidRPr="002A53D0">
        <w:rPr>
          <w:sz w:val="28"/>
          <w:szCs w:val="28"/>
        </w:rPr>
        <w:t>за неделю до окончания обучения.</w:t>
      </w:r>
    </w:p>
    <w:p w:rsidR="00693DCF" w:rsidRPr="002A53D0" w:rsidRDefault="00693DCF" w:rsidP="00EC4927">
      <w:pPr>
        <w:pStyle w:val="a3"/>
        <w:numPr>
          <w:ilvl w:val="1"/>
          <w:numId w:val="4"/>
        </w:numPr>
        <w:tabs>
          <w:tab w:val="left" w:pos="567"/>
        </w:tabs>
        <w:spacing w:before="0" w:line="240" w:lineRule="auto"/>
        <w:ind w:left="0" w:firstLine="284"/>
        <w:rPr>
          <w:sz w:val="28"/>
          <w:szCs w:val="28"/>
        </w:rPr>
      </w:pPr>
      <w:r w:rsidRPr="002A53D0">
        <w:rPr>
          <w:sz w:val="28"/>
          <w:szCs w:val="28"/>
        </w:rPr>
        <w:t>Квитанцию (квитанции) об оплате обучающийся хранит до конца обучения, ко</w:t>
      </w:r>
      <w:r w:rsidR="00581790" w:rsidRPr="002A53D0">
        <w:rPr>
          <w:sz w:val="28"/>
          <w:szCs w:val="28"/>
        </w:rPr>
        <w:t xml:space="preserve">пию квитанции представляет </w:t>
      </w:r>
      <w:proofErr w:type="gramStart"/>
      <w:r w:rsidR="00581790" w:rsidRPr="002A53D0">
        <w:rPr>
          <w:sz w:val="28"/>
          <w:szCs w:val="28"/>
        </w:rPr>
        <w:t>в</w:t>
      </w:r>
      <w:proofErr w:type="gramEnd"/>
      <w:r w:rsidR="002A53D0">
        <w:rPr>
          <w:sz w:val="28"/>
          <w:szCs w:val="28"/>
        </w:rPr>
        <w:t xml:space="preserve"> </w:t>
      </w:r>
      <w:r w:rsidR="006F1E59" w:rsidRPr="002A53D0">
        <w:rPr>
          <w:sz w:val="28"/>
          <w:szCs w:val="28"/>
        </w:rPr>
        <w:t>ЧУ</w:t>
      </w:r>
      <w:r w:rsidR="002A53D0">
        <w:rPr>
          <w:sz w:val="28"/>
          <w:szCs w:val="28"/>
        </w:rPr>
        <w:t xml:space="preserve"> </w:t>
      </w:r>
      <w:r w:rsidR="006F1E59" w:rsidRPr="002A53D0">
        <w:rPr>
          <w:sz w:val="28"/>
          <w:szCs w:val="28"/>
        </w:rPr>
        <w:t>ОДПО Автошкола «</w:t>
      </w:r>
      <w:r w:rsidR="002A53D0">
        <w:rPr>
          <w:sz w:val="28"/>
          <w:szCs w:val="28"/>
        </w:rPr>
        <w:t>СТАРТ</w:t>
      </w:r>
      <w:r w:rsidRPr="002A53D0">
        <w:rPr>
          <w:sz w:val="28"/>
          <w:szCs w:val="28"/>
        </w:rPr>
        <w:t>» (при необходимости).</w:t>
      </w:r>
    </w:p>
    <w:p w:rsidR="00693DCF" w:rsidRPr="002A53D0" w:rsidRDefault="00693DCF" w:rsidP="00EC4927">
      <w:pPr>
        <w:pStyle w:val="a3"/>
        <w:tabs>
          <w:tab w:val="left" w:pos="567"/>
        </w:tabs>
        <w:spacing w:before="0" w:line="240" w:lineRule="auto"/>
        <w:ind w:left="284" w:firstLine="0"/>
        <w:rPr>
          <w:sz w:val="28"/>
          <w:szCs w:val="28"/>
        </w:rPr>
      </w:pPr>
    </w:p>
    <w:p w:rsidR="00693DCF" w:rsidRPr="002A53D0" w:rsidRDefault="00693DCF" w:rsidP="00EC4927">
      <w:pPr>
        <w:pStyle w:val="a3"/>
        <w:tabs>
          <w:tab w:val="left" w:pos="567"/>
        </w:tabs>
        <w:spacing w:before="0" w:line="240" w:lineRule="auto"/>
        <w:ind w:left="284" w:firstLine="0"/>
        <w:rPr>
          <w:sz w:val="28"/>
          <w:szCs w:val="28"/>
        </w:rPr>
      </w:pPr>
    </w:p>
    <w:sectPr w:rsidR="00693DCF" w:rsidRPr="002A53D0" w:rsidSect="009724E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A10925C"/>
    <w:lvl w:ilvl="0">
      <w:start w:val="1"/>
      <w:numFmt w:val="decimal"/>
      <w:lvlText w:val="1.%1."/>
      <w:lvlJc w:val="left"/>
      <w:rPr>
        <w:rFonts w:cs="Times New Roman"/>
        <w:sz w:val="18"/>
        <w:szCs w:val="18"/>
      </w:rPr>
    </w:lvl>
    <w:lvl w:ilvl="1">
      <w:start w:val="1"/>
      <w:numFmt w:val="decimal"/>
      <w:lvlText w:val="%1.%2."/>
      <w:lvlJc w:val="left"/>
      <w:rPr>
        <w:rFonts w:cs="Times New Roman"/>
        <w:sz w:val="18"/>
        <w:szCs w:val="18"/>
      </w:rPr>
    </w:lvl>
    <w:lvl w:ilvl="2">
      <w:start w:val="1"/>
      <w:numFmt w:val="decimal"/>
      <w:lvlText w:val="%1.%2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1.%2."/>
      <w:lvlJc w:val="left"/>
      <w:rPr>
        <w:rFonts w:cs="Times New Roman"/>
        <w:sz w:val="18"/>
        <w:szCs w:val="18"/>
      </w:rPr>
    </w:lvl>
    <w:lvl w:ilvl="4">
      <w:start w:val="1"/>
      <w:numFmt w:val="decimal"/>
      <w:lvlText w:val="%1.%2."/>
      <w:lvlJc w:val="left"/>
      <w:rPr>
        <w:rFonts w:cs="Times New Roman"/>
        <w:sz w:val="18"/>
        <w:szCs w:val="18"/>
      </w:rPr>
    </w:lvl>
    <w:lvl w:ilvl="5">
      <w:start w:val="1"/>
      <w:numFmt w:val="decimal"/>
      <w:lvlText w:val="%1.%2."/>
      <w:lvlJc w:val="left"/>
      <w:rPr>
        <w:rFonts w:cs="Times New Roman"/>
        <w:sz w:val="18"/>
        <w:szCs w:val="18"/>
      </w:rPr>
    </w:lvl>
    <w:lvl w:ilvl="6">
      <w:start w:val="1"/>
      <w:numFmt w:val="decimal"/>
      <w:lvlText w:val="%1.%2."/>
      <w:lvlJc w:val="left"/>
      <w:rPr>
        <w:rFonts w:cs="Times New Roman"/>
        <w:sz w:val="18"/>
        <w:szCs w:val="18"/>
      </w:rPr>
    </w:lvl>
    <w:lvl w:ilvl="7">
      <w:start w:val="1"/>
      <w:numFmt w:val="decimal"/>
      <w:lvlText w:val="%1.%2."/>
      <w:lvlJc w:val="left"/>
      <w:rPr>
        <w:rFonts w:cs="Times New Roman"/>
        <w:sz w:val="18"/>
        <w:szCs w:val="18"/>
      </w:rPr>
    </w:lvl>
    <w:lvl w:ilvl="8">
      <w:start w:val="1"/>
      <w:numFmt w:val="decimal"/>
      <w:lvlText w:val="%1.%2."/>
      <w:lvlJc w:val="left"/>
      <w:rPr>
        <w:rFonts w:cs="Times New Roman"/>
        <w:sz w:val="18"/>
        <w:szCs w:val="18"/>
      </w:r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-"/>
      <w:lvlJc w:val="left"/>
      <w:rPr>
        <w:sz w:val="18"/>
      </w:rPr>
    </w:lvl>
    <w:lvl w:ilvl="1" w:tplc="000F424B">
      <w:start w:val="1"/>
      <w:numFmt w:val="bullet"/>
      <w:lvlText w:val="-"/>
      <w:lvlJc w:val="left"/>
      <w:rPr>
        <w:sz w:val="18"/>
      </w:rPr>
    </w:lvl>
    <w:lvl w:ilvl="2" w:tplc="000F424C">
      <w:start w:val="1"/>
      <w:numFmt w:val="bullet"/>
      <w:lvlText w:val="-"/>
      <w:lvlJc w:val="left"/>
      <w:rPr>
        <w:sz w:val="18"/>
      </w:rPr>
    </w:lvl>
    <w:lvl w:ilvl="3" w:tplc="000F424D">
      <w:start w:val="1"/>
      <w:numFmt w:val="bullet"/>
      <w:lvlText w:val="-"/>
      <w:lvlJc w:val="left"/>
      <w:rPr>
        <w:sz w:val="18"/>
      </w:rPr>
    </w:lvl>
    <w:lvl w:ilvl="4" w:tplc="000F424E">
      <w:start w:val="1"/>
      <w:numFmt w:val="bullet"/>
      <w:lvlText w:val="-"/>
      <w:lvlJc w:val="left"/>
      <w:rPr>
        <w:sz w:val="18"/>
      </w:rPr>
    </w:lvl>
    <w:lvl w:ilvl="5" w:tplc="000F424F">
      <w:start w:val="1"/>
      <w:numFmt w:val="bullet"/>
      <w:lvlText w:val="-"/>
      <w:lvlJc w:val="left"/>
      <w:rPr>
        <w:sz w:val="18"/>
      </w:rPr>
    </w:lvl>
    <w:lvl w:ilvl="6" w:tplc="000F4250">
      <w:start w:val="1"/>
      <w:numFmt w:val="bullet"/>
      <w:lvlText w:val="-"/>
      <w:lvlJc w:val="left"/>
      <w:rPr>
        <w:sz w:val="18"/>
      </w:rPr>
    </w:lvl>
    <w:lvl w:ilvl="7" w:tplc="000F4251">
      <w:start w:val="1"/>
      <w:numFmt w:val="bullet"/>
      <w:lvlText w:val="-"/>
      <w:lvlJc w:val="left"/>
      <w:rPr>
        <w:sz w:val="18"/>
      </w:rPr>
    </w:lvl>
    <w:lvl w:ilvl="8" w:tplc="000F4252">
      <w:start w:val="1"/>
      <w:numFmt w:val="bullet"/>
      <w:lvlText w:val="-"/>
      <w:lvlJc w:val="left"/>
      <w:rPr>
        <w:sz w:val="18"/>
      </w:rPr>
    </w:lvl>
  </w:abstractNum>
  <w:abstractNum w:abstractNumId="2">
    <w:nsid w:val="00000005"/>
    <w:multiLevelType w:val="multilevel"/>
    <w:tmpl w:val="7D36213E"/>
    <w:lvl w:ilvl="0">
      <w:start w:val="1"/>
      <w:numFmt w:val="decimal"/>
      <w:lvlText w:val="3.%1."/>
      <w:lvlJc w:val="left"/>
      <w:rPr>
        <w:rFonts w:cs="Times New Roman"/>
        <w:sz w:val="18"/>
        <w:szCs w:val="18"/>
      </w:rPr>
    </w:lvl>
    <w:lvl w:ilvl="1">
      <w:start w:val="1"/>
      <w:numFmt w:val="decimal"/>
      <w:lvlText w:val="3.%1."/>
      <w:lvlJc w:val="left"/>
      <w:rPr>
        <w:rFonts w:cs="Times New Roman"/>
        <w:sz w:val="18"/>
        <w:szCs w:val="18"/>
      </w:rPr>
    </w:lvl>
    <w:lvl w:ilvl="2">
      <w:start w:val="1"/>
      <w:numFmt w:val="decimal"/>
      <w:lvlText w:val="3.%1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3.%1."/>
      <w:lvlJc w:val="left"/>
      <w:rPr>
        <w:rFonts w:cs="Times New Roman"/>
        <w:sz w:val="18"/>
        <w:szCs w:val="18"/>
      </w:rPr>
    </w:lvl>
    <w:lvl w:ilvl="4">
      <w:start w:val="1"/>
      <w:numFmt w:val="decimal"/>
      <w:lvlText w:val="3.%1."/>
      <w:lvlJc w:val="left"/>
      <w:rPr>
        <w:rFonts w:cs="Times New Roman"/>
        <w:sz w:val="18"/>
        <w:szCs w:val="18"/>
      </w:rPr>
    </w:lvl>
    <w:lvl w:ilvl="5">
      <w:start w:val="1"/>
      <w:numFmt w:val="decimal"/>
      <w:lvlText w:val="3.%1."/>
      <w:lvlJc w:val="left"/>
      <w:rPr>
        <w:rFonts w:cs="Times New Roman"/>
        <w:sz w:val="18"/>
        <w:szCs w:val="18"/>
      </w:rPr>
    </w:lvl>
    <w:lvl w:ilvl="6">
      <w:start w:val="1"/>
      <w:numFmt w:val="decimal"/>
      <w:lvlText w:val="3.%1."/>
      <w:lvlJc w:val="left"/>
      <w:rPr>
        <w:rFonts w:cs="Times New Roman"/>
        <w:sz w:val="18"/>
        <w:szCs w:val="18"/>
      </w:rPr>
    </w:lvl>
    <w:lvl w:ilvl="7">
      <w:start w:val="1"/>
      <w:numFmt w:val="decimal"/>
      <w:lvlText w:val="3.%1."/>
      <w:lvlJc w:val="left"/>
      <w:rPr>
        <w:rFonts w:cs="Times New Roman"/>
        <w:sz w:val="18"/>
        <w:szCs w:val="18"/>
      </w:rPr>
    </w:lvl>
    <w:lvl w:ilvl="8">
      <w:start w:val="1"/>
      <w:numFmt w:val="decimal"/>
      <w:lvlText w:val="3.%1."/>
      <w:lvlJc w:val="left"/>
      <w:rPr>
        <w:rFonts w:cs="Times New Roman"/>
        <w:sz w:val="18"/>
        <w:szCs w:val="18"/>
      </w:rPr>
    </w:lvl>
  </w:abstractNum>
  <w:abstractNum w:abstractNumId="3">
    <w:nsid w:val="00000007"/>
    <w:multiLevelType w:val="multilevel"/>
    <w:tmpl w:val="BB36B230"/>
    <w:lvl w:ilvl="0">
      <w:start w:val="1"/>
      <w:numFmt w:val="decimal"/>
      <w:lvlText w:val="4.%1."/>
      <w:lvlJc w:val="left"/>
      <w:rPr>
        <w:rFonts w:cs="Times New Roman"/>
        <w:sz w:val="18"/>
        <w:szCs w:val="18"/>
      </w:rPr>
    </w:lvl>
    <w:lvl w:ilvl="1">
      <w:start w:val="1"/>
      <w:numFmt w:val="decimal"/>
      <w:lvlText w:val="4.%1."/>
      <w:lvlJc w:val="left"/>
      <w:rPr>
        <w:rFonts w:cs="Times New Roman"/>
        <w:sz w:val="18"/>
        <w:szCs w:val="18"/>
      </w:rPr>
    </w:lvl>
    <w:lvl w:ilvl="2">
      <w:start w:val="1"/>
      <w:numFmt w:val="decimal"/>
      <w:lvlText w:val="4.%1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4.%1."/>
      <w:lvlJc w:val="left"/>
      <w:rPr>
        <w:rFonts w:cs="Times New Roman"/>
        <w:sz w:val="18"/>
        <w:szCs w:val="18"/>
      </w:rPr>
    </w:lvl>
    <w:lvl w:ilvl="4">
      <w:start w:val="1"/>
      <w:numFmt w:val="decimal"/>
      <w:lvlText w:val="4.%1."/>
      <w:lvlJc w:val="left"/>
      <w:rPr>
        <w:rFonts w:cs="Times New Roman"/>
        <w:sz w:val="18"/>
        <w:szCs w:val="18"/>
      </w:rPr>
    </w:lvl>
    <w:lvl w:ilvl="5">
      <w:start w:val="1"/>
      <w:numFmt w:val="decimal"/>
      <w:lvlText w:val="4.%1."/>
      <w:lvlJc w:val="left"/>
      <w:rPr>
        <w:rFonts w:cs="Times New Roman"/>
        <w:sz w:val="18"/>
        <w:szCs w:val="18"/>
      </w:rPr>
    </w:lvl>
    <w:lvl w:ilvl="6">
      <w:start w:val="1"/>
      <w:numFmt w:val="decimal"/>
      <w:lvlText w:val="4.%1."/>
      <w:lvlJc w:val="left"/>
      <w:rPr>
        <w:rFonts w:cs="Times New Roman"/>
        <w:sz w:val="18"/>
        <w:szCs w:val="18"/>
      </w:rPr>
    </w:lvl>
    <w:lvl w:ilvl="7">
      <w:start w:val="1"/>
      <w:numFmt w:val="decimal"/>
      <w:lvlText w:val="4.%1."/>
      <w:lvlJc w:val="left"/>
      <w:rPr>
        <w:rFonts w:cs="Times New Roman"/>
        <w:sz w:val="18"/>
        <w:szCs w:val="18"/>
      </w:rPr>
    </w:lvl>
    <w:lvl w:ilvl="8">
      <w:start w:val="1"/>
      <w:numFmt w:val="decimal"/>
      <w:lvlText w:val="4.%1."/>
      <w:lvlJc w:val="left"/>
      <w:rPr>
        <w:rFonts w:cs="Times New Roman"/>
        <w:sz w:val="18"/>
        <w:szCs w:val="18"/>
      </w:rPr>
    </w:lvl>
  </w:abstractNum>
  <w:abstractNum w:abstractNumId="4">
    <w:nsid w:val="00000009"/>
    <w:multiLevelType w:val="hybridMultilevel"/>
    <w:tmpl w:val="00000008"/>
    <w:lvl w:ilvl="0" w:tplc="000F4265">
      <w:start w:val="1"/>
      <w:numFmt w:val="bullet"/>
      <w:lvlText w:val="-"/>
      <w:lvlJc w:val="left"/>
      <w:rPr>
        <w:sz w:val="18"/>
      </w:rPr>
    </w:lvl>
    <w:lvl w:ilvl="1" w:tplc="000F4266">
      <w:start w:val="1"/>
      <w:numFmt w:val="bullet"/>
      <w:lvlText w:val="-"/>
      <w:lvlJc w:val="left"/>
      <w:rPr>
        <w:sz w:val="18"/>
      </w:rPr>
    </w:lvl>
    <w:lvl w:ilvl="2" w:tplc="000F4267">
      <w:start w:val="1"/>
      <w:numFmt w:val="bullet"/>
      <w:lvlText w:val="-"/>
      <w:lvlJc w:val="left"/>
      <w:rPr>
        <w:sz w:val="18"/>
      </w:rPr>
    </w:lvl>
    <w:lvl w:ilvl="3" w:tplc="000F4268">
      <w:start w:val="1"/>
      <w:numFmt w:val="bullet"/>
      <w:lvlText w:val="-"/>
      <w:lvlJc w:val="left"/>
      <w:rPr>
        <w:sz w:val="18"/>
      </w:rPr>
    </w:lvl>
    <w:lvl w:ilvl="4" w:tplc="000F4269">
      <w:start w:val="1"/>
      <w:numFmt w:val="bullet"/>
      <w:lvlText w:val="-"/>
      <w:lvlJc w:val="left"/>
      <w:rPr>
        <w:sz w:val="18"/>
      </w:rPr>
    </w:lvl>
    <w:lvl w:ilvl="5" w:tplc="000F426A">
      <w:start w:val="1"/>
      <w:numFmt w:val="bullet"/>
      <w:lvlText w:val="-"/>
      <w:lvlJc w:val="left"/>
      <w:rPr>
        <w:sz w:val="18"/>
      </w:rPr>
    </w:lvl>
    <w:lvl w:ilvl="6" w:tplc="000F426B">
      <w:start w:val="1"/>
      <w:numFmt w:val="bullet"/>
      <w:lvlText w:val="-"/>
      <w:lvlJc w:val="left"/>
      <w:rPr>
        <w:sz w:val="18"/>
      </w:rPr>
    </w:lvl>
    <w:lvl w:ilvl="7" w:tplc="000F426C">
      <w:start w:val="1"/>
      <w:numFmt w:val="bullet"/>
      <w:lvlText w:val="-"/>
      <w:lvlJc w:val="left"/>
      <w:rPr>
        <w:sz w:val="18"/>
      </w:rPr>
    </w:lvl>
    <w:lvl w:ilvl="8" w:tplc="000F426D">
      <w:start w:val="1"/>
      <w:numFmt w:val="bullet"/>
      <w:lvlText w:val="-"/>
      <w:lvlJc w:val="left"/>
      <w:rPr>
        <w:sz w:val="18"/>
      </w:rPr>
    </w:lvl>
  </w:abstractNum>
  <w:abstractNum w:abstractNumId="5">
    <w:nsid w:val="0000000B"/>
    <w:multiLevelType w:val="multilevel"/>
    <w:tmpl w:val="50C4FB98"/>
    <w:lvl w:ilvl="0">
      <w:start w:val="1"/>
      <w:numFmt w:val="decimal"/>
      <w:lvlText w:val="5.%1."/>
      <w:lvlJc w:val="left"/>
      <w:rPr>
        <w:rFonts w:cs="Times New Roman"/>
        <w:sz w:val="18"/>
        <w:szCs w:val="18"/>
      </w:rPr>
    </w:lvl>
    <w:lvl w:ilvl="1">
      <w:start w:val="1"/>
      <w:numFmt w:val="decimal"/>
      <w:lvlText w:val="5.%1."/>
      <w:lvlJc w:val="left"/>
      <w:rPr>
        <w:rFonts w:cs="Times New Roman"/>
        <w:sz w:val="18"/>
        <w:szCs w:val="18"/>
      </w:rPr>
    </w:lvl>
    <w:lvl w:ilvl="2">
      <w:start w:val="1"/>
      <w:numFmt w:val="decimal"/>
      <w:lvlText w:val="5.%1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5.%1."/>
      <w:lvlJc w:val="left"/>
      <w:rPr>
        <w:rFonts w:cs="Times New Roman"/>
        <w:sz w:val="18"/>
        <w:szCs w:val="18"/>
      </w:rPr>
    </w:lvl>
    <w:lvl w:ilvl="4">
      <w:start w:val="1"/>
      <w:numFmt w:val="decimal"/>
      <w:lvlText w:val="5.%1."/>
      <w:lvlJc w:val="left"/>
      <w:rPr>
        <w:rFonts w:cs="Times New Roman"/>
        <w:sz w:val="18"/>
        <w:szCs w:val="18"/>
      </w:rPr>
    </w:lvl>
    <w:lvl w:ilvl="5">
      <w:start w:val="1"/>
      <w:numFmt w:val="decimal"/>
      <w:lvlText w:val="5.%1."/>
      <w:lvlJc w:val="left"/>
      <w:rPr>
        <w:rFonts w:cs="Times New Roman"/>
        <w:sz w:val="18"/>
        <w:szCs w:val="18"/>
      </w:rPr>
    </w:lvl>
    <w:lvl w:ilvl="6">
      <w:start w:val="1"/>
      <w:numFmt w:val="decimal"/>
      <w:lvlText w:val="5.%1."/>
      <w:lvlJc w:val="left"/>
      <w:rPr>
        <w:rFonts w:cs="Times New Roman"/>
        <w:sz w:val="18"/>
        <w:szCs w:val="18"/>
      </w:rPr>
    </w:lvl>
    <w:lvl w:ilvl="7">
      <w:start w:val="1"/>
      <w:numFmt w:val="decimal"/>
      <w:lvlText w:val="5.%1."/>
      <w:lvlJc w:val="left"/>
      <w:rPr>
        <w:rFonts w:cs="Times New Roman"/>
        <w:sz w:val="18"/>
        <w:szCs w:val="18"/>
      </w:rPr>
    </w:lvl>
    <w:lvl w:ilvl="8">
      <w:start w:val="1"/>
      <w:numFmt w:val="decimal"/>
      <w:lvlText w:val="5.%1."/>
      <w:lvlJc w:val="left"/>
      <w:rPr>
        <w:rFonts w:cs="Times New Roman"/>
        <w:sz w:val="18"/>
        <w:szCs w:val="18"/>
      </w:rPr>
    </w:lvl>
  </w:abstractNum>
  <w:abstractNum w:abstractNumId="6">
    <w:nsid w:val="0000000D"/>
    <w:multiLevelType w:val="multilevel"/>
    <w:tmpl w:val="B7ACF312"/>
    <w:lvl w:ilvl="0">
      <w:start w:val="1"/>
      <w:numFmt w:val="decimal"/>
      <w:lvlText w:val="6.%1."/>
      <w:lvlJc w:val="left"/>
      <w:rPr>
        <w:rFonts w:cs="Times New Roman"/>
        <w:sz w:val="18"/>
        <w:szCs w:val="18"/>
      </w:rPr>
    </w:lvl>
    <w:lvl w:ilvl="1">
      <w:start w:val="1"/>
      <w:numFmt w:val="decimal"/>
      <w:lvlText w:val="6.%1."/>
      <w:lvlJc w:val="left"/>
      <w:rPr>
        <w:rFonts w:cs="Times New Roman"/>
        <w:sz w:val="18"/>
        <w:szCs w:val="18"/>
      </w:rPr>
    </w:lvl>
    <w:lvl w:ilvl="2">
      <w:start w:val="1"/>
      <w:numFmt w:val="decimal"/>
      <w:lvlText w:val="6.%1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6.%1."/>
      <w:lvlJc w:val="left"/>
      <w:rPr>
        <w:rFonts w:cs="Times New Roman"/>
        <w:sz w:val="18"/>
        <w:szCs w:val="18"/>
      </w:rPr>
    </w:lvl>
    <w:lvl w:ilvl="4">
      <w:start w:val="1"/>
      <w:numFmt w:val="decimal"/>
      <w:lvlText w:val="6.%1."/>
      <w:lvlJc w:val="left"/>
      <w:rPr>
        <w:rFonts w:cs="Times New Roman"/>
        <w:sz w:val="18"/>
        <w:szCs w:val="18"/>
      </w:rPr>
    </w:lvl>
    <w:lvl w:ilvl="5">
      <w:start w:val="1"/>
      <w:numFmt w:val="decimal"/>
      <w:lvlText w:val="6.%1."/>
      <w:lvlJc w:val="left"/>
      <w:rPr>
        <w:rFonts w:cs="Times New Roman"/>
        <w:sz w:val="18"/>
        <w:szCs w:val="18"/>
      </w:rPr>
    </w:lvl>
    <w:lvl w:ilvl="6">
      <w:start w:val="1"/>
      <w:numFmt w:val="decimal"/>
      <w:lvlText w:val="6.%1."/>
      <w:lvlJc w:val="left"/>
      <w:rPr>
        <w:rFonts w:cs="Times New Roman"/>
        <w:sz w:val="18"/>
        <w:szCs w:val="18"/>
      </w:rPr>
    </w:lvl>
    <w:lvl w:ilvl="7">
      <w:start w:val="1"/>
      <w:numFmt w:val="decimal"/>
      <w:lvlText w:val="6.%1."/>
      <w:lvlJc w:val="left"/>
      <w:rPr>
        <w:rFonts w:cs="Times New Roman"/>
        <w:sz w:val="18"/>
        <w:szCs w:val="18"/>
      </w:rPr>
    </w:lvl>
    <w:lvl w:ilvl="8">
      <w:start w:val="1"/>
      <w:numFmt w:val="decimal"/>
      <w:lvlText w:val="6.%1."/>
      <w:lvlJc w:val="left"/>
      <w:rPr>
        <w:rFonts w:cs="Times New Roman"/>
        <w:sz w:val="18"/>
        <w:szCs w:val="18"/>
      </w:rPr>
    </w:lvl>
  </w:abstractNum>
  <w:abstractNum w:abstractNumId="7">
    <w:nsid w:val="3AED5221"/>
    <w:multiLevelType w:val="hybridMultilevel"/>
    <w:tmpl w:val="D9D43808"/>
    <w:lvl w:ilvl="0" w:tplc="7AE66534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8">
    <w:nsid w:val="3FD64693"/>
    <w:multiLevelType w:val="multilevel"/>
    <w:tmpl w:val="4BFA4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46FE42B0"/>
    <w:multiLevelType w:val="multilevel"/>
    <w:tmpl w:val="21680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49B32473"/>
    <w:multiLevelType w:val="multilevel"/>
    <w:tmpl w:val="4BFA4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554C0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5FD13235"/>
    <w:multiLevelType w:val="multilevel"/>
    <w:tmpl w:val="A1DE2A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47877BE"/>
    <w:multiLevelType w:val="multilevel"/>
    <w:tmpl w:val="E8640C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7E61363"/>
    <w:multiLevelType w:val="multilevel"/>
    <w:tmpl w:val="001C9F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7CD727E5"/>
    <w:multiLevelType w:val="multilevel"/>
    <w:tmpl w:val="807C72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9"/>
  </w:num>
  <w:num w:numId="8">
    <w:abstractNumId w:val="14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5"/>
  </w:num>
  <w:num w:numId="14">
    <w:abstractNumId w:val="13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4927"/>
    <w:rsid w:val="000149A5"/>
    <w:rsid w:val="001730E1"/>
    <w:rsid w:val="001D3E33"/>
    <w:rsid w:val="001F3073"/>
    <w:rsid w:val="00216E6D"/>
    <w:rsid w:val="00230E86"/>
    <w:rsid w:val="00286D34"/>
    <w:rsid w:val="002A53D0"/>
    <w:rsid w:val="002B2735"/>
    <w:rsid w:val="002E4BDD"/>
    <w:rsid w:val="0030146B"/>
    <w:rsid w:val="00320C8D"/>
    <w:rsid w:val="0032294E"/>
    <w:rsid w:val="003D407F"/>
    <w:rsid w:val="003D5EF7"/>
    <w:rsid w:val="003E7EA3"/>
    <w:rsid w:val="004811DF"/>
    <w:rsid w:val="004B4C04"/>
    <w:rsid w:val="004C581A"/>
    <w:rsid w:val="004D7574"/>
    <w:rsid w:val="00525030"/>
    <w:rsid w:val="005532DF"/>
    <w:rsid w:val="00581790"/>
    <w:rsid w:val="00693DCF"/>
    <w:rsid w:val="006D39B7"/>
    <w:rsid w:val="006D798E"/>
    <w:rsid w:val="006F1E59"/>
    <w:rsid w:val="006F3E7E"/>
    <w:rsid w:val="00707098"/>
    <w:rsid w:val="00735479"/>
    <w:rsid w:val="00820448"/>
    <w:rsid w:val="008E7793"/>
    <w:rsid w:val="00940047"/>
    <w:rsid w:val="009724EF"/>
    <w:rsid w:val="00A2027F"/>
    <w:rsid w:val="00A25AB0"/>
    <w:rsid w:val="00A759EB"/>
    <w:rsid w:val="00AA0206"/>
    <w:rsid w:val="00AA49BE"/>
    <w:rsid w:val="00D06E4F"/>
    <w:rsid w:val="00D90E12"/>
    <w:rsid w:val="00DB09B2"/>
    <w:rsid w:val="00EC4927"/>
    <w:rsid w:val="00F7565E"/>
    <w:rsid w:val="00FD0A28"/>
    <w:rsid w:val="00FD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0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"/>
    <w:link w:val="21"/>
    <w:uiPriority w:val="99"/>
    <w:locked/>
    <w:rsid w:val="00EC4927"/>
    <w:rPr>
      <w:rFonts w:cs="Times New Roman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EC4927"/>
    <w:pPr>
      <w:shd w:val="clear" w:color="auto" w:fill="FFFFFF"/>
      <w:spacing w:after="480" w:line="278" w:lineRule="exact"/>
      <w:jc w:val="center"/>
      <w:outlineLvl w:val="1"/>
    </w:pPr>
  </w:style>
  <w:style w:type="character" w:customStyle="1" w:styleId="20">
    <w:name w:val="Основной текст (2)"/>
    <w:link w:val="210"/>
    <w:uiPriority w:val="99"/>
    <w:locked/>
    <w:rsid w:val="00EC492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0"/>
    <w:uiPriority w:val="99"/>
    <w:rsid w:val="00EC4927"/>
    <w:pPr>
      <w:shd w:val="clear" w:color="auto" w:fill="FFFFFF"/>
      <w:spacing w:before="1740" w:after="3840" w:line="494" w:lineRule="exact"/>
      <w:jc w:val="center"/>
    </w:pPr>
    <w:rPr>
      <w:rFonts w:ascii="Times New Roman" w:hAnsi="Times New Roman"/>
      <w:b/>
      <w:bCs/>
    </w:rPr>
  </w:style>
  <w:style w:type="character" w:customStyle="1" w:styleId="4">
    <w:name w:val="Заголовок №4"/>
    <w:link w:val="41"/>
    <w:uiPriority w:val="99"/>
    <w:locked/>
    <w:rsid w:val="00EC492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EC4927"/>
    <w:pPr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18"/>
      <w:szCs w:val="18"/>
    </w:rPr>
  </w:style>
  <w:style w:type="character" w:customStyle="1" w:styleId="1">
    <w:name w:val="Заголовок №1"/>
    <w:link w:val="11"/>
    <w:uiPriority w:val="99"/>
    <w:locked/>
    <w:rsid w:val="00EC492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EC4927"/>
    <w:pPr>
      <w:shd w:val="clear" w:color="auto" w:fill="FFFFFF"/>
      <w:spacing w:before="120" w:after="0" w:line="226" w:lineRule="exact"/>
      <w:outlineLvl w:val="0"/>
    </w:pPr>
    <w:rPr>
      <w:rFonts w:ascii="Times New Roman" w:hAnsi="Times New Roman"/>
      <w:b/>
      <w:bCs/>
      <w:sz w:val="18"/>
      <w:szCs w:val="18"/>
    </w:rPr>
  </w:style>
  <w:style w:type="paragraph" w:styleId="a3">
    <w:name w:val="Body Text"/>
    <w:basedOn w:val="a"/>
    <w:link w:val="a4"/>
    <w:uiPriority w:val="99"/>
    <w:rsid w:val="00EC4927"/>
    <w:pPr>
      <w:shd w:val="clear" w:color="auto" w:fill="FFFFFF"/>
      <w:spacing w:before="240" w:after="0" w:line="230" w:lineRule="exact"/>
      <w:ind w:firstLine="560"/>
      <w:jc w:val="both"/>
    </w:pPr>
    <w:rPr>
      <w:rFonts w:ascii="Times New Roman" w:eastAsia="Arial Unicode MS" w:hAnsi="Times New Roman"/>
      <w:sz w:val="18"/>
      <w:szCs w:val="18"/>
    </w:rPr>
  </w:style>
  <w:style w:type="character" w:customStyle="1" w:styleId="a4">
    <w:name w:val="Основной текст Знак"/>
    <w:link w:val="a3"/>
    <w:uiPriority w:val="99"/>
    <w:locked/>
    <w:rsid w:val="00EC4927"/>
    <w:rPr>
      <w:rFonts w:ascii="Times New Roman" w:eastAsia="Arial Unicode MS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EC492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0">
    <w:name w:val="Основной текст (4)"/>
    <w:link w:val="410"/>
    <w:uiPriority w:val="99"/>
    <w:locked/>
    <w:rsid w:val="00EC492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C4927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410">
    <w:name w:val="Основной текст (4)1"/>
    <w:basedOn w:val="a"/>
    <w:link w:val="40"/>
    <w:uiPriority w:val="99"/>
    <w:rsid w:val="00EC4927"/>
    <w:pPr>
      <w:shd w:val="clear" w:color="auto" w:fill="FFFFFF"/>
      <w:spacing w:before="120" w:after="0" w:line="235" w:lineRule="exact"/>
    </w:pPr>
    <w:rPr>
      <w:rFonts w:ascii="Times New Roman" w:hAnsi="Times New Roman"/>
      <w:sz w:val="18"/>
      <w:szCs w:val="18"/>
    </w:rPr>
  </w:style>
  <w:style w:type="character" w:customStyle="1" w:styleId="5">
    <w:name w:val="Основной текст (5)"/>
    <w:link w:val="51"/>
    <w:uiPriority w:val="99"/>
    <w:locked/>
    <w:rsid w:val="00EC492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C4927"/>
    <w:pPr>
      <w:shd w:val="clear" w:color="auto" w:fill="FFFFFF"/>
      <w:spacing w:after="120" w:line="240" w:lineRule="exact"/>
      <w:ind w:firstLine="320"/>
      <w:jc w:val="both"/>
    </w:pPr>
    <w:rPr>
      <w:rFonts w:ascii="Times New Roman" w:hAnsi="Times New Roman"/>
      <w:sz w:val="18"/>
      <w:szCs w:val="18"/>
    </w:rPr>
  </w:style>
  <w:style w:type="character" w:customStyle="1" w:styleId="6">
    <w:name w:val="Основной текст (6)"/>
    <w:link w:val="61"/>
    <w:uiPriority w:val="99"/>
    <w:locked/>
    <w:rsid w:val="00EC492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C4927"/>
    <w:pPr>
      <w:shd w:val="clear" w:color="auto" w:fill="FFFFFF"/>
      <w:spacing w:before="120" w:after="0" w:line="264" w:lineRule="exact"/>
      <w:ind w:firstLine="560"/>
    </w:pPr>
    <w:rPr>
      <w:rFonts w:ascii="Times New Roman" w:hAnsi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52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25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6501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2017-03-28T11:51:00Z</cp:lastPrinted>
  <dcterms:created xsi:type="dcterms:W3CDTF">2017-03-29T10:28:00Z</dcterms:created>
  <dcterms:modified xsi:type="dcterms:W3CDTF">2017-03-29T10:28:00Z</dcterms:modified>
</cp:coreProperties>
</file>