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01" w:rsidRPr="00084443" w:rsidRDefault="002B5D01" w:rsidP="00084443">
      <w:pPr>
        <w:pStyle w:val="a5"/>
        <w:shd w:val="clear" w:color="auto" w:fill="FFFFFF"/>
        <w:spacing w:before="0" w:beforeAutospacing="0" w:after="450" w:afterAutospacing="0"/>
        <w:rPr>
          <w:sz w:val="28"/>
          <w:szCs w:val="28"/>
        </w:rPr>
      </w:pPr>
    </w:p>
    <w:p w:rsidR="002B5D01" w:rsidRPr="002B5D01" w:rsidRDefault="002B5D01" w:rsidP="002B5D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B5D01">
        <w:rPr>
          <w:rStyle w:val="c23"/>
          <w:rFonts w:ascii="Trebuchet MS" w:hAnsi="Trebuchet MS"/>
          <w:b/>
          <w:bCs/>
          <w:sz w:val="28"/>
          <w:szCs w:val="28"/>
        </w:rPr>
        <w:t>Что нужно знать родителям детей с особыми возможностями здоровья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 xml:space="preserve"> Р</w:t>
      </w:r>
      <w:r w:rsidRPr="002B5D01">
        <w:rPr>
          <w:rStyle w:val="c2"/>
          <w:sz w:val="28"/>
          <w:szCs w:val="28"/>
          <w:shd w:val="clear" w:color="auto" w:fill="FFFFFF"/>
        </w:rPr>
        <w:t>одители! Помните, что успех коррекционного обучения прежде всего определяется</w:t>
      </w:r>
      <w:r>
        <w:rPr>
          <w:rStyle w:val="c2"/>
          <w:sz w:val="28"/>
          <w:szCs w:val="28"/>
          <w:shd w:val="clear" w:color="auto" w:fill="FFFFFF"/>
        </w:rPr>
        <w:t xml:space="preserve"> в совокупности работы всех специалистов  и В</w:t>
      </w:r>
      <w:r w:rsidRPr="002B5D01">
        <w:rPr>
          <w:rStyle w:val="c2"/>
          <w:sz w:val="28"/>
          <w:szCs w:val="28"/>
          <w:shd w:val="clear" w:color="auto" w:fill="FFFFFF"/>
        </w:rPr>
        <w:t>ас, родител</w:t>
      </w:r>
      <w:r>
        <w:rPr>
          <w:rStyle w:val="c2"/>
          <w:sz w:val="28"/>
          <w:szCs w:val="28"/>
          <w:shd w:val="clear" w:color="auto" w:fill="FFFFFF"/>
        </w:rPr>
        <w:t>ей</w:t>
      </w:r>
      <w:proofErr w:type="gramStart"/>
      <w:r>
        <w:rPr>
          <w:rStyle w:val="c2"/>
          <w:sz w:val="28"/>
          <w:szCs w:val="28"/>
          <w:shd w:val="clear" w:color="auto" w:fill="FFFFFF"/>
        </w:rPr>
        <w:t>.</w:t>
      </w:r>
      <w:proofErr w:type="gramEnd"/>
      <w:r>
        <w:rPr>
          <w:rStyle w:val="c2"/>
          <w:sz w:val="28"/>
          <w:szCs w:val="28"/>
          <w:shd w:val="clear" w:color="auto" w:fill="FFFFFF"/>
        </w:rPr>
        <w:t>  М</w:t>
      </w:r>
      <w:r w:rsidRPr="002B5D01">
        <w:rPr>
          <w:rStyle w:val="c2"/>
          <w:sz w:val="28"/>
          <w:szCs w:val="28"/>
          <w:shd w:val="clear" w:color="auto" w:fill="FFFFFF"/>
        </w:rPr>
        <w:t>ы делаем</w:t>
      </w:r>
      <w:r>
        <w:rPr>
          <w:rStyle w:val="c2"/>
          <w:sz w:val="28"/>
          <w:szCs w:val="28"/>
          <w:shd w:val="clear" w:color="auto" w:fill="FFFFFF"/>
        </w:rPr>
        <w:t xml:space="preserve"> работу </w:t>
      </w:r>
      <w:r w:rsidRPr="002B5D01">
        <w:rPr>
          <w:rStyle w:val="c2"/>
          <w:sz w:val="28"/>
          <w:szCs w:val="28"/>
          <w:shd w:val="clear" w:color="auto" w:fill="FFFFFF"/>
        </w:rPr>
        <w:t xml:space="preserve"> вместе</w:t>
      </w:r>
      <w:r>
        <w:rPr>
          <w:rStyle w:val="c2"/>
          <w:sz w:val="28"/>
          <w:szCs w:val="28"/>
          <w:shd w:val="clear" w:color="auto" w:fill="FFFFFF"/>
        </w:rPr>
        <w:t xml:space="preserve"> с Вами</w:t>
      </w:r>
      <w:r w:rsidRPr="002B5D01">
        <w:rPr>
          <w:rStyle w:val="c2"/>
          <w:sz w:val="28"/>
          <w:szCs w:val="28"/>
          <w:shd w:val="clear" w:color="auto" w:fill="FFFFFF"/>
        </w:rPr>
        <w:t>! </w:t>
      </w:r>
      <w:r w:rsidRPr="002B5D01">
        <w:rPr>
          <w:sz w:val="28"/>
          <w:szCs w:val="28"/>
        </w:rPr>
        <w:br/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1. </w:t>
      </w:r>
      <w:r w:rsidRPr="002B5D01">
        <w:rPr>
          <w:rStyle w:val="c9"/>
          <w:b/>
          <w:bCs/>
          <w:sz w:val="28"/>
          <w:szCs w:val="28"/>
        </w:rPr>
        <w:t>Проявляйте инициативу, обращайтесь за помощью к специалистам учреждения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Старайтесь прислушиваться и следовать рекомендациям специалистов, занимающихся с вашим ребёнком.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живя в настоящем.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период.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2. </w:t>
      </w:r>
      <w:r w:rsidRPr="002B5D01">
        <w:rPr>
          <w:rStyle w:val="c9"/>
          <w:b/>
          <w:bCs/>
          <w:sz w:val="28"/>
          <w:szCs w:val="28"/>
        </w:rPr>
        <w:t>Читайте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2B5D01" w:rsidRPr="002B5D01" w:rsidRDefault="002B5D01" w:rsidP="002B5D0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B5D01">
        <w:rPr>
          <w:rStyle w:val="c2"/>
          <w:sz w:val="28"/>
          <w:szCs w:val="28"/>
          <w:shd w:val="clear" w:color="auto" w:fill="FFFFFF"/>
        </w:rPr>
        <w:t xml:space="preserve">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</w:t>
      </w:r>
      <w:proofErr w:type="gramStart"/>
      <w:r w:rsidRPr="002B5D01">
        <w:rPr>
          <w:rStyle w:val="c2"/>
          <w:sz w:val="28"/>
          <w:szCs w:val="28"/>
          <w:shd w:val="clear" w:color="auto" w:fill="FFFFFF"/>
        </w:rPr>
        <w:t>Постоянно возвращайтесь к уже 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</w:t>
      </w:r>
      <w:proofErr w:type="gramEnd"/>
      <w:r w:rsidRPr="002B5D01">
        <w:rPr>
          <w:rStyle w:val="c2"/>
          <w:sz w:val="28"/>
          <w:szCs w:val="28"/>
          <w:shd w:val="clear" w:color="auto" w:fill="FFFFFF"/>
        </w:rPr>
        <w:t xml:space="preserve"> А ведь чтобы поддержать ребёнка и помочь его развитию, занятия ежедневные и регулярные – условие необходимое. 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3. 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Соблюдайте ВСЕ рекомендации учителя – логопеда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4. 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ОБЩАЙТЕСЬ С РЕБЕНКОМ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2B5D01" w:rsidRPr="002B5D01" w:rsidRDefault="002B5D01" w:rsidP="002B5D0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B5D01">
        <w:rPr>
          <w:rStyle w:val="c2"/>
          <w:sz w:val="28"/>
          <w:szCs w:val="28"/>
          <w:shd w:val="clear" w:color="auto" w:fill="FFFFFF"/>
        </w:rPr>
        <w:t xml:space="preserve">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</w:t>
      </w:r>
      <w:r w:rsidRPr="002B5D01">
        <w:rPr>
          <w:rStyle w:val="c2"/>
          <w:sz w:val="28"/>
          <w:szCs w:val="28"/>
          <w:shd w:val="clear" w:color="auto" w:fill="FFFFFF"/>
        </w:rPr>
        <w:lastRenderedPageBreak/>
        <w:t>его мнением. Например, задайте своему ребёнку вопросы о том, что он нового узнал сегодня в саду. 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Есть вопрос – есть работа мысли. Есть мысль – активизируется память. 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</w:t>
      </w:r>
      <w:r w:rsidRPr="002B5D01">
        <w:rPr>
          <w:rStyle w:val="c3"/>
          <w:rFonts w:ascii="Arial" w:hAnsi="Arial" w:cs="Arial"/>
          <w:sz w:val="28"/>
          <w:szCs w:val="28"/>
          <w:shd w:val="clear" w:color="auto" w:fill="FFFFFF"/>
        </w:rPr>
        <w:t> </w:t>
      </w:r>
      <w:r w:rsidRPr="002B5D01">
        <w:rPr>
          <w:rStyle w:val="c2"/>
          <w:sz w:val="28"/>
          <w:szCs w:val="28"/>
          <w:shd w:val="clear" w:color="auto" w:fill="FFFFFF"/>
        </w:rPr>
        <w:t>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Ребёнку с первых месяцев жизни важно ощущать стабильность и спокойствие своего окружения. 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5. 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Что делать НЕ НАДО</w:t>
      </w:r>
      <w:r w:rsidRPr="002B5D01">
        <w:rPr>
          <w:rStyle w:val="c2"/>
          <w:sz w:val="28"/>
          <w:szCs w:val="28"/>
          <w:shd w:val="clear" w:color="auto" w:fill="FFFFFF"/>
        </w:rPr>
        <w:t>.</w:t>
      </w:r>
    </w:p>
    <w:p w:rsidR="002B5D01" w:rsidRPr="002B5D01" w:rsidRDefault="002B5D01" w:rsidP="002B5D0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B5D01">
        <w:rPr>
          <w:rStyle w:val="c2"/>
          <w:sz w:val="28"/>
          <w:szCs w:val="28"/>
          <w:shd w:val="clear" w:color="auto" w:fill="FFFFFF"/>
        </w:rPr>
        <w:t xml:space="preserve">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</w:t>
      </w:r>
      <w:proofErr w:type="gramStart"/>
      <w:r w:rsidRPr="002B5D01">
        <w:rPr>
          <w:rStyle w:val="c2"/>
          <w:sz w:val="28"/>
          <w:szCs w:val="28"/>
          <w:shd w:val="clear" w:color="auto" w:fill="FFFFFF"/>
        </w:rPr>
        <w:t>Такая</w:t>
      </w:r>
      <w:proofErr w:type="gramEnd"/>
      <w:r w:rsidRPr="002B5D01">
        <w:rPr>
          <w:rStyle w:val="c2"/>
          <w:sz w:val="28"/>
          <w:szCs w:val="28"/>
          <w:shd w:val="clear" w:color="auto" w:fill="FFFFFF"/>
        </w:rPr>
        <w:t xml:space="preserve"> </w:t>
      </w:r>
      <w:proofErr w:type="spellStart"/>
      <w:r w:rsidRPr="002B5D01">
        <w:rPr>
          <w:rStyle w:val="c2"/>
          <w:sz w:val="28"/>
          <w:szCs w:val="28"/>
          <w:shd w:val="clear" w:color="auto" w:fill="FFFFFF"/>
        </w:rPr>
        <w:t>гиперопека</w:t>
      </w:r>
      <w:proofErr w:type="spellEnd"/>
      <w:r w:rsidRPr="002B5D01">
        <w:rPr>
          <w:rStyle w:val="c2"/>
          <w:sz w:val="28"/>
          <w:szCs w:val="28"/>
          <w:shd w:val="clear" w:color="auto" w:fill="FFFFFF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 может и должен самостоятельно одеваться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 Предоставляйте ребёнку разумную самостоятельность в действиях и принятии доступных ему решений.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 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 xml:space="preserve"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</w:t>
      </w:r>
      <w:r w:rsidRPr="002B5D01">
        <w:rPr>
          <w:rStyle w:val="c2"/>
          <w:sz w:val="28"/>
          <w:szCs w:val="28"/>
          <w:shd w:val="clear" w:color="auto" w:fill="FFFFFF"/>
        </w:rPr>
        <w:lastRenderedPageBreak/>
        <w:t>коротко – для детей с ЗПР это важное условие.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6. 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Помните о домашних занятиях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При умственной отсталости у ребёнка ослаблена память, не сформировано произвольное внимание, замедлено развитие мыслительных процессов, поэтому материал, изученный на уроке,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задания на повторение изученной темы. 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При получении задания внимательно ознакомьтесь с его содержанием, убедитесь, что вам все понятно. В затруднительных случаях 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 xml:space="preserve">И главное - занятия должны быть регулярными. </w:t>
      </w:r>
      <w:proofErr w:type="gramStart"/>
      <w:r w:rsidRPr="002B5D01">
        <w:rPr>
          <w:rStyle w:val="c2"/>
          <w:sz w:val="28"/>
          <w:szCs w:val="28"/>
          <w:shd w:val="clear" w:color="auto" w:fill="FFFFFF"/>
        </w:rPr>
        <w:t>Вспоминать узнанное, закреплять знания вполне возможно во время прогулок, поездок, по дороге в магазин.</w:t>
      </w:r>
      <w:proofErr w:type="gramEnd"/>
      <w:r w:rsidRPr="002B5D01">
        <w:rPr>
          <w:rStyle w:val="c2"/>
          <w:sz w:val="28"/>
          <w:szCs w:val="28"/>
          <w:shd w:val="clear" w:color="auto" w:fill="FFFFFF"/>
        </w:rPr>
        <w:t xml:space="preserve">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вызывать утомления и пресыщения. 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 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Выделите дома специальное отдельное место для игр, занятий и отдыха. Позвольте ребёнку самостоятельно следить за порядком и чистотой этих мест.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Будьте терпеливы с ребёнком, доброжелательны, но достаточно требовательны.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Отмечайте малейшие успехи, учите ребёнка преодолевать трудности.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7. 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Развивайте у детей специальные умения и навыки</w:t>
      </w:r>
      <w:r w:rsidRPr="002B5D01">
        <w:rPr>
          <w:rStyle w:val="c2"/>
          <w:sz w:val="28"/>
          <w:szCs w:val="28"/>
          <w:shd w:val="clear" w:color="auto" w:fill="FFFFFF"/>
        </w:rPr>
        <w:t>.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lastRenderedPageBreak/>
        <w:t xml:space="preserve">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8. 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Помните о своих интересах и желаниях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9. 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Отслеживайте, как идет развитие ребёнка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084443" w:rsidRDefault="002B5D01" w:rsidP="002B5D01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B5D01">
        <w:rPr>
          <w:rStyle w:val="c2"/>
          <w:sz w:val="28"/>
          <w:szCs w:val="28"/>
          <w:shd w:val="clear" w:color="auto" w:fill="FFFFFF"/>
        </w:rPr>
        <w:t>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10. </w:t>
      </w:r>
      <w:r w:rsidRPr="002B5D01">
        <w:rPr>
          <w:rStyle w:val="c9"/>
          <w:b/>
          <w:bCs/>
          <w:sz w:val="28"/>
          <w:szCs w:val="28"/>
          <w:shd w:val="clear" w:color="auto" w:fill="FFFFFF"/>
        </w:rPr>
        <w:t>Заботьтесь о здоровье и прививайте этот навык детям</w:t>
      </w:r>
      <w:r w:rsidRPr="002B5D01">
        <w:rPr>
          <w:rStyle w:val="c2"/>
          <w:sz w:val="28"/>
          <w:szCs w:val="28"/>
          <w:shd w:val="clear" w:color="auto" w:fill="FFFFFF"/>
        </w:rPr>
        <w:t xml:space="preserve">. </w:t>
      </w:r>
    </w:p>
    <w:p w:rsidR="002B5D01" w:rsidRPr="002B5D01" w:rsidRDefault="002B5D01" w:rsidP="002B5D0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B5D01">
        <w:rPr>
          <w:rStyle w:val="c2"/>
          <w:sz w:val="28"/>
          <w:szCs w:val="28"/>
          <w:shd w:val="clear" w:color="auto" w:fill="FFFFFF"/>
        </w:rPr>
        <w:t>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Поддерживайте дружеские отношения с близкими, родственниками, друзьями и знакомыми.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Доброжелательно, спокойно, терпеливо и уверенно реагируйте на интерес посторонних к вашему ребёнку в присутствии незнакомых людей и вашего ребёнка. Это позволит детям сформировать такой же стиль поведения и отношений.</w:t>
      </w:r>
      <w:r w:rsidRPr="002B5D01">
        <w:rPr>
          <w:sz w:val="28"/>
          <w:szCs w:val="28"/>
        </w:rPr>
        <w:br/>
      </w:r>
      <w:r w:rsidRPr="002B5D01">
        <w:rPr>
          <w:rStyle w:val="c2"/>
          <w:sz w:val="28"/>
          <w:szCs w:val="28"/>
          <w:shd w:val="clear" w:color="auto" w:fill="FFFFFF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4260B9" w:rsidRDefault="004260B9" w:rsidP="002B5D01">
      <w:pPr>
        <w:rPr>
          <w:rFonts w:ascii="Times New Roman" w:hAnsi="Times New Roman" w:cs="Times New Roman"/>
          <w:sz w:val="28"/>
          <w:szCs w:val="28"/>
        </w:rPr>
      </w:pPr>
    </w:p>
    <w:p w:rsidR="00084443" w:rsidRPr="00084443" w:rsidRDefault="00084443" w:rsidP="000844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4443">
        <w:rPr>
          <w:rFonts w:ascii="Times New Roman" w:hAnsi="Times New Roman" w:cs="Times New Roman"/>
          <w:b/>
          <w:i/>
          <w:sz w:val="28"/>
          <w:szCs w:val="28"/>
        </w:rPr>
        <w:t>Родители помните! Будущее ребенка в ваших руках!</w:t>
      </w:r>
      <w:bookmarkStart w:id="0" w:name="_GoBack"/>
      <w:bookmarkEnd w:id="0"/>
    </w:p>
    <w:sectPr w:rsidR="00084443" w:rsidRPr="0008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0"/>
    <w:rsid w:val="00084443"/>
    <w:rsid w:val="002B5D01"/>
    <w:rsid w:val="004260B9"/>
    <w:rsid w:val="00BD0720"/>
    <w:rsid w:val="00E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5D01"/>
  </w:style>
  <w:style w:type="paragraph" w:customStyle="1" w:styleId="c13">
    <w:name w:val="c13"/>
    <w:basedOn w:val="a"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B5D01"/>
  </w:style>
  <w:style w:type="paragraph" w:customStyle="1" w:styleId="c8">
    <w:name w:val="c8"/>
    <w:basedOn w:val="a"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D01"/>
  </w:style>
  <w:style w:type="character" w:customStyle="1" w:styleId="c9">
    <w:name w:val="c9"/>
    <w:basedOn w:val="a0"/>
    <w:rsid w:val="002B5D01"/>
  </w:style>
  <w:style w:type="character" w:customStyle="1" w:styleId="c3">
    <w:name w:val="c3"/>
    <w:basedOn w:val="a0"/>
    <w:rsid w:val="002B5D01"/>
  </w:style>
  <w:style w:type="character" w:customStyle="1" w:styleId="c15">
    <w:name w:val="c15"/>
    <w:basedOn w:val="a0"/>
    <w:rsid w:val="002B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5D01"/>
  </w:style>
  <w:style w:type="paragraph" w:customStyle="1" w:styleId="c13">
    <w:name w:val="c13"/>
    <w:basedOn w:val="a"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B5D01"/>
  </w:style>
  <w:style w:type="paragraph" w:customStyle="1" w:styleId="c8">
    <w:name w:val="c8"/>
    <w:basedOn w:val="a"/>
    <w:rsid w:val="002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D01"/>
  </w:style>
  <w:style w:type="character" w:customStyle="1" w:styleId="c9">
    <w:name w:val="c9"/>
    <w:basedOn w:val="a0"/>
    <w:rsid w:val="002B5D01"/>
  </w:style>
  <w:style w:type="character" w:customStyle="1" w:styleId="c3">
    <w:name w:val="c3"/>
    <w:basedOn w:val="a0"/>
    <w:rsid w:val="002B5D01"/>
  </w:style>
  <w:style w:type="character" w:customStyle="1" w:styleId="c15">
    <w:name w:val="c15"/>
    <w:basedOn w:val="a0"/>
    <w:rsid w:val="002B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2022-10-10T04:51:00Z</cp:lastPrinted>
  <dcterms:created xsi:type="dcterms:W3CDTF">2022-10-10T04:50:00Z</dcterms:created>
  <dcterms:modified xsi:type="dcterms:W3CDTF">2022-10-24T11:20:00Z</dcterms:modified>
</cp:coreProperties>
</file>