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D47" w:rsidRPr="0034472F" w:rsidRDefault="006F542A">
      <w:pPr>
        <w:jc w:val="right"/>
        <w:rPr>
          <w:lang w:val="ru-RU"/>
        </w:rPr>
      </w:pPr>
      <w:r w:rsidRPr="0034472F">
        <w:rPr>
          <w:sz w:val="24"/>
          <w:lang w:val="ru-RU"/>
        </w:rPr>
        <w:t>УТВЕРЖДАЮ</w:t>
      </w:r>
      <w:r w:rsidRPr="0034472F">
        <w:rPr>
          <w:sz w:val="24"/>
          <w:lang w:val="ru-RU"/>
        </w:rPr>
        <w:br/>
        <w:t>Директор АНО ДПО «ПЦОТ»</w:t>
      </w:r>
      <w:r w:rsidRPr="0034472F">
        <w:rPr>
          <w:sz w:val="24"/>
          <w:lang w:val="ru-RU"/>
        </w:rPr>
        <w:br/>
        <w:t>______________ Тара</w:t>
      </w:r>
      <w:r w:rsidR="00134679">
        <w:rPr>
          <w:sz w:val="24"/>
          <w:lang w:val="ru-RU"/>
        </w:rPr>
        <w:t>сова Н.Н.</w:t>
      </w:r>
      <w:r w:rsidR="00134679">
        <w:rPr>
          <w:sz w:val="24"/>
          <w:lang w:val="ru-RU"/>
        </w:rPr>
        <w:br/>
        <w:t>«____» __________ 2025</w:t>
      </w:r>
      <w:r w:rsidRPr="0034472F">
        <w:rPr>
          <w:sz w:val="24"/>
          <w:lang w:val="ru-RU"/>
        </w:rPr>
        <w:t xml:space="preserve"> г.</w:t>
      </w:r>
      <w:r w:rsidRPr="0034472F">
        <w:rPr>
          <w:sz w:val="24"/>
          <w:lang w:val="ru-RU"/>
        </w:rPr>
        <w:br/>
      </w:r>
    </w:p>
    <w:p w:rsidR="00C52D47" w:rsidRPr="0034472F" w:rsidRDefault="00C52D47">
      <w:pPr>
        <w:rPr>
          <w:lang w:val="ru-RU"/>
        </w:rPr>
      </w:pPr>
    </w:p>
    <w:p w:rsidR="0034472F" w:rsidRDefault="0034472F">
      <w:pPr>
        <w:pStyle w:val="aa"/>
        <w:jc w:val="center"/>
        <w:rPr>
          <w:sz w:val="28"/>
          <w:lang w:val="ru-RU"/>
        </w:rPr>
      </w:pPr>
    </w:p>
    <w:p w:rsidR="0034472F" w:rsidRDefault="0034472F">
      <w:pPr>
        <w:pStyle w:val="aa"/>
        <w:jc w:val="center"/>
        <w:rPr>
          <w:sz w:val="28"/>
          <w:lang w:val="ru-RU"/>
        </w:rPr>
      </w:pPr>
    </w:p>
    <w:p w:rsidR="0034472F" w:rsidRDefault="0034472F">
      <w:pPr>
        <w:pStyle w:val="aa"/>
        <w:jc w:val="center"/>
        <w:rPr>
          <w:sz w:val="28"/>
          <w:lang w:val="ru-RU"/>
        </w:rPr>
      </w:pPr>
    </w:p>
    <w:p w:rsidR="0034472F" w:rsidRDefault="0034472F">
      <w:pPr>
        <w:pStyle w:val="aa"/>
        <w:jc w:val="center"/>
        <w:rPr>
          <w:sz w:val="28"/>
          <w:lang w:val="ru-RU"/>
        </w:rPr>
      </w:pPr>
    </w:p>
    <w:p w:rsidR="0034472F" w:rsidRDefault="0034472F">
      <w:pPr>
        <w:pStyle w:val="aa"/>
        <w:jc w:val="center"/>
        <w:rPr>
          <w:sz w:val="28"/>
          <w:lang w:val="ru-RU"/>
        </w:rPr>
      </w:pPr>
    </w:p>
    <w:p w:rsidR="0034472F" w:rsidRDefault="0034472F">
      <w:pPr>
        <w:pStyle w:val="aa"/>
        <w:jc w:val="center"/>
        <w:rPr>
          <w:sz w:val="28"/>
          <w:lang w:val="ru-RU"/>
        </w:rPr>
      </w:pPr>
    </w:p>
    <w:p w:rsidR="0034472F" w:rsidRDefault="0034472F">
      <w:pPr>
        <w:pStyle w:val="aa"/>
        <w:jc w:val="center"/>
        <w:rPr>
          <w:sz w:val="28"/>
          <w:lang w:val="ru-RU"/>
        </w:rPr>
      </w:pPr>
    </w:p>
    <w:p w:rsidR="00C52D47" w:rsidRPr="0034472F" w:rsidRDefault="006F542A">
      <w:pPr>
        <w:pStyle w:val="aa"/>
        <w:jc w:val="center"/>
        <w:rPr>
          <w:sz w:val="28"/>
          <w:lang w:val="ru-RU"/>
        </w:rPr>
      </w:pPr>
      <w:r w:rsidRPr="0034472F">
        <w:rPr>
          <w:sz w:val="28"/>
          <w:lang w:val="ru-RU"/>
        </w:rPr>
        <w:t>ПРОГРАММА</w:t>
      </w:r>
      <w:r w:rsidRPr="0034472F">
        <w:rPr>
          <w:sz w:val="28"/>
          <w:lang w:val="ru-RU"/>
        </w:rPr>
        <w:br/>
        <w:t>ежегодных занятий с водителями автопарка</w:t>
      </w:r>
      <w:r w:rsidRPr="0034472F">
        <w:rPr>
          <w:sz w:val="28"/>
          <w:lang w:val="ru-RU"/>
        </w:rPr>
        <w:br/>
        <w:t>по безо</w:t>
      </w:r>
      <w:r>
        <w:rPr>
          <w:sz w:val="28"/>
          <w:lang w:val="ru-RU"/>
        </w:rPr>
        <w:t>пасности дорожного движения</w:t>
      </w:r>
      <w:r>
        <w:rPr>
          <w:sz w:val="28"/>
          <w:lang w:val="ru-RU"/>
        </w:rPr>
        <w:br/>
        <w:t xml:space="preserve">(20 </w:t>
      </w:r>
      <w:bookmarkStart w:id="0" w:name="_GoBack"/>
      <w:bookmarkEnd w:id="0"/>
      <w:r w:rsidRPr="0034472F">
        <w:rPr>
          <w:sz w:val="28"/>
          <w:lang w:val="ru-RU"/>
        </w:rPr>
        <w:t xml:space="preserve">часовая программа повышения профессионального мастерства водителей </w:t>
      </w:r>
      <w:r w:rsidRPr="0034472F">
        <w:rPr>
          <w:sz w:val="28"/>
          <w:lang w:val="ru-RU"/>
        </w:rPr>
        <w:t xml:space="preserve">категорий </w:t>
      </w:r>
      <w:r w:rsidRPr="0034472F">
        <w:rPr>
          <w:sz w:val="28"/>
        </w:rPr>
        <w:t>B</w:t>
      </w:r>
      <w:r w:rsidRPr="0034472F">
        <w:rPr>
          <w:sz w:val="28"/>
          <w:lang w:val="ru-RU"/>
        </w:rPr>
        <w:t xml:space="preserve">, </w:t>
      </w:r>
      <w:r w:rsidRPr="0034472F">
        <w:rPr>
          <w:sz w:val="28"/>
        </w:rPr>
        <w:t>BE</w:t>
      </w:r>
      <w:r w:rsidRPr="0034472F">
        <w:rPr>
          <w:sz w:val="28"/>
          <w:lang w:val="ru-RU"/>
        </w:rPr>
        <w:t xml:space="preserve">, </w:t>
      </w:r>
      <w:r w:rsidRPr="0034472F">
        <w:rPr>
          <w:sz w:val="28"/>
        </w:rPr>
        <w:t>D</w:t>
      </w:r>
      <w:r w:rsidRPr="0034472F">
        <w:rPr>
          <w:sz w:val="28"/>
          <w:lang w:val="ru-RU"/>
        </w:rPr>
        <w:t xml:space="preserve">, </w:t>
      </w:r>
      <w:r w:rsidRPr="0034472F">
        <w:rPr>
          <w:sz w:val="28"/>
        </w:rPr>
        <w:t>DE</w:t>
      </w:r>
      <w:r w:rsidRPr="0034472F">
        <w:rPr>
          <w:sz w:val="28"/>
          <w:lang w:val="ru-RU"/>
        </w:rPr>
        <w:t>)</w:t>
      </w:r>
    </w:p>
    <w:p w:rsidR="0034472F" w:rsidRDefault="0034472F">
      <w:pPr>
        <w:jc w:val="center"/>
        <w:rPr>
          <w:lang w:val="ru-RU"/>
        </w:rPr>
      </w:pPr>
    </w:p>
    <w:p w:rsidR="0034472F" w:rsidRDefault="0034472F">
      <w:pPr>
        <w:jc w:val="center"/>
        <w:rPr>
          <w:lang w:val="ru-RU"/>
        </w:rPr>
      </w:pPr>
    </w:p>
    <w:p w:rsidR="0034472F" w:rsidRDefault="0034472F">
      <w:pPr>
        <w:jc w:val="center"/>
        <w:rPr>
          <w:lang w:val="ru-RU"/>
        </w:rPr>
      </w:pPr>
    </w:p>
    <w:p w:rsidR="0034472F" w:rsidRDefault="0034472F">
      <w:pPr>
        <w:jc w:val="center"/>
        <w:rPr>
          <w:lang w:val="ru-RU"/>
        </w:rPr>
      </w:pPr>
    </w:p>
    <w:p w:rsidR="0034472F" w:rsidRDefault="0034472F">
      <w:pPr>
        <w:jc w:val="center"/>
        <w:rPr>
          <w:lang w:val="ru-RU"/>
        </w:rPr>
      </w:pPr>
    </w:p>
    <w:p w:rsidR="0034472F" w:rsidRDefault="0034472F">
      <w:pPr>
        <w:jc w:val="center"/>
        <w:rPr>
          <w:lang w:val="ru-RU"/>
        </w:rPr>
      </w:pPr>
    </w:p>
    <w:p w:rsidR="0034472F" w:rsidRDefault="0034472F">
      <w:pPr>
        <w:jc w:val="center"/>
        <w:rPr>
          <w:lang w:val="ru-RU"/>
        </w:rPr>
      </w:pPr>
    </w:p>
    <w:p w:rsidR="0034472F" w:rsidRDefault="0034472F">
      <w:pPr>
        <w:jc w:val="center"/>
        <w:rPr>
          <w:lang w:val="ru-RU"/>
        </w:rPr>
      </w:pPr>
    </w:p>
    <w:p w:rsidR="0034472F" w:rsidRDefault="0034472F">
      <w:pPr>
        <w:jc w:val="center"/>
        <w:rPr>
          <w:lang w:val="ru-RU"/>
        </w:rPr>
      </w:pPr>
    </w:p>
    <w:p w:rsidR="0034472F" w:rsidRDefault="0034472F">
      <w:pPr>
        <w:jc w:val="center"/>
        <w:rPr>
          <w:lang w:val="ru-RU"/>
        </w:rPr>
      </w:pPr>
    </w:p>
    <w:p w:rsidR="0034472F" w:rsidRDefault="0034472F">
      <w:pPr>
        <w:jc w:val="center"/>
        <w:rPr>
          <w:lang w:val="ru-RU"/>
        </w:rPr>
      </w:pPr>
    </w:p>
    <w:p w:rsidR="00C52D47" w:rsidRPr="0034472F" w:rsidRDefault="0034472F">
      <w:pPr>
        <w:jc w:val="center"/>
        <w:rPr>
          <w:lang w:val="ru-RU"/>
        </w:rPr>
      </w:pPr>
      <w:r>
        <w:rPr>
          <w:lang w:val="ru-RU"/>
        </w:rPr>
        <w:t>г. Самара, 2025</w:t>
      </w:r>
      <w:r w:rsidR="006F542A" w:rsidRPr="0034472F">
        <w:rPr>
          <w:lang w:val="ru-RU"/>
        </w:rPr>
        <w:t xml:space="preserve"> г.</w:t>
      </w:r>
    </w:p>
    <w:p w:rsidR="00C52D47" w:rsidRPr="0034472F" w:rsidRDefault="006F542A">
      <w:pPr>
        <w:pStyle w:val="1"/>
        <w:rPr>
          <w:lang w:val="ru-RU"/>
        </w:rPr>
      </w:pPr>
      <w:r w:rsidRPr="0034472F">
        <w:rPr>
          <w:lang w:val="ru-RU"/>
        </w:rPr>
        <w:lastRenderedPageBreak/>
        <w:t>1. Пояснительная записка</w:t>
      </w:r>
    </w:p>
    <w:p w:rsidR="00C52D47" w:rsidRPr="0034472F" w:rsidRDefault="00C52D47">
      <w:pPr>
        <w:rPr>
          <w:lang w:val="ru-RU"/>
        </w:rPr>
      </w:pP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Программа ежегодных занятий разработана для повышения профессионального мастерства водителей автопарков и организаций, осуществляющих перевозку пассажиров и сотрудников.</w:t>
      </w:r>
    </w:p>
    <w:p w:rsidR="00C52D47" w:rsidRPr="0034472F" w:rsidRDefault="00C52D47">
      <w:pPr>
        <w:rPr>
          <w:lang w:val="ru-RU"/>
        </w:rPr>
      </w:pP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Программа разраб</w:t>
      </w:r>
      <w:r w:rsidRPr="0034472F">
        <w:rPr>
          <w:sz w:val="24"/>
          <w:lang w:val="ru-RU"/>
        </w:rPr>
        <w:t>отана в соответствии с требованиями: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• Федерального закона от 10.12.1995 №196‑ФЗ «О безопасности дорожного движения»;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• Приказа Минтранса РФ №27 от 09.03.1995;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• РД‑26127100‑1070‑01;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• Приказа Минтранса РФ №282 от 31.07.2020;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 xml:space="preserve">• Федерального закона №273‑ФЗ </w:t>
      </w:r>
      <w:r w:rsidRPr="0034472F">
        <w:rPr>
          <w:sz w:val="24"/>
          <w:lang w:val="ru-RU"/>
        </w:rPr>
        <w:t>«Об образовании в Российской Федерации».</w:t>
      </w:r>
    </w:p>
    <w:p w:rsidR="00C52D47" w:rsidRPr="0034472F" w:rsidRDefault="00C52D47">
      <w:pPr>
        <w:rPr>
          <w:lang w:val="ru-RU"/>
        </w:rPr>
      </w:pP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Цель программы — повышение уровня знаний и практических навыков водителей в области безопасности дорожного движения и снижение аварийности при перевозке пассажиров и сотрудников.</w:t>
      </w:r>
    </w:p>
    <w:p w:rsidR="00C52D47" w:rsidRPr="0034472F" w:rsidRDefault="00C52D47">
      <w:pPr>
        <w:rPr>
          <w:lang w:val="ru-RU"/>
        </w:rPr>
      </w:pP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Категория слушателей: водители тра</w:t>
      </w:r>
      <w:r w:rsidRPr="0034472F">
        <w:rPr>
          <w:sz w:val="24"/>
          <w:lang w:val="ru-RU"/>
        </w:rPr>
        <w:t xml:space="preserve">нспортных средств категорий </w:t>
      </w:r>
      <w:r>
        <w:rPr>
          <w:sz w:val="24"/>
        </w:rPr>
        <w:t>B</w:t>
      </w:r>
      <w:r w:rsidRPr="0034472F">
        <w:rPr>
          <w:sz w:val="24"/>
          <w:lang w:val="ru-RU"/>
        </w:rPr>
        <w:t xml:space="preserve">, </w:t>
      </w:r>
      <w:r>
        <w:rPr>
          <w:sz w:val="24"/>
        </w:rPr>
        <w:t>BE</w:t>
      </w:r>
      <w:r w:rsidRPr="0034472F">
        <w:rPr>
          <w:sz w:val="24"/>
          <w:lang w:val="ru-RU"/>
        </w:rPr>
        <w:t xml:space="preserve">, </w:t>
      </w:r>
      <w:r>
        <w:rPr>
          <w:sz w:val="24"/>
        </w:rPr>
        <w:t>D</w:t>
      </w:r>
      <w:r w:rsidRPr="0034472F">
        <w:rPr>
          <w:sz w:val="24"/>
          <w:lang w:val="ru-RU"/>
        </w:rPr>
        <w:t xml:space="preserve">, </w:t>
      </w:r>
      <w:r>
        <w:rPr>
          <w:sz w:val="24"/>
        </w:rPr>
        <w:t>D</w:t>
      </w:r>
      <w:r w:rsidRPr="0034472F">
        <w:rPr>
          <w:sz w:val="24"/>
          <w:lang w:val="ru-RU"/>
        </w:rPr>
        <w:t xml:space="preserve">1, </w:t>
      </w:r>
      <w:r>
        <w:rPr>
          <w:sz w:val="24"/>
        </w:rPr>
        <w:t>DE</w:t>
      </w:r>
      <w:r w:rsidRPr="0034472F">
        <w:rPr>
          <w:sz w:val="24"/>
          <w:lang w:val="ru-RU"/>
        </w:rPr>
        <w:t>.</w:t>
      </w:r>
    </w:p>
    <w:p w:rsidR="00C52D47" w:rsidRPr="0034472F" w:rsidRDefault="00C52D47">
      <w:pPr>
        <w:rPr>
          <w:lang w:val="ru-RU"/>
        </w:rPr>
      </w:pP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Общий объем программы: 20 часов.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Теоретические занятия — 17 часов.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Практические занятия — 3 часа.</w:t>
      </w:r>
    </w:p>
    <w:p w:rsidR="00C52D47" w:rsidRPr="0034472F" w:rsidRDefault="00C52D47">
      <w:pPr>
        <w:rPr>
          <w:lang w:val="ru-RU"/>
        </w:rPr>
      </w:pP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Форма обучения: очная.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Итоговая аттестация: зачёт (тестирование).</w:t>
      </w:r>
    </w:p>
    <w:p w:rsidR="00C52D47" w:rsidRPr="0034472F" w:rsidRDefault="00C52D47">
      <w:pPr>
        <w:rPr>
          <w:lang w:val="ru-RU"/>
        </w:rPr>
      </w:pPr>
    </w:p>
    <w:p w:rsidR="00C52D47" w:rsidRPr="0034472F" w:rsidRDefault="006F542A">
      <w:pPr>
        <w:pStyle w:val="1"/>
        <w:rPr>
          <w:lang w:val="ru-RU"/>
        </w:rPr>
      </w:pPr>
      <w:r w:rsidRPr="0034472F">
        <w:rPr>
          <w:lang w:val="ru-RU"/>
        </w:rPr>
        <w:lastRenderedPageBreak/>
        <w:t>2. Учебно‑тематический план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1"/>
        <w:gridCol w:w="2592"/>
        <w:gridCol w:w="1077"/>
        <w:gridCol w:w="1169"/>
        <w:gridCol w:w="1300"/>
        <w:gridCol w:w="1591"/>
      </w:tblGrid>
      <w:tr w:rsidR="00C52D47" w:rsidTr="0034472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Default="006F542A">
            <w:r>
              <w:t>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Default="006F542A">
            <w:r>
              <w:t xml:space="preserve">Наименование </w:t>
            </w:r>
            <w:r>
              <w:t>раздела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Default="006F542A">
            <w:r>
              <w:t>Всего часов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Default="006F542A">
            <w:r>
              <w:t>Теория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Default="006F542A">
            <w:r>
              <w:t>Практика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Default="006F542A">
            <w:r>
              <w:t>Компетенции</w:t>
            </w:r>
          </w:p>
        </w:tc>
      </w:tr>
      <w:tr w:rsidR="00C52D47" w:rsidTr="0034472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Default="006F542A">
            <w: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Pr="0034472F" w:rsidRDefault="006F542A">
            <w:pPr>
              <w:rPr>
                <w:lang w:val="ru-RU"/>
              </w:rPr>
            </w:pPr>
            <w:r w:rsidRPr="0034472F">
              <w:rPr>
                <w:lang w:val="ru-RU"/>
              </w:rPr>
              <w:t>Дорожно‑транспортная аварийность (анализ статистики, причины ДТП)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Default="006F542A"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Default="006F542A"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Default="006F542A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Default="006F542A">
            <w:r>
              <w:t>ОК‑1</w:t>
            </w:r>
          </w:p>
        </w:tc>
      </w:tr>
      <w:tr w:rsidR="00C52D47" w:rsidTr="0034472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Default="006F542A">
            <w: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Pr="0034472F" w:rsidRDefault="006F542A">
            <w:pPr>
              <w:rPr>
                <w:lang w:val="ru-RU"/>
              </w:rPr>
            </w:pPr>
            <w:r w:rsidRPr="0034472F">
              <w:rPr>
                <w:lang w:val="ru-RU"/>
              </w:rPr>
              <w:t>Типичные опасные дорожные ситуации и анализ ДТП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Default="006F542A">
            <w: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Default="006F542A">
            <w: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Default="006F542A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Default="006F542A">
            <w:r>
              <w:t>ОК‑1, ОК‑3</w:t>
            </w:r>
          </w:p>
        </w:tc>
      </w:tr>
      <w:tr w:rsidR="00C52D47" w:rsidTr="0034472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Default="006F542A"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Pr="0034472F" w:rsidRDefault="006F542A">
            <w:pPr>
              <w:rPr>
                <w:lang w:val="ru-RU"/>
              </w:rPr>
            </w:pPr>
            <w:r w:rsidRPr="0034472F">
              <w:rPr>
                <w:lang w:val="ru-RU"/>
              </w:rPr>
              <w:t>Нормативно‑правовое регулирование дорожного движения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Default="006F542A">
            <w: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Default="006F542A"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Default="006F542A">
            <w: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Default="006F542A">
            <w:r>
              <w:t>ОК‑1</w:t>
            </w:r>
          </w:p>
        </w:tc>
      </w:tr>
      <w:tr w:rsidR="00C52D47" w:rsidTr="0034472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Default="006F542A">
            <w: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Pr="0034472F" w:rsidRDefault="006F542A">
            <w:pPr>
              <w:rPr>
                <w:lang w:val="ru-RU"/>
              </w:rPr>
            </w:pPr>
            <w:r w:rsidRPr="0034472F">
              <w:rPr>
                <w:lang w:val="ru-RU"/>
              </w:rPr>
              <w:t>Оказание первой помощи пострадавшим в ДТП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Default="006F542A">
            <w: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Default="006F542A">
            <w: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Default="006F542A">
            <w: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Default="006F542A">
            <w:r>
              <w:t>ОК‑2, ОК‑3</w:t>
            </w:r>
          </w:p>
        </w:tc>
      </w:tr>
      <w:tr w:rsidR="00C52D47" w:rsidTr="0034472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Default="006F542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Pr="0034472F" w:rsidRDefault="006F542A">
            <w:pPr>
              <w:rPr>
                <w:lang w:val="ru-RU"/>
              </w:rPr>
            </w:pPr>
            <w:r w:rsidRPr="0034472F">
              <w:rPr>
                <w:lang w:val="ru-RU"/>
              </w:rPr>
              <w:t>Особенности перевозки пассажиров и сотрудников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Default="006F542A">
            <w: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Default="006F542A">
            <w: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Default="006F542A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47" w:rsidRDefault="006F542A">
            <w:r>
              <w:t>ОК‑1‑ОК‑3</w:t>
            </w:r>
          </w:p>
        </w:tc>
      </w:tr>
      <w:tr w:rsidR="0034472F" w:rsidTr="0034472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2F" w:rsidRDefault="0034472F">
            <w: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2F" w:rsidRPr="0034472F" w:rsidRDefault="0034472F">
            <w:pPr>
              <w:rPr>
                <w:lang w:val="ru-RU"/>
              </w:rPr>
            </w:pPr>
            <w:proofErr w:type="spellStart"/>
            <w:r>
              <w:t>Итоговый</w:t>
            </w:r>
            <w:proofErr w:type="spellEnd"/>
            <w:r>
              <w:t xml:space="preserve"> </w:t>
            </w:r>
            <w:proofErr w:type="spellStart"/>
            <w:r>
              <w:t>зачёт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2F" w:rsidRDefault="0034472F">
            <w: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2F" w:rsidRDefault="0034472F">
            <w: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2F" w:rsidRDefault="0034472F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2F" w:rsidRDefault="0034472F">
            <w:r>
              <w:t>-</w:t>
            </w:r>
          </w:p>
        </w:tc>
      </w:tr>
      <w:tr w:rsidR="00C52D47" w:rsidTr="0034472F">
        <w:tc>
          <w:tcPr>
            <w:tcW w:w="1440" w:type="dxa"/>
            <w:tcBorders>
              <w:top w:val="single" w:sz="4" w:space="0" w:color="auto"/>
            </w:tcBorders>
          </w:tcPr>
          <w:p w:rsidR="00C52D47" w:rsidRDefault="00C52D47"/>
        </w:tc>
        <w:tc>
          <w:tcPr>
            <w:tcW w:w="1440" w:type="dxa"/>
            <w:tcBorders>
              <w:top w:val="single" w:sz="4" w:space="0" w:color="auto"/>
            </w:tcBorders>
          </w:tcPr>
          <w:p w:rsidR="00C52D47" w:rsidRDefault="00C52D47"/>
        </w:tc>
        <w:tc>
          <w:tcPr>
            <w:tcW w:w="1440" w:type="dxa"/>
            <w:tcBorders>
              <w:top w:val="single" w:sz="4" w:space="0" w:color="auto"/>
            </w:tcBorders>
          </w:tcPr>
          <w:p w:rsidR="00C52D47" w:rsidRDefault="00C52D47"/>
        </w:tc>
        <w:tc>
          <w:tcPr>
            <w:tcW w:w="1440" w:type="dxa"/>
            <w:tcBorders>
              <w:top w:val="single" w:sz="4" w:space="0" w:color="auto"/>
            </w:tcBorders>
          </w:tcPr>
          <w:p w:rsidR="00C52D47" w:rsidRDefault="00C52D47"/>
        </w:tc>
        <w:tc>
          <w:tcPr>
            <w:tcW w:w="1440" w:type="dxa"/>
            <w:tcBorders>
              <w:top w:val="single" w:sz="4" w:space="0" w:color="auto"/>
            </w:tcBorders>
          </w:tcPr>
          <w:p w:rsidR="00C52D47" w:rsidRDefault="00C52D47"/>
        </w:tc>
        <w:tc>
          <w:tcPr>
            <w:tcW w:w="1440" w:type="dxa"/>
            <w:tcBorders>
              <w:top w:val="single" w:sz="4" w:space="0" w:color="auto"/>
            </w:tcBorders>
          </w:tcPr>
          <w:p w:rsidR="00C52D47" w:rsidRDefault="00C52D47"/>
        </w:tc>
      </w:tr>
    </w:tbl>
    <w:p w:rsidR="00C52D47" w:rsidRDefault="006F542A">
      <w:pPr>
        <w:pStyle w:val="1"/>
      </w:pPr>
      <w:r>
        <w:t>3. Содержание программы</w:t>
      </w:r>
    </w:p>
    <w:p w:rsidR="00C52D47" w:rsidRDefault="00C52D47"/>
    <w:p w:rsidR="00C52D47" w:rsidRDefault="006F542A">
      <w:r>
        <w:rPr>
          <w:sz w:val="24"/>
        </w:rPr>
        <w:t>Тема 1. Дорожно‑транспортная аварийность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 xml:space="preserve">• Анализ состояния БДД в РФ </w:t>
      </w:r>
      <w:r w:rsidRPr="0034472F">
        <w:rPr>
          <w:sz w:val="24"/>
          <w:lang w:val="ru-RU"/>
        </w:rPr>
        <w:t>и Самарской области.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• Основные причины ДТП: превышение скорости, несоблюдение дистанции, нарушение очередности проезда.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• Роль профессионального мастерства водителя.</w:t>
      </w:r>
    </w:p>
    <w:p w:rsidR="00C52D47" w:rsidRPr="0034472F" w:rsidRDefault="00C52D47">
      <w:pPr>
        <w:rPr>
          <w:lang w:val="ru-RU"/>
        </w:rPr>
      </w:pP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Тема 2. Типичные дорожно‑транспортные ситуации повышенной опасности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lastRenderedPageBreak/>
        <w:t>• Проезд перекрёстко</w:t>
      </w:r>
      <w:r w:rsidRPr="0034472F">
        <w:rPr>
          <w:sz w:val="24"/>
          <w:lang w:val="ru-RU"/>
        </w:rPr>
        <w:t>в.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• Маневрирование в плотном городском потоке.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• Обгон и перестроение.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• Движение в неблагоприятных погодных условиях.</w:t>
      </w:r>
    </w:p>
    <w:p w:rsidR="00C52D47" w:rsidRPr="0034472F" w:rsidRDefault="00C52D47">
      <w:pPr>
        <w:rPr>
          <w:lang w:val="ru-RU"/>
        </w:rPr>
      </w:pP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Тема 3. Нормативно‑правовое регулирование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• Основные положения ПДД РФ.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• Ответственность водителей за нарушения.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• Требования к перевоз</w:t>
      </w:r>
      <w:r w:rsidRPr="0034472F">
        <w:rPr>
          <w:sz w:val="24"/>
          <w:lang w:val="ru-RU"/>
        </w:rPr>
        <w:t>ке пассажиров.</w:t>
      </w:r>
    </w:p>
    <w:p w:rsidR="00C52D47" w:rsidRPr="0034472F" w:rsidRDefault="00C52D47">
      <w:pPr>
        <w:rPr>
          <w:lang w:val="ru-RU"/>
        </w:rPr>
      </w:pP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Тема 4. Оказание первой помощи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• Алгоритм действий при ДТП.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• Оценка состояния пострадавшего.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• Сердечно‑легочная реанимация.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• Остановка кровотечений.</w:t>
      </w:r>
    </w:p>
    <w:p w:rsidR="00C52D47" w:rsidRPr="0034472F" w:rsidRDefault="00C52D47">
      <w:pPr>
        <w:rPr>
          <w:lang w:val="ru-RU"/>
        </w:rPr>
      </w:pP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Тема 5. Особенности перевозки пассажиров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• Посадка и высадка пассажиров.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 xml:space="preserve">• Контроль </w:t>
      </w:r>
      <w:r w:rsidRPr="0034472F">
        <w:rPr>
          <w:sz w:val="24"/>
          <w:lang w:val="ru-RU"/>
        </w:rPr>
        <w:t>технического состояния транспорта.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• Действия водителя в аварийных ситуациях.</w:t>
      </w:r>
    </w:p>
    <w:p w:rsidR="00C52D47" w:rsidRPr="0034472F" w:rsidRDefault="00C52D47">
      <w:pPr>
        <w:rPr>
          <w:lang w:val="ru-RU"/>
        </w:rPr>
      </w:pPr>
    </w:p>
    <w:p w:rsidR="00C52D47" w:rsidRPr="0034472F" w:rsidRDefault="006F542A">
      <w:pPr>
        <w:pStyle w:val="1"/>
        <w:rPr>
          <w:lang w:val="ru-RU"/>
        </w:rPr>
      </w:pPr>
      <w:r w:rsidRPr="0034472F">
        <w:rPr>
          <w:lang w:val="ru-RU"/>
        </w:rPr>
        <w:t>4. Формы и методы обучения</w:t>
      </w:r>
    </w:p>
    <w:p w:rsidR="00C52D47" w:rsidRPr="0034472F" w:rsidRDefault="00C52D47">
      <w:pPr>
        <w:rPr>
          <w:lang w:val="ru-RU"/>
        </w:rPr>
      </w:pP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• лекции;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 xml:space="preserve">• разбор </w:t>
      </w:r>
      <w:r w:rsidRPr="0034472F">
        <w:rPr>
          <w:sz w:val="24"/>
          <w:lang w:val="ru-RU"/>
        </w:rPr>
        <w:t>дорожно‑транспортных происшествий;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lastRenderedPageBreak/>
        <w:t>•</w:t>
      </w:r>
      <w:r w:rsidRPr="0034472F">
        <w:rPr>
          <w:sz w:val="24"/>
          <w:lang w:val="ru-RU"/>
        </w:rPr>
        <w:t xml:space="preserve"> занятия по оказанию первой помощи;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• тестирование знаний.</w:t>
      </w:r>
    </w:p>
    <w:p w:rsidR="00C52D47" w:rsidRPr="0034472F" w:rsidRDefault="00C52D47">
      <w:pPr>
        <w:rPr>
          <w:lang w:val="ru-RU"/>
        </w:rPr>
      </w:pPr>
    </w:p>
    <w:p w:rsidR="00C52D47" w:rsidRPr="0034472F" w:rsidRDefault="006F542A">
      <w:pPr>
        <w:pStyle w:val="1"/>
        <w:rPr>
          <w:lang w:val="ru-RU"/>
        </w:rPr>
      </w:pPr>
      <w:r w:rsidRPr="0034472F">
        <w:rPr>
          <w:lang w:val="ru-RU"/>
        </w:rPr>
        <w:t>5. Требовани</w:t>
      </w:r>
      <w:r w:rsidRPr="0034472F">
        <w:rPr>
          <w:lang w:val="ru-RU"/>
        </w:rPr>
        <w:t>я к результатам обучения</w:t>
      </w:r>
    </w:p>
    <w:p w:rsidR="00C52D47" w:rsidRPr="0034472F" w:rsidRDefault="00C52D47">
      <w:pPr>
        <w:rPr>
          <w:lang w:val="ru-RU"/>
        </w:rPr>
      </w:pP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Водитель должен знать: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• требования нормативных актов в области БДД;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• причины возникновения ДТП;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• правила оказания первой помощи.</w:t>
      </w:r>
    </w:p>
    <w:p w:rsidR="00C52D47" w:rsidRPr="0034472F" w:rsidRDefault="00C52D47">
      <w:pPr>
        <w:rPr>
          <w:lang w:val="ru-RU"/>
        </w:rPr>
      </w:pP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Водитель должен уметь: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• анализировать дорожную обстановку;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• безопасно управлять транспортным ср</w:t>
      </w:r>
      <w:r w:rsidRPr="0034472F">
        <w:rPr>
          <w:sz w:val="24"/>
          <w:lang w:val="ru-RU"/>
        </w:rPr>
        <w:t>едством;</w:t>
      </w:r>
    </w:p>
    <w:p w:rsidR="00C52D47" w:rsidRPr="0034472F" w:rsidRDefault="006F542A">
      <w:pPr>
        <w:rPr>
          <w:lang w:val="ru-RU"/>
        </w:rPr>
      </w:pPr>
      <w:r w:rsidRPr="0034472F">
        <w:rPr>
          <w:sz w:val="24"/>
          <w:lang w:val="ru-RU"/>
        </w:rPr>
        <w:t>• действовать при возникновении аварийных ситуаций.</w:t>
      </w:r>
    </w:p>
    <w:p w:rsidR="00C52D47" w:rsidRPr="0034472F" w:rsidRDefault="00C52D47">
      <w:pPr>
        <w:rPr>
          <w:lang w:val="ru-RU"/>
        </w:rPr>
      </w:pPr>
    </w:p>
    <w:sectPr w:rsidR="00C52D47" w:rsidRPr="0034472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34679"/>
    <w:rsid w:val="0015074B"/>
    <w:rsid w:val="0029639D"/>
    <w:rsid w:val="00326F90"/>
    <w:rsid w:val="0034472F"/>
    <w:rsid w:val="006F542A"/>
    <w:rsid w:val="00AA1D8D"/>
    <w:rsid w:val="00B47730"/>
    <w:rsid w:val="00C52D4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BF67AC"/>
  <w14:defaultImageDpi w14:val="300"/>
  <w15:docId w15:val="{A4CA5599-8B76-4DF3-BF60-F616B663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CEFD5D-0837-4376-8685-FBBA0D350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466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АНО ДПО ПЦОТ</cp:lastModifiedBy>
  <cp:revision>4</cp:revision>
  <dcterms:created xsi:type="dcterms:W3CDTF">2026-04-17T07:05:00Z</dcterms:created>
  <dcterms:modified xsi:type="dcterms:W3CDTF">2026-04-17T07:06:00Z</dcterms:modified>
  <cp:category/>
</cp:coreProperties>
</file>