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AA6" w:rsidRDefault="002758DC">
      <w:pPr>
        <w:spacing w:after="24" w:line="259" w:lineRule="auto"/>
        <w:ind w:left="10" w:right="-11" w:hanging="10"/>
        <w:jc w:val="right"/>
      </w:pPr>
      <w:r>
        <w:t xml:space="preserve">«УТВЕРЖДЕНО» </w:t>
      </w:r>
    </w:p>
    <w:p w:rsidR="00806AA6" w:rsidRDefault="000F4B0F">
      <w:pPr>
        <w:spacing w:after="24" w:line="259" w:lineRule="auto"/>
        <w:ind w:left="10" w:right="-11" w:hanging="10"/>
        <w:jc w:val="right"/>
      </w:pPr>
      <w:r>
        <w:t>решением    Правления</w:t>
      </w:r>
    </w:p>
    <w:p w:rsidR="00806AA6" w:rsidRDefault="004F51B7">
      <w:pPr>
        <w:spacing w:after="24" w:line="259" w:lineRule="auto"/>
        <w:ind w:left="10" w:right="-11" w:hanging="10"/>
        <w:jc w:val="right"/>
      </w:pPr>
      <w:r>
        <w:t>СНТ «Прогресс-96</w:t>
      </w:r>
      <w:r w:rsidR="002758DC">
        <w:t xml:space="preserve">»  </w:t>
      </w:r>
    </w:p>
    <w:p w:rsidR="00806AA6" w:rsidRDefault="000F4B0F">
      <w:pPr>
        <w:spacing w:after="0" w:line="259" w:lineRule="auto"/>
        <w:ind w:left="10" w:right="-11" w:hanging="10"/>
        <w:jc w:val="right"/>
      </w:pPr>
      <w:r>
        <w:t>Протокол № 19/24</w:t>
      </w:r>
      <w:r w:rsidR="004F51B7">
        <w:t xml:space="preserve">          от </w:t>
      </w:r>
      <w:r w:rsidR="00E878E8">
        <w:t>04 декабря</w:t>
      </w:r>
      <w:r>
        <w:t xml:space="preserve"> 2024 г.</w:t>
      </w:r>
      <w:r w:rsidR="004F51B7">
        <w:t xml:space="preserve">                      </w:t>
      </w:r>
      <w:r w:rsidR="002758DC">
        <w:t xml:space="preserve"> </w:t>
      </w:r>
    </w:p>
    <w:p w:rsidR="00806AA6" w:rsidRDefault="002758DC">
      <w:pPr>
        <w:spacing w:after="0" w:line="259" w:lineRule="auto"/>
        <w:ind w:left="0" w:right="0" w:firstLine="0"/>
        <w:jc w:val="left"/>
      </w:pPr>
      <w:r>
        <w:t xml:space="preserve"> </w:t>
      </w:r>
    </w:p>
    <w:p w:rsidR="00806AA6" w:rsidRDefault="002758DC">
      <w:pPr>
        <w:spacing w:after="0" w:line="259" w:lineRule="auto"/>
        <w:ind w:left="0" w:right="0" w:firstLine="0"/>
        <w:jc w:val="left"/>
      </w:pPr>
      <w:r>
        <w:t xml:space="preserve"> </w:t>
      </w:r>
    </w:p>
    <w:p w:rsidR="00806AA6" w:rsidRDefault="002758DC">
      <w:pPr>
        <w:spacing w:after="190" w:line="259" w:lineRule="auto"/>
        <w:ind w:left="1805" w:right="0" w:firstLine="0"/>
        <w:jc w:val="left"/>
      </w:pPr>
      <w:r>
        <w:rPr>
          <w:sz w:val="24"/>
        </w:rPr>
        <w:t xml:space="preserve"> </w:t>
      </w:r>
    </w:p>
    <w:p w:rsidR="00806AA6" w:rsidRDefault="00E878E8">
      <w:pPr>
        <w:spacing w:after="0" w:line="279" w:lineRule="auto"/>
        <w:ind w:left="2069" w:right="2075" w:firstLine="1522"/>
        <w:jc w:val="left"/>
      </w:pPr>
      <w:r>
        <w:rPr>
          <w:sz w:val="36"/>
        </w:rPr>
        <w:t>ПОЛОЖЕНИЕ о</w:t>
      </w:r>
      <w:r w:rsidR="002758DC">
        <w:rPr>
          <w:sz w:val="36"/>
        </w:rPr>
        <w:t xml:space="preserve"> персональных данных садоводов </w:t>
      </w:r>
    </w:p>
    <w:p w:rsidR="00806AA6" w:rsidRDefault="002758DC">
      <w:pPr>
        <w:spacing w:after="33" w:line="259" w:lineRule="auto"/>
        <w:ind w:left="10" w:right="11" w:hanging="10"/>
        <w:jc w:val="center"/>
      </w:pPr>
      <w:r>
        <w:rPr>
          <w:sz w:val="36"/>
        </w:rPr>
        <w:t xml:space="preserve">Садоводческого некоммерческого товарищества  </w:t>
      </w:r>
    </w:p>
    <w:p w:rsidR="00806AA6" w:rsidRDefault="004F51B7">
      <w:pPr>
        <w:spacing w:after="0" w:line="259" w:lineRule="auto"/>
        <w:ind w:left="10" w:right="3" w:hanging="10"/>
        <w:jc w:val="center"/>
      </w:pPr>
      <w:r>
        <w:rPr>
          <w:sz w:val="36"/>
        </w:rPr>
        <w:t>«Прогресс-96</w:t>
      </w:r>
      <w:r w:rsidR="002758DC">
        <w:rPr>
          <w:sz w:val="36"/>
        </w:rPr>
        <w:t xml:space="preserve">»  </w:t>
      </w:r>
    </w:p>
    <w:p w:rsidR="00806AA6" w:rsidRDefault="002758DC">
      <w:pPr>
        <w:spacing w:after="109" w:line="259" w:lineRule="auto"/>
        <w:ind w:left="1805" w:right="0" w:firstLine="0"/>
        <w:jc w:val="left"/>
      </w:pPr>
      <w:r>
        <w:rPr>
          <w:sz w:val="24"/>
        </w:rPr>
        <w:t xml:space="preserve"> </w:t>
      </w:r>
    </w:p>
    <w:p w:rsidR="00806AA6" w:rsidRDefault="002758DC">
      <w:pPr>
        <w:numPr>
          <w:ilvl w:val="0"/>
          <w:numId w:val="1"/>
        </w:numPr>
        <w:spacing w:after="0"/>
        <w:ind w:right="1616" w:hanging="281"/>
        <w:jc w:val="center"/>
      </w:pPr>
      <w:r>
        <w:t>ОБЩИЕ ПОЛОЖЕНИЯ.</w:t>
      </w:r>
      <w:r>
        <w:rPr>
          <w:noProof/>
        </w:rPr>
        <w:drawing>
          <wp:inline distT="0" distB="0" distL="0" distR="0">
            <wp:extent cx="4445" cy="508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5"/>
                    <a:stretch>
                      <a:fillRect/>
                    </a:stretch>
                  </pic:blipFill>
                  <pic:spPr>
                    <a:xfrm>
                      <a:off x="0" y="0"/>
                      <a:ext cx="4445" cy="5080"/>
                    </a:xfrm>
                    <a:prstGeom prst="rect">
                      <a:avLst/>
                    </a:prstGeom>
                  </pic:spPr>
                </pic:pic>
              </a:graphicData>
            </a:graphic>
          </wp:inline>
        </w:drawing>
      </w:r>
      <w:r>
        <w:t xml:space="preserve"> </w:t>
      </w:r>
    </w:p>
    <w:p w:rsidR="00806AA6" w:rsidRDefault="002758DC">
      <w:pPr>
        <w:spacing w:after="27" w:line="259" w:lineRule="auto"/>
        <w:ind w:left="63" w:right="0" w:firstLine="0"/>
        <w:jc w:val="center"/>
      </w:pPr>
      <w:r>
        <w:t xml:space="preserve"> </w:t>
      </w:r>
    </w:p>
    <w:p w:rsidR="00806AA6" w:rsidRDefault="002758DC">
      <w:pPr>
        <w:numPr>
          <w:ilvl w:val="1"/>
          <w:numId w:val="1"/>
        </w:numPr>
        <w:ind w:left="2886" w:right="0"/>
      </w:pPr>
      <w:r>
        <w:rPr>
          <w:noProof/>
        </w:rPr>
        <w:drawing>
          <wp:inline distT="0" distB="0" distL="0" distR="0">
            <wp:extent cx="4445" cy="444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6"/>
                    <a:stretch>
                      <a:fillRect/>
                    </a:stretch>
                  </pic:blipFill>
                  <pic:spPr>
                    <a:xfrm>
                      <a:off x="0" y="0"/>
                      <a:ext cx="4445" cy="4445"/>
                    </a:xfrm>
                    <a:prstGeom prst="rect">
                      <a:avLst/>
                    </a:prstGeom>
                  </pic:spPr>
                </pic:pic>
              </a:graphicData>
            </a:graphic>
          </wp:inline>
        </w:drawing>
      </w:r>
      <w:r>
        <w:t>Настоящее Положение Садоводческого некомм</w:t>
      </w:r>
      <w:r w:rsidR="004F51B7">
        <w:t>ерческого товарищества «Прогресс-96</w:t>
      </w:r>
      <w:r>
        <w:t>» о персональных данных (далее Положение) разработано в соответствии с Федеральным законом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w:t>
      </w:r>
      <w:r w:rsidR="004F51B7">
        <w:t xml:space="preserve"> Закон), с Уставом СНТ «Прогресс-96</w:t>
      </w:r>
      <w:r>
        <w:t xml:space="preserve">» (далее Устав). </w:t>
      </w:r>
    </w:p>
    <w:p w:rsidR="00806AA6" w:rsidRDefault="002758DC">
      <w:pPr>
        <w:numPr>
          <w:ilvl w:val="1"/>
          <w:numId w:val="1"/>
        </w:numPr>
        <w:ind w:left="2886" w:right="0"/>
      </w:pPr>
      <w:r>
        <w:rPr>
          <w:noProof/>
        </w:rPr>
        <w:drawing>
          <wp:anchor distT="0" distB="0" distL="114300" distR="114300" simplePos="0" relativeHeight="251658240" behindDoc="0" locked="0" layoutInCell="1" allowOverlap="0">
            <wp:simplePos x="0" y="0"/>
            <wp:positionH relativeFrom="page">
              <wp:posOffset>7185025</wp:posOffset>
            </wp:positionH>
            <wp:positionV relativeFrom="page">
              <wp:posOffset>7954009</wp:posOffset>
            </wp:positionV>
            <wp:extent cx="4445" cy="4445"/>
            <wp:effectExtent l="0" t="0" r="0" b="0"/>
            <wp:wrapSquare wrapText="bothSides"/>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7"/>
                    <a:stretch>
                      <a:fillRect/>
                    </a:stretch>
                  </pic:blipFill>
                  <pic:spPr>
                    <a:xfrm>
                      <a:off x="0" y="0"/>
                      <a:ext cx="4445" cy="4445"/>
                    </a:xfrm>
                    <a:prstGeom prst="rect">
                      <a:avLst/>
                    </a:prstGeom>
                  </pic:spPr>
                </pic:pic>
              </a:graphicData>
            </a:graphic>
          </wp:anchor>
        </w:drawing>
      </w:r>
      <w:r>
        <w:t>Настоящим Положением определяется порядок обработки персональных данных членов Садоводческого некомм</w:t>
      </w:r>
      <w:r w:rsidR="004F51B7">
        <w:t>ерческого Товарищества «Прогресс-96</w:t>
      </w:r>
      <w:r>
        <w:t xml:space="preserve">», (далее Товарищество), лиц, ведущих садоводство самостоятельно, а также штатных работников Товарищества. </w:t>
      </w:r>
    </w:p>
    <w:p w:rsidR="00806AA6" w:rsidRDefault="002758DC">
      <w:pPr>
        <w:numPr>
          <w:ilvl w:val="1"/>
          <w:numId w:val="1"/>
        </w:numPr>
        <w:ind w:left="2886" w:right="0"/>
      </w:pPr>
      <w:r>
        <w:t xml:space="preserve">Основанием для разработки настоящего Положения являются Конституция Российской Федерации и другие действующие нормативные правовые акты Российской Федерации. </w:t>
      </w:r>
    </w:p>
    <w:p w:rsidR="00806AA6" w:rsidRDefault="002758DC">
      <w:pPr>
        <w:numPr>
          <w:ilvl w:val="1"/>
          <w:numId w:val="1"/>
        </w:numPr>
        <w:ind w:left="2886" w:right="0"/>
      </w:pPr>
      <w:r>
        <w:t xml:space="preserve">Обработка персональных данных членов Товарищества, лиц, ведущих садоводство самостоятельно, работников, осуществляется </w:t>
      </w:r>
      <w:r>
        <w:lastRenderedPageBreak/>
        <w:t xml:space="preserve">исключительно в целях обеспечения соблюдения законов и иных нормативных правовых актов. </w:t>
      </w:r>
    </w:p>
    <w:p w:rsidR="00806AA6" w:rsidRDefault="002758DC">
      <w:pPr>
        <w:numPr>
          <w:ilvl w:val="1"/>
          <w:numId w:val="1"/>
        </w:numPr>
        <w:ind w:left="2886" w:right="0"/>
      </w:pPr>
      <w:r>
        <w:t xml:space="preserve">Персональные данные членов Товарищества, лиц, ведущих садоводство самостоятельно, работников любая информация, относящаяся к конкретному лицу необходимы Товариществу в связи с членскими, садоводческими и трудовыми отношениями. </w:t>
      </w:r>
    </w:p>
    <w:p w:rsidR="00806AA6" w:rsidRDefault="002758DC">
      <w:pPr>
        <w:numPr>
          <w:ilvl w:val="1"/>
          <w:numId w:val="1"/>
        </w:numPr>
        <w:ind w:left="2886" w:right="0"/>
      </w:pPr>
      <w:r>
        <w:t xml:space="preserve">Настоящее Положение является Приложением к Уставу Товарищества. Настоящее Положение вступает в силу с момента его утверждения решением Общего собрания членов Товарищества и является обязательным для всех членов Товарищества и лиц, ведущих садоводство самостоятельно. Изменения и дополнения к настоящему Положению принимаются на </w:t>
      </w:r>
    </w:p>
    <w:p w:rsidR="00806AA6" w:rsidRDefault="002758DC" w:rsidP="00E878E8">
      <w:pPr>
        <w:ind w:left="2156" w:right="0" w:firstLine="676"/>
      </w:pPr>
      <w:r>
        <w:t xml:space="preserve">Общем собрании членов Товарищества </w:t>
      </w:r>
    </w:p>
    <w:p w:rsidR="00806AA6" w:rsidRDefault="002758DC">
      <w:pPr>
        <w:spacing w:after="0" w:line="259" w:lineRule="auto"/>
        <w:ind w:left="0" w:right="0" w:firstLine="0"/>
        <w:jc w:val="left"/>
      </w:pPr>
      <w:r>
        <w:t xml:space="preserve"> </w:t>
      </w:r>
    </w:p>
    <w:p w:rsidR="00806AA6" w:rsidRDefault="002758DC">
      <w:pPr>
        <w:numPr>
          <w:ilvl w:val="0"/>
          <w:numId w:val="1"/>
        </w:numPr>
        <w:spacing w:after="0"/>
        <w:ind w:right="1616" w:hanging="281"/>
        <w:jc w:val="center"/>
      </w:pPr>
      <w:r>
        <w:t xml:space="preserve">СОСТАВ ПЕРСОНАЛЬНЫХ ДАННЫХ </w:t>
      </w:r>
    </w:p>
    <w:p w:rsidR="00806AA6" w:rsidRDefault="002758DC">
      <w:pPr>
        <w:spacing w:after="27" w:line="259" w:lineRule="auto"/>
        <w:ind w:left="63" w:right="0" w:firstLine="0"/>
        <w:jc w:val="center"/>
      </w:pPr>
      <w:r>
        <w:t xml:space="preserve"> </w:t>
      </w:r>
    </w:p>
    <w:p w:rsidR="00806AA6" w:rsidRDefault="002758DC">
      <w:pPr>
        <w:numPr>
          <w:ilvl w:val="1"/>
          <w:numId w:val="1"/>
        </w:numPr>
        <w:ind w:left="2886" w:right="0"/>
      </w:pPr>
      <w:r>
        <w:t xml:space="preserve">При вступлении в члены Товариществ, лицо, подающее об этом заявление, указывает следующие персональные данные: </w:t>
      </w:r>
    </w:p>
    <w:p w:rsidR="00806AA6" w:rsidRDefault="002758DC">
      <w:pPr>
        <w:numPr>
          <w:ilvl w:val="0"/>
          <w:numId w:val="2"/>
        </w:numPr>
        <w:ind w:right="0" w:hanging="360"/>
      </w:pPr>
      <w:r>
        <w:t xml:space="preserve">фамилия, имя, отчество (последнее - при наличии) заявителя; </w:t>
      </w:r>
    </w:p>
    <w:p w:rsidR="00806AA6" w:rsidRDefault="002758DC">
      <w:pPr>
        <w:numPr>
          <w:ilvl w:val="0"/>
          <w:numId w:val="2"/>
        </w:numPr>
        <w:ind w:right="0" w:hanging="360"/>
      </w:pPr>
      <w:r>
        <w:t xml:space="preserve">адрес места жительства заявителя; </w:t>
      </w:r>
    </w:p>
    <w:p w:rsidR="00806AA6" w:rsidRDefault="002758DC">
      <w:pPr>
        <w:numPr>
          <w:ilvl w:val="0"/>
          <w:numId w:val="2"/>
        </w:numPr>
        <w:spacing w:after="0"/>
        <w:ind w:right="0" w:hanging="360"/>
      </w:pPr>
      <w:r>
        <w:t xml:space="preserve">почтовый адрес; </w:t>
      </w:r>
      <w:r>
        <w:rPr>
          <w:rFonts w:ascii="Segoe UI Symbol" w:eastAsia="Segoe UI Symbol" w:hAnsi="Segoe UI Symbol" w:cs="Segoe UI Symbol"/>
        </w:rPr>
        <w:t></w:t>
      </w:r>
      <w:r>
        <w:rPr>
          <w:rFonts w:ascii="Arial" w:eastAsia="Arial" w:hAnsi="Arial" w:cs="Arial"/>
        </w:rPr>
        <w:t xml:space="preserve"> </w:t>
      </w:r>
      <w:r>
        <w:t xml:space="preserve">адрес электронной почты; </w:t>
      </w:r>
      <w:r>
        <w:rPr>
          <w:rFonts w:ascii="Segoe UI Symbol" w:eastAsia="Segoe UI Symbol" w:hAnsi="Segoe UI Symbol" w:cs="Segoe UI Symbol"/>
        </w:rPr>
        <w:t></w:t>
      </w:r>
      <w:r>
        <w:rPr>
          <w:rFonts w:ascii="Arial" w:eastAsia="Arial" w:hAnsi="Arial" w:cs="Arial"/>
        </w:rPr>
        <w:t xml:space="preserve"> </w:t>
      </w:r>
      <w:r>
        <w:t xml:space="preserve">номер контактного телефона. </w:t>
      </w:r>
    </w:p>
    <w:p w:rsidR="00806AA6" w:rsidRDefault="00E878E8">
      <w:pPr>
        <w:ind w:left="705" w:right="0" w:hanging="720"/>
      </w:pPr>
      <w:r>
        <w:t xml:space="preserve">          </w:t>
      </w:r>
      <w:r w:rsidR="002758DC">
        <w:t xml:space="preserve">Лица, ведущие садоводство самостоятельно, вправе представить Товариществу личную информацию для обработки и использования ее в деятельности Товарищества. </w:t>
      </w:r>
    </w:p>
    <w:p w:rsidR="00806AA6" w:rsidRDefault="002758DC">
      <w:pPr>
        <w:ind w:left="506" w:right="0"/>
      </w:pPr>
      <w:r>
        <w:t>2.2</w:t>
      </w:r>
      <w:r>
        <w:rPr>
          <w:rFonts w:ascii="Arial" w:eastAsia="Arial" w:hAnsi="Arial" w:cs="Arial"/>
        </w:rPr>
        <w:t xml:space="preserve"> </w:t>
      </w:r>
      <w:r>
        <w:t xml:space="preserve">В Правлении Товарищества создаются и хранятся следующие группы документов, содержащие данные о члене Товарищества, лице, ведущем садоводство самостоятельно, работнике в единичном или сводном виде: </w:t>
      </w:r>
    </w:p>
    <w:p w:rsidR="00806AA6" w:rsidRDefault="002758DC">
      <w:pPr>
        <w:numPr>
          <w:ilvl w:val="0"/>
          <w:numId w:val="2"/>
        </w:numPr>
        <w:ind w:right="0" w:hanging="360"/>
      </w:pPr>
      <w:r>
        <w:t xml:space="preserve">заявление о вступлении в члены Товарищества; </w:t>
      </w:r>
    </w:p>
    <w:p w:rsidR="00806AA6" w:rsidRDefault="002758DC">
      <w:pPr>
        <w:numPr>
          <w:ilvl w:val="0"/>
          <w:numId w:val="2"/>
        </w:numPr>
        <w:ind w:right="0" w:hanging="360"/>
      </w:pPr>
      <w:r>
        <w:t xml:space="preserve">доверенности, выданные членом Товарищества или лицом, ведущим садоводство самостоятельно;  </w:t>
      </w:r>
    </w:p>
    <w:p w:rsidR="00806AA6" w:rsidRDefault="002758DC">
      <w:pPr>
        <w:numPr>
          <w:ilvl w:val="0"/>
          <w:numId w:val="2"/>
        </w:numPr>
        <w:ind w:right="0" w:hanging="360"/>
      </w:pPr>
      <w:r>
        <w:t xml:space="preserve">прочие заявления, письма от члена Товарищества, лица, ведущего садоводство самостоятельно, работника;  </w:t>
      </w:r>
    </w:p>
    <w:p w:rsidR="00806AA6" w:rsidRDefault="002758DC">
      <w:pPr>
        <w:numPr>
          <w:ilvl w:val="0"/>
          <w:numId w:val="2"/>
        </w:numPr>
        <w:ind w:right="0" w:hanging="360"/>
      </w:pPr>
      <w:r>
        <w:t xml:space="preserve">подлинники и копии приказов (распоряжений) по кадрам; личные дела и трудовые книжки. </w:t>
      </w:r>
    </w:p>
    <w:p w:rsidR="00806AA6" w:rsidRDefault="002758DC">
      <w:pPr>
        <w:ind w:left="506" w:right="0"/>
      </w:pPr>
      <w:r>
        <w:lastRenderedPageBreak/>
        <w:t>2.3</w:t>
      </w:r>
      <w:r>
        <w:rPr>
          <w:rFonts w:ascii="Arial" w:eastAsia="Arial" w:hAnsi="Arial" w:cs="Arial"/>
        </w:rPr>
        <w:t xml:space="preserve"> </w:t>
      </w:r>
      <w:r>
        <w:rPr>
          <w:noProof/>
        </w:rPr>
        <w:drawing>
          <wp:inline distT="0" distB="0" distL="0" distR="0">
            <wp:extent cx="4445" cy="4445"/>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7"/>
                    <a:stretch>
                      <a:fillRect/>
                    </a:stretch>
                  </pic:blipFill>
                  <pic:spPr>
                    <a:xfrm>
                      <a:off x="0" y="0"/>
                      <a:ext cx="4445" cy="4445"/>
                    </a:xfrm>
                    <a:prstGeom prst="rect">
                      <a:avLst/>
                    </a:prstGeom>
                  </pic:spPr>
                </pic:pic>
              </a:graphicData>
            </a:graphic>
          </wp:inline>
        </w:drawing>
      </w:r>
      <w:r>
        <w:t xml:space="preserve">Об изменении своих персональных данных член Товарищества, лицо, ведущее садоводство самостоятельно, работник обязаны сообщить Председателю Правления Товарищества в течение 10 календарных дней после такого изменения. </w:t>
      </w:r>
    </w:p>
    <w:p w:rsidR="00806AA6" w:rsidRDefault="002758DC">
      <w:pPr>
        <w:spacing w:after="27" w:line="259" w:lineRule="auto"/>
        <w:ind w:left="0" w:right="0" w:firstLine="0"/>
        <w:jc w:val="left"/>
      </w:pPr>
      <w:r>
        <w:t xml:space="preserve"> </w:t>
      </w:r>
    </w:p>
    <w:p w:rsidR="00806AA6" w:rsidRDefault="002758DC">
      <w:pPr>
        <w:spacing w:after="0"/>
        <w:ind w:left="1655" w:right="1653" w:hanging="10"/>
        <w:jc w:val="center"/>
      </w:pPr>
      <w:r>
        <w:t xml:space="preserve">З. ОБРАБОТКА ПЕРСОНАЛЬНЫХ ДАННЫХ </w:t>
      </w:r>
    </w:p>
    <w:p w:rsidR="00806AA6" w:rsidRDefault="002758DC">
      <w:pPr>
        <w:spacing w:after="109" w:line="259" w:lineRule="auto"/>
        <w:ind w:left="1805" w:right="0" w:firstLine="0"/>
        <w:jc w:val="left"/>
      </w:pPr>
      <w:r>
        <w:rPr>
          <w:sz w:val="24"/>
        </w:rPr>
        <w:t xml:space="preserve"> </w:t>
      </w:r>
    </w:p>
    <w:p w:rsidR="00806AA6" w:rsidRDefault="002758DC">
      <w:pPr>
        <w:numPr>
          <w:ilvl w:val="1"/>
          <w:numId w:val="3"/>
        </w:numPr>
        <w:ind w:right="0"/>
      </w:pPr>
      <w:r>
        <w:t xml:space="preserve">Источником информации обо всех персональных данных члена Товарищества, лица, ведущего садоводство самостоятельно. работника является непосредственно член Товарищества, лицо, ведущее садоводство самостоятельно, работник. Если персональные данные возможно получить только у третьей стороны, то член Товарищества, лицо, ведущее садоводство самостоятельно, работник должны. быть заранее в письменной форме уведомлены об этом и от них должно быть получено письменное согласие. Председатель Товарищества обязан сообщить члену Товарищества, лицу, ведущему садоводство самостоятельно,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w:t>
      </w:r>
    </w:p>
    <w:p w:rsidR="00806AA6" w:rsidRDefault="002758DC">
      <w:pPr>
        <w:numPr>
          <w:ilvl w:val="1"/>
          <w:numId w:val="3"/>
        </w:numPr>
        <w:ind w:right="0"/>
      </w:pPr>
      <w:r>
        <w:t xml:space="preserve">Председатель Товарищества не имеет права получать и обрабатывать персональные данные члена Товарищества, лица, ведущего садоводство самостоятельно, работника о его расовой, национальной принадлежности, политических взглядах, религиозных и философских убеждениях, состоянии здоровья, интимной жизни, за исключением случаев, предусмотренных федеральными законами. </w:t>
      </w:r>
    </w:p>
    <w:p w:rsidR="00806AA6" w:rsidRDefault="002758DC">
      <w:pPr>
        <w:numPr>
          <w:ilvl w:val="1"/>
          <w:numId w:val="3"/>
        </w:numPr>
        <w:ind w:right="0"/>
      </w:pPr>
      <w:r>
        <w:t xml:space="preserve">Председатель Товарищества не имеет права получать и обрабатывать персональные данные члена Товарищества, лица, ведущего садоводство самостоятельно. работника о его членстве в общественных объединениях или его профсоюзной деятельности, за исключением случаев, предусмотренных федеральными законами. </w:t>
      </w:r>
    </w:p>
    <w:p w:rsidR="00806AA6" w:rsidRDefault="002758DC">
      <w:pPr>
        <w:numPr>
          <w:ilvl w:val="1"/>
          <w:numId w:val="3"/>
        </w:numPr>
        <w:ind w:right="0"/>
      </w:pPr>
      <w:r>
        <w:t xml:space="preserve">Обработка персональных данных членов Товарищества, лиц, ведущих садоводство самостоятельно, работников Правлением Товарищества возможна только с их согласия. Исключения составляют случаи, предусмотренные законодательством РФ. </w:t>
      </w:r>
    </w:p>
    <w:p w:rsidR="00806AA6" w:rsidRDefault="002758DC">
      <w:pPr>
        <w:numPr>
          <w:ilvl w:val="1"/>
          <w:numId w:val="3"/>
        </w:numPr>
        <w:ind w:right="0"/>
      </w:pPr>
      <w:r>
        <w:t xml:space="preserve">Письменное согласие (Приложение 1) члена Товарищества, лица, ведущего садоводство самостоятельно, работника на обработку </w:t>
      </w:r>
      <w:r>
        <w:lastRenderedPageBreak/>
        <w:t xml:space="preserve">своих персональных данных должно включать в себя, в частности, сведения, указанные в подпунктах I - 9 части 4 статьи 9 Федерального закона от 27.07.2006 г. 152-ФЗ. </w:t>
      </w:r>
    </w:p>
    <w:p w:rsidR="00806AA6" w:rsidRDefault="002758DC">
      <w:pPr>
        <w:numPr>
          <w:ilvl w:val="1"/>
          <w:numId w:val="3"/>
        </w:numPr>
        <w:ind w:right="0"/>
      </w:pPr>
      <w:r>
        <w:t xml:space="preserve">Член Товарищества, лицо, ведущее садоводство самостоятельно, работник представляет Председателю достоверные сведения о себе. Председатель проверяет достоверность сведений. </w:t>
      </w:r>
    </w:p>
    <w:p w:rsidR="00806AA6" w:rsidRDefault="002758DC">
      <w:pPr>
        <w:numPr>
          <w:ilvl w:val="1"/>
          <w:numId w:val="3"/>
        </w:numPr>
        <w:ind w:right="0"/>
      </w:pPr>
      <w:r>
        <w:t xml:space="preserve">Обработка персональных данных может осуществляться исключительно в целях обеспечения соблюдения законов или иных правовых актов, обеспечения личной </w:t>
      </w:r>
      <w:r>
        <w:rPr>
          <w:noProof/>
        </w:rPr>
        <w:drawing>
          <wp:inline distT="0" distB="0" distL="0" distR="0">
            <wp:extent cx="4445" cy="4445"/>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8"/>
                    <a:stretch>
                      <a:fillRect/>
                    </a:stretch>
                  </pic:blipFill>
                  <pic:spPr>
                    <a:xfrm>
                      <a:off x="0" y="0"/>
                      <a:ext cx="4445" cy="4445"/>
                    </a:xfrm>
                    <a:prstGeom prst="rect">
                      <a:avLst/>
                    </a:prstGeom>
                  </pic:spPr>
                </pic:pic>
              </a:graphicData>
            </a:graphic>
          </wp:inline>
        </w:drawing>
      </w:r>
      <w:r>
        <w:t xml:space="preserve">безопасности члена Товарищества, лица, ведущего садоводство самостоятельно, работника, контроля количества и качества выполняемой работы и обеспечения сохранности имущества. </w:t>
      </w:r>
    </w:p>
    <w:p w:rsidR="00806AA6" w:rsidRDefault="002758DC">
      <w:pPr>
        <w:spacing w:after="27" w:line="259" w:lineRule="auto"/>
        <w:ind w:left="0" w:right="0" w:firstLine="0"/>
        <w:jc w:val="left"/>
      </w:pPr>
      <w:r>
        <w:t xml:space="preserve"> </w:t>
      </w:r>
    </w:p>
    <w:p w:rsidR="00806AA6" w:rsidRDefault="002758DC">
      <w:pPr>
        <w:spacing w:after="0"/>
        <w:ind w:left="1655" w:right="1653" w:hanging="10"/>
        <w:jc w:val="center"/>
      </w:pPr>
      <w:r>
        <w:t xml:space="preserve">4. ПЕРЕДАЧА ПЕРСОНАЛЬНЫХ ДАННЫХ </w:t>
      </w:r>
    </w:p>
    <w:p w:rsidR="00806AA6" w:rsidRDefault="002758DC">
      <w:pPr>
        <w:spacing w:after="108" w:line="259" w:lineRule="auto"/>
        <w:ind w:left="1805" w:right="0" w:firstLine="0"/>
        <w:jc w:val="left"/>
      </w:pPr>
      <w:r>
        <w:rPr>
          <w:sz w:val="24"/>
        </w:rPr>
        <w:t xml:space="preserve"> </w:t>
      </w:r>
    </w:p>
    <w:p w:rsidR="00806AA6" w:rsidRDefault="002758DC">
      <w:pPr>
        <w:ind w:left="506" w:right="0"/>
      </w:pPr>
      <w:r>
        <w:t>4.1</w:t>
      </w:r>
      <w:r>
        <w:rPr>
          <w:rFonts w:ascii="Arial" w:eastAsia="Arial" w:hAnsi="Arial" w:cs="Arial"/>
        </w:rPr>
        <w:t xml:space="preserve"> </w:t>
      </w:r>
      <w:r>
        <w:t xml:space="preserve">При передаче персональных данных члена Товарищества, лица, ведущего садоводство самостоятельно, работника Председатель Товарищества должен соблюдать следующие требования: </w:t>
      </w:r>
    </w:p>
    <w:p w:rsidR="00806AA6" w:rsidRDefault="002758DC">
      <w:pPr>
        <w:numPr>
          <w:ilvl w:val="2"/>
          <w:numId w:val="5"/>
        </w:numPr>
        <w:ind w:right="0" w:hanging="432"/>
      </w:pPr>
      <w:r>
        <w:t xml:space="preserve">Не сообщать персональные данные члена Товарищества, лица, ведущего садоводство самостоятельно, работника третьей стороне без письменного согласия члена Товарищества, лица, ведущего садоводство самостоятельно, работника, за исключением случаев, когда это необходимо в целях предупреждения угрозы жизни и здоровью члена Товарищества, лица, ведущего садоводство самостоятельно, работника, а также в случаях, установленных федеральными законами. </w:t>
      </w:r>
    </w:p>
    <w:p w:rsidR="00806AA6" w:rsidRDefault="002758DC">
      <w:pPr>
        <w:numPr>
          <w:ilvl w:val="2"/>
          <w:numId w:val="5"/>
        </w:numPr>
        <w:ind w:right="0" w:hanging="432"/>
      </w:pPr>
      <w:r>
        <w:t xml:space="preserve">Не сообщать персональные данные члена Товарищества, лица, ведущего садоводство самостоятельно- работника в коммерческих целях </w:t>
      </w:r>
    </w:p>
    <w:p w:rsidR="00806AA6" w:rsidRDefault="002758DC">
      <w:pPr>
        <w:ind w:left="792" w:right="0" w:firstLine="0"/>
      </w:pPr>
      <w:r>
        <w:t>без его письменного согласия. Обработка персональных данных членов Товарищества, лиц, ведущих садоводство самостоятельно, работников в целях продвижения товаров, работ, услуг</w:t>
      </w:r>
      <w:r>
        <w:rPr>
          <w:vertAlign w:val="superscript"/>
        </w:rPr>
        <w:t xml:space="preserve"> </w:t>
      </w:r>
      <w:r>
        <w:t xml:space="preserve">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 </w:t>
      </w:r>
    </w:p>
    <w:p w:rsidR="00806AA6" w:rsidRDefault="002758DC">
      <w:pPr>
        <w:numPr>
          <w:ilvl w:val="2"/>
          <w:numId w:val="5"/>
        </w:numPr>
        <w:ind w:right="0" w:hanging="432"/>
      </w:pPr>
      <w:r>
        <w:t>Предупредить лиц, получивших персональные данные члена Товарищества, лица, ведущего садоводство самостоятельно, работника, о том, что эти данные могут быть использованы лишь в целях</w:t>
      </w:r>
      <w:proofErr w:type="gramStart"/>
      <w:r>
        <w:t>.</w:t>
      </w:r>
      <w:proofErr w:type="gramEnd"/>
      <w:r>
        <w:t xml:space="preserve"> для которых они сообщены. и требовать от этих лиц подтверждение того, что это правило соблюдено. Лица, получившие персональные данные члена Товарищества, лица, ведущего садоводство самостоятельно, работника, </w:t>
      </w:r>
      <w:r>
        <w:lastRenderedPageBreak/>
        <w:t xml:space="preserve">обязаны соблюдать режим секретности (конфиденциальности). Данное правило не распространяется на обмен персональными данными членов Товарищества, лиц, ведущих садоводство самостоятельно, работников в порядке, установленном федеральными законами. </w:t>
      </w:r>
    </w:p>
    <w:p w:rsidR="00806AA6" w:rsidRDefault="002758DC">
      <w:pPr>
        <w:numPr>
          <w:ilvl w:val="2"/>
          <w:numId w:val="5"/>
        </w:numPr>
        <w:ind w:right="0" w:hanging="432"/>
      </w:pPr>
      <w:r>
        <w:t xml:space="preserve">Разрешать доступ к персональным данным членов Товарищества, лиц, ведущих садоводство самостоятельно, работников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
    <w:p w:rsidR="00806AA6" w:rsidRDefault="002758DC">
      <w:pPr>
        <w:numPr>
          <w:ilvl w:val="1"/>
          <w:numId w:val="4"/>
        </w:numPr>
        <w:spacing w:after="0"/>
        <w:ind w:right="0"/>
      </w:pPr>
      <w:r>
        <w:t xml:space="preserve">Персональные данные членов Товарищества, лиц, ведущих садоводство самостоятельно, работников обрабатываются и хранятся в Правлении Товарищества. </w:t>
      </w:r>
    </w:p>
    <w:p w:rsidR="00806AA6" w:rsidRDefault="002758DC">
      <w:pPr>
        <w:numPr>
          <w:ilvl w:val="1"/>
          <w:numId w:val="4"/>
        </w:numPr>
        <w:ind w:right="0"/>
      </w:pPr>
      <w:r>
        <w:t xml:space="preserve">Персональные данные членов Товарищества, лиц, ведущих садоводство самостоятельно, работников могут быть получены, проходить дальнейшую обработку и передаваться на хранение, как на бумажных носителях, так и в электронном виде. </w:t>
      </w:r>
    </w:p>
    <w:p w:rsidR="00806AA6" w:rsidRDefault="002758DC">
      <w:pPr>
        <w:numPr>
          <w:ilvl w:val="1"/>
          <w:numId w:val="4"/>
        </w:numPr>
        <w:ind w:right="0"/>
      </w:pPr>
      <w:r>
        <w:t xml:space="preserve">При получении персональных данных не от члена Товарищества, лица, ведущего садоводство самостоятельно, работника (за исключением случаев, предусмотренных частью 4 статьи 18 Федерального закона от 27.07.2006 152-ФЗ) Председатель Товарищества до начала обработки таких персональных данных обязан предоставить члену Товарищества или лицу, ведущему садоводство самостоятельно следующую информацию: наименование (фамилия, имя, отчество) и адрес оператора, цель обработки персональных данных и ее правовое основание, предполагаемые пользователи персональных данных источник получения персональных данных. </w:t>
      </w:r>
    </w:p>
    <w:p w:rsidR="00806AA6" w:rsidRDefault="002758DC">
      <w:pPr>
        <w:spacing w:after="25" w:line="259" w:lineRule="auto"/>
        <w:ind w:left="0" w:right="0" w:firstLine="0"/>
        <w:jc w:val="left"/>
      </w:pPr>
      <w:r>
        <w:t xml:space="preserve"> </w:t>
      </w:r>
    </w:p>
    <w:p w:rsidR="00806AA6" w:rsidRDefault="002758DC">
      <w:pPr>
        <w:spacing w:after="0"/>
        <w:ind w:left="1655" w:right="1654" w:hanging="10"/>
        <w:jc w:val="center"/>
      </w:pPr>
      <w:r>
        <w:t xml:space="preserve">5. ДОСТУП К ПЕРСОНАЛЬНЫМ ДАННЫМ </w:t>
      </w:r>
    </w:p>
    <w:p w:rsidR="00806AA6" w:rsidRDefault="002758DC">
      <w:pPr>
        <w:spacing w:after="112" w:line="259" w:lineRule="auto"/>
        <w:ind w:left="1805" w:right="0" w:firstLine="0"/>
        <w:jc w:val="left"/>
      </w:pPr>
      <w:r>
        <w:rPr>
          <w:sz w:val="24"/>
        </w:rPr>
        <w:t xml:space="preserve"> </w:t>
      </w:r>
    </w:p>
    <w:p w:rsidR="00806AA6" w:rsidRDefault="002758DC">
      <w:pPr>
        <w:ind w:left="345" w:right="0" w:hanging="360"/>
      </w:pPr>
      <w:r>
        <w:t>5.1</w:t>
      </w:r>
      <w:r>
        <w:rPr>
          <w:rFonts w:ascii="Arial" w:eastAsia="Arial" w:hAnsi="Arial" w:cs="Arial"/>
        </w:rPr>
        <w:t xml:space="preserve"> </w:t>
      </w:r>
      <w:r>
        <w:t xml:space="preserve">Право доступа к персональным данным членов Товарищества, лиц, ведущих садоводство самостоятельно, работников имеют: </w:t>
      </w:r>
      <w:r>
        <w:rPr>
          <w:rFonts w:ascii="Segoe UI Symbol" w:eastAsia="Segoe UI Symbol" w:hAnsi="Segoe UI Symbol" w:cs="Segoe UI Symbol"/>
        </w:rPr>
        <w:t></w:t>
      </w:r>
      <w:r>
        <w:rPr>
          <w:rFonts w:ascii="Arial" w:eastAsia="Arial" w:hAnsi="Arial" w:cs="Arial"/>
        </w:rPr>
        <w:t xml:space="preserve"> </w:t>
      </w:r>
      <w:r>
        <w:t xml:space="preserve">Председатель </w:t>
      </w:r>
      <w:r w:rsidR="00E878E8">
        <w:t>Товарищества; Члены</w:t>
      </w:r>
      <w:r w:rsidR="004F51B7">
        <w:t xml:space="preserve"> правления </w:t>
      </w:r>
      <w:r w:rsidR="00E878E8">
        <w:t>Товарищества; члены</w:t>
      </w:r>
      <w:r w:rsidR="000F4B0F">
        <w:t xml:space="preserve"> Ревизионной Комиссии.</w:t>
      </w:r>
    </w:p>
    <w:p w:rsidR="00806AA6" w:rsidRDefault="002758DC">
      <w:pPr>
        <w:numPr>
          <w:ilvl w:val="0"/>
          <w:numId w:val="2"/>
        </w:numPr>
        <w:ind w:right="0" w:hanging="360"/>
      </w:pPr>
      <w:r>
        <w:t xml:space="preserve">Главный бухгалтер Товарищества: </w:t>
      </w:r>
    </w:p>
    <w:p w:rsidR="00806AA6" w:rsidRDefault="002758DC">
      <w:pPr>
        <w:ind w:left="506" w:right="0"/>
      </w:pPr>
      <w:r>
        <w:t>5.2</w:t>
      </w:r>
      <w:r>
        <w:rPr>
          <w:rFonts w:ascii="Arial" w:eastAsia="Arial" w:hAnsi="Arial" w:cs="Arial"/>
        </w:rPr>
        <w:t xml:space="preserve"> </w:t>
      </w:r>
      <w:r>
        <w:t xml:space="preserve">Член Товарищества, лицо, ведущее садоводство самостоятельно, работник имеет право: </w:t>
      </w:r>
    </w:p>
    <w:p w:rsidR="00806AA6" w:rsidRDefault="002758DC">
      <w:pPr>
        <w:numPr>
          <w:ilvl w:val="2"/>
          <w:numId w:val="6"/>
        </w:numPr>
        <w:ind w:right="0" w:hanging="432"/>
      </w:pPr>
      <w:r>
        <w:lastRenderedPageBreak/>
        <w:t xml:space="preserve">Получать доступ к своим персональным данным и ознакомление с ними, включая право на получение копии любой записи, содержащей его персональные данные. за исключением случаев, предусмотренных федеральным законом. </w:t>
      </w:r>
    </w:p>
    <w:p w:rsidR="00806AA6" w:rsidRDefault="002758DC">
      <w:pPr>
        <w:numPr>
          <w:ilvl w:val="2"/>
          <w:numId w:val="6"/>
        </w:numPr>
        <w:ind w:right="0" w:hanging="432"/>
      </w:pPr>
      <w:r>
        <w:t>Требовать от Председателя Товарищества исключения или исправления не</w:t>
      </w:r>
      <w:r w:rsidR="000F4B0F">
        <w:t xml:space="preserve"> </w:t>
      </w:r>
      <w:r>
        <w:t>верных или неполных персональных данных, а также данных, обработанных с нарушением требований федерального закона. При отказе Председателя Товарищества исключить или исправить персональные данные члена Товарищества, лица</w:t>
      </w:r>
      <w:proofErr w:type="gramStart"/>
      <w:r>
        <w:t>.</w:t>
      </w:r>
      <w:proofErr w:type="gramEnd"/>
      <w:r>
        <w:t xml:space="preserve"> ведущего садоводство самостоятельно, работника он имеет право заявить в письменной форме о своем несогласии с соответствующим обоснованием такого несогласия. Персональные данные оценочного характера член Товарищества, лицо, ведущее садоводство, самостоятельно, работник имеет право дополнить заявлением, выражающим его собственную точку зрения. </w:t>
      </w:r>
    </w:p>
    <w:p w:rsidR="00806AA6" w:rsidRDefault="002758DC">
      <w:pPr>
        <w:numPr>
          <w:ilvl w:val="2"/>
          <w:numId w:val="6"/>
        </w:numPr>
        <w:ind w:right="0" w:hanging="432"/>
      </w:pPr>
      <w:r>
        <w:rPr>
          <w:noProof/>
        </w:rPr>
        <w:drawing>
          <wp:anchor distT="0" distB="0" distL="114300" distR="114300" simplePos="0" relativeHeight="251659264" behindDoc="0" locked="0" layoutInCell="1" allowOverlap="0">
            <wp:simplePos x="0" y="0"/>
            <wp:positionH relativeFrom="page">
              <wp:posOffset>7185025</wp:posOffset>
            </wp:positionH>
            <wp:positionV relativeFrom="page">
              <wp:posOffset>10272394</wp:posOffset>
            </wp:positionV>
            <wp:extent cx="4445" cy="4445"/>
            <wp:effectExtent l="0" t="0" r="0" b="0"/>
            <wp:wrapTopAndBottom/>
            <wp:docPr id="857" name="Picture 857"/>
            <wp:cNvGraphicFramePr/>
            <a:graphic xmlns:a="http://schemas.openxmlformats.org/drawingml/2006/main">
              <a:graphicData uri="http://schemas.openxmlformats.org/drawingml/2006/picture">
                <pic:pic xmlns:pic="http://schemas.openxmlformats.org/drawingml/2006/picture">
                  <pic:nvPicPr>
                    <pic:cNvPr id="857" name="Picture 857"/>
                    <pic:cNvPicPr/>
                  </pic:nvPicPr>
                  <pic:blipFill>
                    <a:blip r:embed="rId7"/>
                    <a:stretch>
                      <a:fillRect/>
                    </a:stretch>
                  </pic:blipFill>
                  <pic:spPr>
                    <a:xfrm>
                      <a:off x="0" y="0"/>
                      <a:ext cx="4445" cy="4445"/>
                    </a:xfrm>
                    <a:prstGeom prst="rect">
                      <a:avLst/>
                    </a:prstGeom>
                  </pic:spPr>
                </pic:pic>
              </a:graphicData>
            </a:graphic>
          </wp:anchor>
        </w:drawing>
      </w:r>
      <w:r>
        <w:t xml:space="preserve">Получать от Председателя Товарищества сведения о наименовании и месте нахождения оператора, 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rsidR="00806AA6" w:rsidRDefault="002758DC">
      <w:pPr>
        <w:numPr>
          <w:ilvl w:val="2"/>
          <w:numId w:val="6"/>
        </w:numPr>
        <w:ind w:right="0" w:hanging="432"/>
      </w:pPr>
      <w:r>
        <w:t xml:space="preserve">Требовать извещения Председателем Товарищества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806AA6" w:rsidRDefault="002758DC">
      <w:pPr>
        <w:numPr>
          <w:ilvl w:val="2"/>
          <w:numId w:val="6"/>
        </w:numPr>
        <w:ind w:right="0" w:hanging="432"/>
      </w:pPr>
      <w: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бездействия Правления при обработке и защите его персональных данных. </w:t>
      </w:r>
    </w:p>
    <w:p w:rsidR="00806AA6" w:rsidRDefault="002758DC">
      <w:pPr>
        <w:spacing w:after="25" w:line="259" w:lineRule="auto"/>
        <w:ind w:left="0" w:right="0" w:firstLine="0"/>
        <w:jc w:val="left"/>
      </w:pPr>
      <w:r>
        <w:t xml:space="preserve"> </w:t>
      </w:r>
    </w:p>
    <w:p w:rsidR="00806AA6" w:rsidRDefault="002758DC">
      <w:pPr>
        <w:numPr>
          <w:ilvl w:val="0"/>
          <w:numId w:val="7"/>
        </w:numPr>
        <w:spacing w:after="0"/>
        <w:ind w:left="1104" w:right="826" w:hanging="281"/>
        <w:jc w:val="center"/>
      </w:pPr>
      <w:r>
        <w:t xml:space="preserve">ОТВЕТСТВЕННОСТЬ ЗА НАРУШЕНИЕ НОРМ, </w:t>
      </w:r>
      <w:r w:rsidR="00E878E8">
        <w:t>РЕГУЛИРУЮЩИХ ОБРАБОТКУ</w:t>
      </w:r>
      <w:r>
        <w:t xml:space="preserve"> ПЕРСОНАЛЬНЫХ ДАННЫХ </w:t>
      </w:r>
    </w:p>
    <w:p w:rsidR="00806AA6" w:rsidRDefault="002758DC">
      <w:pPr>
        <w:spacing w:after="112" w:line="259" w:lineRule="auto"/>
        <w:ind w:left="1805" w:right="0" w:firstLine="0"/>
        <w:jc w:val="left"/>
      </w:pPr>
      <w:r>
        <w:rPr>
          <w:sz w:val="24"/>
        </w:rPr>
        <w:t xml:space="preserve"> </w:t>
      </w:r>
    </w:p>
    <w:p w:rsidR="00806AA6" w:rsidRDefault="002758DC">
      <w:pPr>
        <w:numPr>
          <w:ilvl w:val="1"/>
          <w:numId w:val="7"/>
        </w:numPr>
        <w:ind w:right="0"/>
      </w:pPr>
      <w:r>
        <w:t xml:space="preserve">Лица, виновные в нарушении положений законодательства РФ в области персональных данных при обработке персональных данных члена Товарищества, лица, ведущего садоводство самостоятельно, работника, привлекаются к дисциплинарной и материальной ответственности в порядке, </w:t>
      </w:r>
      <w:r>
        <w:lastRenderedPageBreak/>
        <w:t xml:space="preserve">установленном федеральными законами, а также привлекаются к административной, гражданско-правовой или уголовной ответственности в порядке, установленном федеральными законами. </w:t>
      </w:r>
    </w:p>
    <w:p w:rsidR="00806AA6" w:rsidRDefault="002758DC">
      <w:pPr>
        <w:spacing w:after="0" w:line="259" w:lineRule="auto"/>
        <w:ind w:left="0" w:right="0" w:firstLine="0"/>
        <w:jc w:val="left"/>
      </w:pPr>
      <w:r>
        <w:rPr>
          <w:sz w:val="24"/>
        </w:rPr>
        <w:t xml:space="preserve"> </w:t>
      </w:r>
    </w:p>
    <w:p w:rsidR="00806AA6" w:rsidRDefault="002758DC">
      <w:pPr>
        <w:spacing w:after="0" w:line="259" w:lineRule="auto"/>
        <w:ind w:left="0" w:right="0" w:firstLine="0"/>
        <w:jc w:val="left"/>
      </w:pPr>
      <w:r>
        <w:rPr>
          <w:sz w:val="24"/>
        </w:rPr>
        <w:t xml:space="preserve"> </w:t>
      </w:r>
    </w:p>
    <w:p w:rsidR="00806AA6" w:rsidRDefault="002758DC">
      <w:pPr>
        <w:numPr>
          <w:ilvl w:val="0"/>
          <w:numId w:val="7"/>
        </w:numPr>
        <w:spacing w:after="0"/>
        <w:ind w:left="1104" w:right="826" w:hanging="281"/>
        <w:jc w:val="center"/>
      </w:pPr>
      <w:r>
        <w:t xml:space="preserve">ЗАКЛЮЧИТЕЛЬНЫЕ ПОЛОЖЕНИЯ </w:t>
      </w:r>
    </w:p>
    <w:p w:rsidR="00806AA6" w:rsidRDefault="002758DC">
      <w:pPr>
        <w:spacing w:after="27" w:line="259" w:lineRule="auto"/>
        <w:ind w:left="63" w:right="0" w:firstLine="0"/>
        <w:jc w:val="center"/>
      </w:pPr>
      <w:r>
        <w:t xml:space="preserve"> </w:t>
      </w:r>
    </w:p>
    <w:p w:rsidR="00806AA6" w:rsidRDefault="002758DC">
      <w:pPr>
        <w:numPr>
          <w:ilvl w:val="1"/>
          <w:numId w:val="7"/>
        </w:numPr>
        <w:ind w:right="0"/>
      </w:pPr>
      <w:r>
        <w:t xml:space="preserve">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указанные статьи утрачивают силу, и до момента внесения изменений в Положение, Правление Товарищества руководствуется действующим законодательством и нормативными актами Российской Федерации. </w:t>
      </w:r>
    </w:p>
    <w:p w:rsidR="00806AA6" w:rsidRDefault="002758DC" w:rsidP="00E878E8">
      <w:pPr>
        <w:numPr>
          <w:ilvl w:val="1"/>
          <w:numId w:val="7"/>
        </w:numPr>
        <w:ind w:right="0"/>
      </w:pPr>
      <w:r>
        <w:t xml:space="preserve">Признание несоответствующими законодательству Российской Федерации, одного или нескольких пунктов настоящего Положения, не влечет за собой недействительность остальных. </w:t>
      </w:r>
      <w:bookmarkStart w:id="0" w:name="_GoBack"/>
      <w:bookmarkEnd w:id="0"/>
    </w:p>
    <w:sectPr w:rsidR="00806AA6">
      <w:pgSz w:w="11921" w:h="16841"/>
      <w:pgMar w:top="1444" w:right="634" w:bottom="1529" w:left="17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F74"/>
    <w:multiLevelType w:val="multilevel"/>
    <w:tmpl w:val="07C6773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971A90"/>
    <w:multiLevelType w:val="multilevel"/>
    <w:tmpl w:val="60423B9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8566A9"/>
    <w:multiLevelType w:val="hybridMultilevel"/>
    <w:tmpl w:val="4FAAA710"/>
    <w:lvl w:ilvl="0" w:tplc="BFA0EFE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98ACE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F21DB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C0082D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4CE18A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A087C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768A4E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B8D65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72A0BA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B6F41EF"/>
    <w:multiLevelType w:val="hybridMultilevel"/>
    <w:tmpl w:val="820EEE50"/>
    <w:lvl w:ilvl="0" w:tplc="31BC7CA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236DD9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0CC2B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6345DB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B0A4C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1B6802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E0E3A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E6019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B4DD3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32810CF"/>
    <w:multiLevelType w:val="multilevel"/>
    <w:tmpl w:val="3248422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562485"/>
    <w:multiLevelType w:val="multilevel"/>
    <w:tmpl w:val="75666162"/>
    <w:lvl w:ilvl="0">
      <w:start w:val="6"/>
      <w:numFmt w:val="decimal"/>
      <w:lvlText w:val="%1."/>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83F7EBF"/>
    <w:multiLevelType w:val="multilevel"/>
    <w:tmpl w:val="5E86B98A"/>
    <w:lvl w:ilvl="0">
      <w:start w:val="1"/>
      <w:numFmt w:val="decimal"/>
      <w:lvlText w:val="%1."/>
      <w:lvlJc w:val="left"/>
      <w:pPr>
        <w:ind w:left="1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8F54B88"/>
    <w:multiLevelType w:val="multilevel"/>
    <w:tmpl w:val="C226D23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3"/>
  </w:num>
  <w:num w:numId="3">
    <w:abstractNumId w:val="7"/>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A6"/>
    <w:rsid w:val="000F4B0F"/>
    <w:rsid w:val="002758DC"/>
    <w:rsid w:val="004F51B7"/>
    <w:rsid w:val="00607502"/>
    <w:rsid w:val="00806AA6"/>
    <w:rsid w:val="00967D32"/>
    <w:rsid w:val="00A80E6C"/>
    <w:rsid w:val="00DC4514"/>
    <w:rsid w:val="00E8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9220"/>
  <w15:docId w15:val="{A72A5051-BDB0-4687-8713-A96FCE33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521" w:right="4" w:hanging="52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D3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7D3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word</dc:creator>
  <cp:keywords/>
  <cp:lastModifiedBy>Инна</cp:lastModifiedBy>
  <cp:revision>2</cp:revision>
  <cp:lastPrinted>2024-12-06T16:01:00Z</cp:lastPrinted>
  <dcterms:created xsi:type="dcterms:W3CDTF">2024-12-15T19:36:00Z</dcterms:created>
  <dcterms:modified xsi:type="dcterms:W3CDTF">2024-12-15T19:36:00Z</dcterms:modified>
</cp:coreProperties>
</file>