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0D" w:rsidRDefault="002F740D" w:rsidP="002F740D">
      <w:pPr>
        <w:pStyle w:val="a3"/>
        <w:ind w:right="402" w:firstLine="707"/>
        <w:contextualSpacing/>
        <w:jc w:val="both"/>
        <w:rPr>
          <w:b/>
          <w:sz w:val="24"/>
          <w:szCs w:val="24"/>
        </w:rPr>
      </w:pPr>
      <w:r w:rsidRPr="00872CBA">
        <w:rPr>
          <w:b/>
          <w:sz w:val="24"/>
          <w:szCs w:val="24"/>
        </w:rPr>
        <w:t>Аннотация к рабочей программе курса внеурочной деятельности «Тот самый хор»</w:t>
      </w:r>
    </w:p>
    <w:p w:rsidR="005E3B20" w:rsidRDefault="005E3B20" w:rsidP="005E3B20">
      <w:pPr>
        <w:pStyle w:val="a3"/>
        <w:ind w:right="402" w:firstLine="70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6,8 класс</w:t>
      </w:r>
    </w:p>
    <w:p w:rsidR="002F740D" w:rsidRPr="00872CBA" w:rsidRDefault="002F740D" w:rsidP="002F740D">
      <w:pPr>
        <w:pStyle w:val="a3"/>
        <w:ind w:right="402" w:firstLine="707"/>
        <w:contextualSpacing/>
        <w:jc w:val="both"/>
        <w:rPr>
          <w:b/>
          <w:sz w:val="24"/>
          <w:szCs w:val="24"/>
        </w:rPr>
      </w:pPr>
    </w:p>
    <w:p w:rsidR="002F740D" w:rsidRPr="00872CBA" w:rsidRDefault="002F740D" w:rsidP="002F740D">
      <w:pPr>
        <w:pStyle w:val="a3"/>
        <w:ind w:right="80" w:firstLine="70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Pr="00872CBA">
        <w:rPr>
          <w:sz w:val="24"/>
          <w:szCs w:val="24"/>
        </w:rPr>
        <w:t>направлена на развитие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традиций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хорового пения, воспитание певческих навыков и приобщению обучающихся</w:t>
      </w:r>
      <w:r w:rsidRPr="00872CBA">
        <w:rPr>
          <w:spacing w:val="-67"/>
          <w:sz w:val="24"/>
          <w:szCs w:val="24"/>
        </w:rPr>
        <w:t xml:space="preserve"> </w:t>
      </w:r>
      <w:r w:rsidRPr="00872CBA">
        <w:rPr>
          <w:sz w:val="24"/>
          <w:szCs w:val="24"/>
        </w:rPr>
        <w:t>к хоровому искусству, развитие творческих способностей, художественного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вкуса, создание условий для самореализации личности ребенка. Программа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вводит детей в удивительный мир хорового исполнительства и творчества,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дает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возможность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поверить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себя,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свои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способности.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содержании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раскрываются широкие возможности воспитания певческих навыков, связи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слова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музыки,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также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безграничные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возможности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приобщения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к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сокровищнице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народно-песенного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творчества,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наследию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русской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национальной и мировой музыкальной классике, связи народной культуры с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духовными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ценностями.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Осуществляется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развитие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творческого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опыта</w:t>
      </w:r>
      <w:r w:rsidRPr="00872CBA">
        <w:rPr>
          <w:spacing w:val="1"/>
          <w:sz w:val="24"/>
          <w:szCs w:val="24"/>
        </w:rPr>
        <w:t xml:space="preserve"> </w:t>
      </w:r>
      <w:proofErr w:type="spellStart"/>
      <w:r w:rsidRPr="00872CBA">
        <w:rPr>
          <w:sz w:val="24"/>
          <w:szCs w:val="24"/>
        </w:rPr>
        <w:t>обучащиюхся</w:t>
      </w:r>
      <w:proofErr w:type="spellEnd"/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процессе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собственной</w:t>
      </w:r>
      <w:r w:rsidRPr="00872CBA">
        <w:rPr>
          <w:spacing w:val="71"/>
          <w:sz w:val="24"/>
          <w:szCs w:val="24"/>
        </w:rPr>
        <w:t xml:space="preserve"> </w:t>
      </w:r>
      <w:r w:rsidRPr="00872CBA">
        <w:rPr>
          <w:sz w:val="24"/>
          <w:szCs w:val="24"/>
        </w:rPr>
        <w:t>художественно-творческой</w:t>
      </w:r>
      <w:r w:rsidRPr="00872CB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Pr="00872CBA">
        <w:rPr>
          <w:sz w:val="24"/>
          <w:szCs w:val="24"/>
        </w:rPr>
        <w:t>активности.</w:t>
      </w:r>
    </w:p>
    <w:p w:rsidR="002F740D" w:rsidRPr="00872CBA" w:rsidRDefault="002F740D" w:rsidP="002F740D">
      <w:pPr>
        <w:pStyle w:val="a3"/>
        <w:ind w:right="80" w:firstLine="707"/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По данной программе дети имеют возможность не только обучаться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вокально-хоровым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умениям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навыкам,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знакомиться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русской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национальной культурой и обрядами, русскими народными инструментами, а</w:t>
      </w:r>
      <w:r w:rsidRPr="00872CBA">
        <w:rPr>
          <w:spacing w:val="-67"/>
          <w:sz w:val="24"/>
          <w:szCs w:val="24"/>
        </w:rPr>
        <w:t xml:space="preserve"> </w:t>
      </w:r>
      <w:r w:rsidRPr="00872CBA">
        <w:rPr>
          <w:sz w:val="24"/>
          <w:szCs w:val="24"/>
        </w:rPr>
        <w:t>также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принимать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участие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народных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праздниках,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играх,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которые</w:t>
      </w:r>
      <w:r w:rsidRPr="00872CBA">
        <w:rPr>
          <w:spacing w:val="-67"/>
          <w:sz w:val="24"/>
          <w:szCs w:val="24"/>
        </w:rPr>
        <w:t xml:space="preserve"> </w:t>
      </w:r>
      <w:r w:rsidRPr="00872CBA">
        <w:rPr>
          <w:sz w:val="24"/>
          <w:szCs w:val="24"/>
        </w:rPr>
        <w:t>способствуют</w:t>
      </w:r>
      <w:r w:rsidRPr="00872CBA">
        <w:rPr>
          <w:spacing w:val="-3"/>
          <w:sz w:val="24"/>
          <w:szCs w:val="24"/>
        </w:rPr>
        <w:t xml:space="preserve"> </w:t>
      </w:r>
      <w:r w:rsidRPr="00872CBA">
        <w:rPr>
          <w:sz w:val="24"/>
          <w:szCs w:val="24"/>
        </w:rPr>
        <w:t>«погружению»</w:t>
      </w:r>
      <w:r w:rsidRPr="00872CBA">
        <w:rPr>
          <w:spacing w:val="-3"/>
          <w:sz w:val="24"/>
          <w:szCs w:val="24"/>
        </w:rPr>
        <w:t xml:space="preserve"> </w:t>
      </w:r>
      <w:r w:rsidRPr="00872CBA">
        <w:rPr>
          <w:sz w:val="24"/>
          <w:szCs w:val="24"/>
        </w:rPr>
        <w:t>в</w:t>
      </w:r>
      <w:r w:rsidRPr="00872CBA">
        <w:rPr>
          <w:spacing w:val="68"/>
          <w:sz w:val="24"/>
          <w:szCs w:val="24"/>
        </w:rPr>
        <w:t xml:space="preserve"> </w:t>
      </w:r>
      <w:r w:rsidRPr="00872CBA">
        <w:rPr>
          <w:sz w:val="24"/>
          <w:szCs w:val="24"/>
        </w:rPr>
        <w:t>удивительный</w:t>
      </w:r>
      <w:r w:rsidRPr="00872CBA">
        <w:rPr>
          <w:spacing w:val="-2"/>
          <w:sz w:val="24"/>
          <w:szCs w:val="24"/>
        </w:rPr>
        <w:t xml:space="preserve"> </w:t>
      </w:r>
      <w:r w:rsidRPr="00872CBA">
        <w:rPr>
          <w:sz w:val="24"/>
          <w:szCs w:val="24"/>
        </w:rPr>
        <w:t>мир</w:t>
      </w:r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славянской</w:t>
      </w:r>
      <w:r w:rsidRPr="00872CBA">
        <w:rPr>
          <w:spacing w:val="-2"/>
          <w:sz w:val="24"/>
          <w:szCs w:val="24"/>
        </w:rPr>
        <w:t xml:space="preserve"> </w:t>
      </w:r>
      <w:r w:rsidRPr="00872CBA">
        <w:rPr>
          <w:sz w:val="24"/>
          <w:szCs w:val="24"/>
        </w:rPr>
        <w:t>культуры.</w:t>
      </w:r>
    </w:p>
    <w:p w:rsidR="002F740D" w:rsidRPr="00872CBA" w:rsidRDefault="002F740D" w:rsidP="002F740D">
      <w:pPr>
        <w:pStyle w:val="a3"/>
        <w:ind w:right="80" w:firstLine="707"/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Программа «</w:t>
      </w:r>
      <w:r>
        <w:rPr>
          <w:sz w:val="24"/>
          <w:szCs w:val="24"/>
        </w:rPr>
        <w:t>Тот самый хор</w:t>
      </w:r>
      <w:r w:rsidRPr="00872CBA">
        <w:rPr>
          <w:sz w:val="24"/>
          <w:szCs w:val="24"/>
        </w:rPr>
        <w:t>» ориентирует на решение задач вокально-хорового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образования и эстетического воспитания, то есть рассматривает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обучение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воспитание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как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единое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целое.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Данная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программа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носит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комплексный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характер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способствует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формированию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у</w:t>
      </w:r>
      <w:r w:rsidRPr="00872CBA">
        <w:rPr>
          <w:spacing w:val="1"/>
          <w:sz w:val="24"/>
          <w:szCs w:val="24"/>
        </w:rPr>
        <w:t xml:space="preserve"> </w:t>
      </w:r>
      <w:proofErr w:type="gramStart"/>
      <w:r w:rsidRPr="00872CBA">
        <w:rPr>
          <w:sz w:val="24"/>
          <w:szCs w:val="24"/>
        </w:rPr>
        <w:t>обучающихся</w:t>
      </w:r>
      <w:proofErr w:type="gramEnd"/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духовной</w:t>
      </w:r>
      <w:r w:rsidRPr="00872CBA">
        <w:rPr>
          <w:spacing w:val="68"/>
          <w:sz w:val="24"/>
          <w:szCs w:val="24"/>
        </w:rPr>
        <w:t xml:space="preserve"> </w:t>
      </w:r>
      <w:r w:rsidRPr="00872CBA">
        <w:rPr>
          <w:sz w:val="24"/>
          <w:szCs w:val="24"/>
        </w:rPr>
        <w:t>и художественной культуры.</w:t>
      </w:r>
    </w:p>
    <w:p w:rsidR="002F740D" w:rsidRDefault="002F740D" w:rsidP="002F740D">
      <w:pPr>
        <w:ind w:firstLine="707"/>
        <w:contextualSpacing/>
        <w:jc w:val="both"/>
        <w:rPr>
          <w:b/>
          <w:sz w:val="24"/>
          <w:szCs w:val="24"/>
        </w:rPr>
      </w:pPr>
    </w:p>
    <w:p w:rsidR="002F740D" w:rsidRPr="00872CBA" w:rsidRDefault="002F740D" w:rsidP="002F740D">
      <w:pPr>
        <w:ind w:firstLine="707"/>
        <w:contextualSpacing/>
        <w:jc w:val="both"/>
        <w:rPr>
          <w:sz w:val="24"/>
          <w:szCs w:val="24"/>
        </w:rPr>
      </w:pPr>
      <w:r w:rsidRPr="00872CBA">
        <w:rPr>
          <w:b/>
          <w:sz w:val="24"/>
          <w:szCs w:val="24"/>
        </w:rPr>
        <w:t xml:space="preserve">Актуальность     </w:t>
      </w:r>
      <w:r w:rsidRPr="00872CBA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872CBA">
        <w:rPr>
          <w:sz w:val="24"/>
          <w:szCs w:val="24"/>
        </w:rPr>
        <w:t>«</w:t>
      </w:r>
      <w:r>
        <w:rPr>
          <w:sz w:val="24"/>
          <w:szCs w:val="24"/>
        </w:rPr>
        <w:t>Тот самый хор</w:t>
      </w:r>
      <w:r w:rsidRPr="00872CBA">
        <w:rPr>
          <w:sz w:val="24"/>
          <w:szCs w:val="24"/>
        </w:rPr>
        <w:t>»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том,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что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она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способствует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активному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творческому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приобретению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детьми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культурного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богатства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народа</w:t>
      </w:r>
      <w:r w:rsidRPr="00872CBA">
        <w:rPr>
          <w:spacing w:val="7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нашей</w:t>
      </w:r>
      <w:r w:rsidRPr="00872CBA">
        <w:rPr>
          <w:spacing w:val="71"/>
          <w:sz w:val="24"/>
          <w:szCs w:val="24"/>
        </w:rPr>
        <w:t xml:space="preserve"> </w:t>
      </w:r>
      <w:r w:rsidRPr="00872CBA">
        <w:rPr>
          <w:sz w:val="24"/>
          <w:szCs w:val="24"/>
        </w:rPr>
        <w:t>страны,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развитию</w:t>
      </w:r>
      <w:r w:rsidRPr="00872CBA">
        <w:rPr>
          <w:spacing w:val="5"/>
          <w:sz w:val="24"/>
          <w:szCs w:val="24"/>
        </w:rPr>
        <w:t xml:space="preserve"> </w:t>
      </w:r>
      <w:r w:rsidRPr="00872CBA">
        <w:rPr>
          <w:sz w:val="24"/>
          <w:szCs w:val="24"/>
        </w:rPr>
        <w:t>эмоционального</w:t>
      </w:r>
      <w:r w:rsidRPr="00872CBA">
        <w:rPr>
          <w:spacing w:val="6"/>
          <w:sz w:val="24"/>
          <w:szCs w:val="24"/>
        </w:rPr>
        <w:t xml:space="preserve"> </w:t>
      </w:r>
      <w:r w:rsidRPr="00872CBA">
        <w:rPr>
          <w:sz w:val="24"/>
          <w:szCs w:val="24"/>
        </w:rPr>
        <w:t>отношения</w:t>
      </w:r>
      <w:r w:rsidRPr="00872CBA">
        <w:rPr>
          <w:spacing w:val="7"/>
          <w:sz w:val="24"/>
          <w:szCs w:val="24"/>
        </w:rPr>
        <w:t xml:space="preserve"> </w:t>
      </w:r>
      <w:r w:rsidRPr="00872CBA">
        <w:rPr>
          <w:sz w:val="24"/>
          <w:szCs w:val="24"/>
        </w:rPr>
        <w:t>к</w:t>
      </w:r>
      <w:r w:rsidRPr="00872CBA">
        <w:rPr>
          <w:spacing w:val="3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национальной</w:t>
      </w:r>
      <w:r w:rsidRPr="00872CBA">
        <w:rPr>
          <w:spacing w:val="7"/>
          <w:sz w:val="24"/>
          <w:szCs w:val="24"/>
        </w:rPr>
        <w:t xml:space="preserve"> </w:t>
      </w:r>
      <w:r w:rsidRPr="00872CBA">
        <w:rPr>
          <w:sz w:val="24"/>
          <w:szCs w:val="24"/>
        </w:rPr>
        <w:t>культуре,</w:t>
      </w:r>
      <w:r w:rsidRPr="00872CBA">
        <w:rPr>
          <w:spacing w:val="89"/>
          <w:sz w:val="24"/>
          <w:szCs w:val="24"/>
        </w:rPr>
        <w:t xml:space="preserve"> </w:t>
      </w:r>
      <w:r w:rsidRPr="00872CBA">
        <w:rPr>
          <w:sz w:val="24"/>
          <w:szCs w:val="24"/>
        </w:rPr>
        <w:t>пониманию</w:t>
      </w:r>
      <w:r>
        <w:rPr>
          <w:sz w:val="24"/>
          <w:szCs w:val="24"/>
        </w:rPr>
        <w:t xml:space="preserve"> </w:t>
      </w:r>
      <w:r w:rsidRPr="00872CBA">
        <w:rPr>
          <w:sz w:val="24"/>
          <w:szCs w:val="24"/>
        </w:rPr>
        <w:t>культур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других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народов.</w:t>
      </w:r>
      <w:r w:rsidRPr="00872CBA">
        <w:rPr>
          <w:spacing w:val="1"/>
          <w:sz w:val="24"/>
          <w:szCs w:val="24"/>
        </w:rPr>
        <w:t xml:space="preserve"> </w:t>
      </w:r>
      <w:proofErr w:type="gramStart"/>
      <w:r w:rsidRPr="00872CBA">
        <w:rPr>
          <w:sz w:val="24"/>
          <w:szCs w:val="24"/>
        </w:rPr>
        <w:t>Именно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хоровое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пение,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как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объект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учебно-творческой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деятельности,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позволяет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воспитывать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обучающихся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определенную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культуру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восприятия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окружающего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мира,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развивает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интеллектуально-творческий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потенциал,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способствует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становлению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готовности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наследовать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духовные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ценности,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дает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возможность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овладеть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основными приемами вокального и хорового исполнительства и закрепить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знания, полученные на предметных уроках.</w:t>
      </w:r>
      <w:proofErr w:type="gramEnd"/>
      <w:r w:rsidRPr="00872CBA">
        <w:rPr>
          <w:sz w:val="24"/>
          <w:szCs w:val="24"/>
        </w:rPr>
        <w:t xml:space="preserve"> Данная программа составлена с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учетом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требований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современной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педагогики,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она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способствует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развитию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интереса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к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культуре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своей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Родины,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истокам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народного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творчества,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эстетического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отношения</w:t>
      </w:r>
      <w:r w:rsidRPr="00872CBA">
        <w:rPr>
          <w:spacing w:val="-2"/>
          <w:sz w:val="24"/>
          <w:szCs w:val="24"/>
        </w:rPr>
        <w:t xml:space="preserve"> </w:t>
      </w:r>
      <w:r w:rsidRPr="00872CBA">
        <w:rPr>
          <w:sz w:val="24"/>
          <w:szCs w:val="24"/>
        </w:rPr>
        <w:t>к</w:t>
      </w:r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действительности,</w:t>
      </w:r>
      <w:r w:rsidRPr="00872CBA">
        <w:rPr>
          <w:spacing w:val="-3"/>
          <w:sz w:val="24"/>
          <w:szCs w:val="24"/>
        </w:rPr>
        <w:t xml:space="preserve"> </w:t>
      </w:r>
      <w:r w:rsidRPr="00872CBA">
        <w:rPr>
          <w:sz w:val="24"/>
          <w:szCs w:val="24"/>
        </w:rPr>
        <w:t>воспитанию</w:t>
      </w:r>
      <w:r w:rsidRPr="00872CBA">
        <w:rPr>
          <w:spacing w:val="-5"/>
          <w:sz w:val="24"/>
          <w:szCs w:val="24"/>
        </w:rPr>
        <w:t xml:space="preserve"> </w:t>
      </w:r>
      <w:r w:rsidRPr="00872CBA">
        <w:rPr>
          <w:sz w:val="24"/>
          <w:szCs w:val="24"/>
        </w:rPr>
        <w:t>мировоззрения.</w:t>
      </w:r>
    </w:p>
    <w:p w:rsidR="002F740D" w:rsidRDefault="002F740D" w:rsidP="002F740D">
      <w:pPr>
        <w:pStyle w:val="Heading2"/>
        <w:ind w:left="2549"/>
        <w:contextualSpacing/>
        <w:jc w:val="both"/>
        <w:rPr>
          <w:sz w:val="24"/>
          <w:szCs w:val="24"/>
        </w:rPr>
      </w:pPr>
    </w:p>
    <w:p w:rsidR="002F740D" w:rsidRPr="00872CBA" w:rsidRDefault="002F740D" w:rsidP="002F740D">
      <w:pPr>
        <w:pStyle w:val="Heading2"/>
        <w:ind w:left="2549"/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Нормативно-правовая</w:t>
      </w:r>
      <w:r w:rsidRPr="00872CBA">
        <w:rPr>
          <w:spacing w:val="-6"/>
          <w:sz w:val="24"/>
          <w:szCs w:val="24"/>
        </w:rPr>
        <w:t xml:space="preserve"> </w:t>
      </w:r>
      <w:proofErr w:type="gramStart"/>
      <w:r w:rsidRPr="00872CBA">
        <w:rPr>
          <w:sz w:val="24"/>
          <w:szCs w:val="24"/>
        </w:rPr>
        <w:t>база</w:t>
      </w:r>
      <w:r w:rsidRPr="00872CBA">
        <w:rPr>
          <w:spacing w:val="-3"/>
          <w:sz w:val="24"/>
          <w:szCs w:val="24"/>
        </w:rPr>
        <w:t xml:space="preserve"> </w:t>
      </w:r>
      <w:r w:rsidRPr="00872CBA">
        <w:rPr>
          <w:sz w:val="24"/>
          <w:szCs w:val="24"/>
        </w:rPr>
        <w:t>программы</w:t>
      </w:r>
      <w:proofErr w:type="gramEnd"/>
    </w:p>
    <w:p w:rsidR="002F740D" w:rsidRPr="00872CBA" w:rsidRDefault="002F740D" w:rsidP="002F740D">
      <w:pPr>
        <w:shd w:val="clear" w:color="auto" w:fill="FFFFFF"/>
        <w:ind w:firstLine="708"/>
        <w:contextualSpacing/>
        <w:jc w:val="both"/>
        <w:rPr>
          <w:sz w:val="24"/>
          <w:szCs w:val="28"/>
        </w:rPr>
      </w:pPr>
      <w:r w:rsidRPr="00872CBA">
        <w:rPr>
          <w:sz w:val="24"/>
          <w:szCs w:val="28"/>
        </w:rPr>
        <w:t xml:space="preserve">Программа разработана в соответствии </w:t>
      </w:r>
      <w:proofErr w:type="gramStart"/>
      <w:r w:rsidRPr="00872CBA">
        <w:rPr>
          <w:sz w:val="24"/>
          <w:szCs w:val="28"/>
        </w:rPr>
        <w:t>с</w:t>
      </w:r>
      <w:proofErr w:type="gramEnd"/>
      <w:r w:rsidRPr="00872CBA">
        <w:rPr>
          <w:sz w:val="24"/>
          <w:szCs w:val="28"/>
        </w:rPr>
        <w:t>:</w:t>
      </w:r>
    </w:p>
    <w:p w:rsidR="002F740D" w:rsidRPr="00872CBA" w:rsidRDefault="002F740D" w:rsidP="002F740D">
      <w:pPr>
        <w:widowControl/>
        <w:numPr>
          <w:ilvl w:val="0"/>
          <w:numId w:val="3"/>
        </w:numPr>
        <w:shd w:val="clear" w:color="auto" w:fill="FFFFFF"/>
        <w:autoSpaceDE/>
        <w:autoSpaceDN/>
        <w:ind w:left="567" w:right="68" w:firstLine="0"/>
        <w:contextualSpacing/>
        <w:jc w:val="both"/>
        <w:rPr>
          <w:color w:val="1A1A1A"/>
          <w:sz w:val="24"/>
          <w:szCs w:val="28"/>
        </w:rPr>
      </w:pPr>
      <w:r w:rsidRPr="00872CBA">
        <w:rPr>
          <w:sz w:val="24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2F740D" w:rsidRPr="00872CBA" w:rsidRDefault="002F740D" w:rsidP="002F740D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ind w:left="567" w:firstLine="0"/>
        <w:contextualSpacing/>
        <w:rPr>
          <w:color w:val="1A1A1A"/>
          <w:sz w:val="24"/>
          <w:szCs w:val="28"/>
        </w:rPr>
      </w:pPr>
      <w:r w:rsidRPr="00872CBA">
        <w:rPr>
          <w:color w:val="1A1A1A"/>
          <w:sz w:val="24"/>
          <w:szCs w:val="28"/>
        </w:rPr>
        <w:t>учебным планом основного общего образования МАОУ Омутинской СОШ № 1 на 2023- 2024 учебный год;</w:t>
      </w:r>
    </w:p>
    <w:p w:rsidR="002F740D" w:rsidRPr="00872CBA" w:rsidRDefault="002F740D" w:rsidP="002F740D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ind w:left="567" w:firstLine="0"/>
        <w:contextualSpacing/>
        <w:rPr>
          <w:color w:val="1A1A1A"/>
          <w:sz w:val="24"/>
          <w:szCs w:val="28"/>
        </w:rPr>
      </w:pPr>
      <w:r w:rsidRPr="00872CBA">
        <w:rPr>
          <w:color w:val="1A1A1A"/>
          <w:sz w:val="24"/>
          <w:szCs w:val="28"/>
        </w:rPr>
        <w:t>Рабочей программой воспитания МАОУ Омутинской СОШ № 1;</w:t>
      </w:r>
    </w:p>
    <w:p w:rsidR="002F740D" w:rsidRPr="00872CBA" w:rsidRDefault="002F740D" w:rsidP="002F740D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ind w:left="567" w:firstLine="0"/>
        <w:contextualSpacing/>
        <w:rPr>
          <w:color w:val="1A1A1A"/>
          <w:sz w:val="24"/>
          <w:szCs w:val="28"/>
        </w:rPr>
      </w:pPr>
      <w:r w:rsidRPr="00872CBA">
        <w:rPr>
          <w:sz w:val="24"/>
          <w:szCs w:val="28"/>
        </w:rPr>
        <w:t xml:space="preserve">Положением о внеурочной деятельности </w:t>
      </w:r>
      <w:proofErr w:type="gramStart"/>
      <w:r w:rsidRPr="00872CBA">
        <w:rPr>
          <w:sz w:val="24"/>
          <w:szCs w:val="28"/>
        </w:rPr>
        <w:t>обучающихся</w:t>
      </w:r>
      <w:proofErr w:type="gramEnd"/>
      <w:r w:rsidRPr="00872CBA">
        <w:rPr>
          <w:sz w:val="24"/>
          <w:szCs w:val="28"/>
        </w:rPr>
        <w:t xml:space="preserve"> МАОУ Омутинской СОШ №1.</w:t>
      </w:r>
    </w:p>
    <w:p w:rsidR="002F740D" w:rsidRDefault="002F740D" w:rsidP="002F740D">
      <w:pPr>
        <w:pStyle w:val="a3"/>
        <w:ind w:right="404" w:firstLine="628"/>
        <w:contextualSpacing/>
        <w:jc w:val="both"/>
        <w:rPr>
          <w:b/>
          <w:sz w:val="24"/>
          <w:szCs w:val="24"/>
        </w:rPr>
      </w:pPr>
    </w:p>
    <w:p w:rsidR="002F740D" w:rsidRPr="00872CBA" w:rsidRDefault="002F740D" w:rsidP="002F740D">
      <w:pPr>
        <w:pStyle w:val="a3"/>
        <w:ind w:right="80" w:firstLine="628"/>
        <w:contextualSpacing/>
        <w:jc w:val="both"/>
        <w:rPr>
          <w:sz w:val="24"/>
          <w:szCs w:val="24"/>
        </w:rPr>
      </w:pPr>
      <w:r w:rsidRPr="00872CBA">
        <w:rPr>
          <w:b/>
          <w:sz w:val="24"/>
          <w:szCs w:val="24"/>
        </w:rPr>
        <w:t>Адресат</w:t>
      </w:r>
      <w:r w:rsidRPr="00872CBA">
        <w:rPr>
          <w:b/>
          <w:spacing w:val="1"/>
          <w:sz w:val="24"/>
          <w:szCs w:val="24"/>
        </w:rPr>
        <w:t xml:space="preserve"> </w:t>
      </w:r>
      <w:r w:rsidRPr="00872CBA">
        <w:rPr>
          <w:b/>
          <w:sz w:val="24"/>
          <w:szCs w:val="24"/>
        </w:rPr>
        <w:t>программы: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учащиеся 6 и 8 классов</w:t>
      </w:r>
      <w:r w:rsidRPr="00872CBA">
        <w:rPr>
          <w:sz w:val="24"/>
          <w:szCs w:val="24"/>
        </w:rPr>
        <w:t>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способные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выполнять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предлагаемые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педагогом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задания.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При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реализации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программы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необходимо</w:t>
      </w:r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учитывать</w:t>
      </w:r>
      <w:r w:rsidRPr="00872CBA">
        <w:rPr>
          <w:spacing w:val="-3"/>
          <w:sz w:val="24"/>
          <w:szCs w:val="24"/>
        </w:rPr>
        <w:t xml:space="preserve"> </w:t>
      </w:r>
      <w:r w:rsidRPr="00872CBA">
        <w:rPr>
          <w:sz w:val="24"/>
          <w:szCs w:val="24"/>
        </w:rPr>
        <w:t>психологические</w:t>
      </w:r>
      <w:r w:rsidRPr="00872CBA">
        <w:rPr>
          <w:spacing w:val="-2"/>
          <w:sz w:val="24"/>
          <w:szCs w:val="24"/>
        </w:rPr>
        <w:t xml:space="preserve"> </w:t>
      </w:r>
      <w:r w:rsidRPr="00872CBA">
        <w:rPr>
          <w:sz w:val="24"/>
          <w:szCs w:val="24"/>
        </w:rPr>
        <w:t>особенности</w:t>
      </w:r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данного</w:t>
      </w:r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возраста.</w:t>
      </w:r>
    </w:p>
    <w:p w:rsidR="002F740D" w:rsidRPr="00872CBA" w:rsidRDefault="002F740D" w:rsidP="002F740D">
      <w:pPr>
        <w:pStyle w:val="a3"/>
        <w:ind w:left="1430"/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К</w:t>
      </w:r>
      <w:r w:rsidRPr="00872CBA">
        <w:rPr>
          <w:spacing w:val="-2"/>
          <w:sz w:val="24"/>
          <w:szCs w:val="24"/>
        </w:rPr>
        <w:t xml:space="preserve"> </w:t>
      </w:r>
      <w:r w:rsidRPr="00872CBA">
        <w:rPr>
          <w:sz w:val="24"/>
          <w:szCs w:val="24"/>
        </w:rPr>
        <w:t>ним</w:t>
      </w:r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относятся:</w:t>
      </w:r>
    </w:p>
    <w:p w:rsidR="002F740D" w:rsidRPr="00872CBA" w:rsidRDefault="002F740D" w:rsidP="002F740D">
      <w:pPr>
        <w:pStyle w:val="a5"/>
        <w:numPr>
          <w:ilvl w:val="0"/>
          <w:numId w:val="2"/>
        </w:numPr>
        <w:tabs>
          <w:tab w:val="left" w:pos="1882"/>
        </w:tabs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Новые</w:t>
      </w:r>
      <w:r w:rsidRPr="00872CBA">
        <w:rPr>
          <w:spacing w:val="-6"/>
          <w:sz w:val="24"/>
          <w:szCs w:val="24"/>
        </w:rPr>
        <w:t xml:space="preserve"> </w:t>
      </w:r>
      <w:r w:rsidRPr="00872CBA">
        <w:rPr>
          <w:sz w:val="24"/>
          <w:szCs w:val="24"/>
        </w:rPr>
        <w:t>отношения</w:t>
      </w:r>
      <w:r w:rsidRPr="00872CBA">
        <w:rPr>
          <w:spacing w:val="-2"/>
          <w:sz w:val="24"/>
          <w:szCs w:val="24"/>
        </w:rPr>
        <w:t xml:space="preserve"> </w:t>
      </w:r>
      <w:proofErr w:type="gramStart"/>
      <w:r w:rsidRPr="00872CBA">
        <w:rPr>
          <w:sz w:val="24"/>
          <w:szCs w:val="24"/>
        </w:rPr>
        <w:t>со</w:t>
      </w:r>
      <w:proofErr w:type="gramEnd"/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взрослыми</w:t>
      </w:r>
      <w:r w:rsidRPr="00872CBA">
        <w:rPr>
          <w:spacing w:val="-2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-3"/>
          <w:sz w:val="24"/>
          <w:szCs w:val="24"/>
        </w:rPr>
        <w:t xml:space="preserve"> </w:t>
      </w:r>
      <w:r w:rsidRPr="00872CBA">
        <w:rPr>
          <w:sz w:val="24"/>
          <w:szCs w:val="24"/>
        </w:rPr>
        <w:t>сверстниками;</w:t>
      </w:r>
    </w:p>
    <w:p w:rsidR="002F740D" w:rsidRPr="00872CBA" w:rsidRDefault="002F740D" w:rsidP="002F740D">
      <w:pPr>
        <w:pStyle w:val="a5"/>
        <w:numPr>
          <w:ilvl w:val="0"/>
          <w:numId w:val="2"/>
        </w:numPr>
        <w:tabs>
          <w:tab w:val="left" w:pos="1882"/>
        </w:tabs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Доминирующий</w:t>
      </w:r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мотив</w:t>
      </w:r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–</w:t>
      </w:r>
      <w:r w:rsidRPr="00872CBA">
        <w:rPr>
          <w:spacing w:val="-2"/>
          <w:sz w:val="24"/>
          <w:szCs w:val="24"/>
        </w:rPr>
        <w:t xml:space="preserve"> </w:t>
      </w:r>
      <w:r w:rsidRPr="00872CBA">
        <w:rPr>
          <w:sz w:val="24"/>
          <w:szCs w:val="24"/>
        </w:rPr>
        <w:t>мотив</w:t>
      </w:r>
      <w:r w:rsidRPr="00872CBA">
        <w:rPr>
          <w:spacing w:val="-5"/>
          <w:sz w:val="24"/>
          <w:szCs w:val="24"/>
        </w:rPr>
        <w:t xml:space="preserve"> </w:t>
      </w:r>
      <w:r w:rsidRPr="00872CBA">
        <w:rPr>
          <w:sz w:val="24"/>
          <w:szCs w:val="24"/>
        </w:rPr>
        <w:t>достижения</w:t>
      </w:r>
      <w:r w:rsidRPr="00872CBA">
        <w:rPr>
          <w:spacing w:val="-2"/>
          <w:sz w:val="24"/>
          <w:szCs w:val="24"/>
        </w:rPr>
        <w:t xml:space="preserve"> </w:t>
      </w:r>
      <w:r w:rsidRPr="00872CBA">
        <w:rPr>
          <w:sz w:val="24"/>
          <w:szCs w:val="24"/>
        </w:rPr>
        <w:t>успеха;</w:t>
      </w:r>
    </w:p>
    <w:p w:rsidR="002F740D" w:rsidRPr="00872CBA" w:rsidRDefault="002F740D" w:rsidP="002F740D">
      <w:pPr>
        <w:pStyle w:val="a5"/>
        <w:numPr>
          <w:ilvl w:val="0"/>
          <w:numId w:val="2"/>
        </w:numPr>
        <w:tabs>
          <w:tab w:val="left" w:pos="1882"/>
        </w:tabs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Произвольное</w:t>
      </w:r>
      <w:r w:rsidRPr="00872CBA">
        <w:rPr>
          <w:spacing w:val="-8"/>
          <w:sz w:val="24"/>
          <w:szCs w:val="24"/>
        </w:rPr>
        <w:t xml:space="preserve"> </w:t>
      </w:r>
      <w:r w:rsidRPr="00872CBA">
        <w:rPr>
          <w:sz w:val="24"/>
          <w:szCs w:val="24"/>
        </w:rPr>
        <w:t>поведение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находится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в</w:t>
      </w:r>
      <w:r w:rsidRPr="00872CBA">
        <w:rPr>
          <w:spacing w:val="-6"/>
          <w:sz w:val="24"/>
          <w:szCs w:val="24"/>
        </w:rPr>
        <w:t xml:space="preserve"> </w:t>
      </w:r>
      <w:r w:rsidRPr="00872CBA">
        <w:rPr>
          <w:sz w:val="24"/>
          <w:szCs w:val="24"/>
        </w:rPr>
        <w:t>стадии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формирования;</w:t>
      </w:r>
    </w:p>
    <w:p w:rsidR="002F740D" w:rsidRPr="00872CBA" w:rsidRDefault="002F740D" w:rsidP="002F740D">
      <w:pPr>
        <w:pStyle w:val="a5"/>
        <w:numPr>
          <w:ilvl w:val="0"/>
          <w:numId w:val="2"/>
        </w:numPr>
        <w:tabs>
          <w:tab w:val="left" w:pos="1882"/>
        </w:tabs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Общая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недостаточность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воли;</w:t>
      </w:r>
    </w:p>
    <w:p w:rsidR="002F740D" w:rsidRPr="00872CBA" w:rsidRDefault="002F740D" w:rsidP="002F740D">
      <w:pPr>
        <w:pStyle w:val="a5"/>
        <w:numPr>
          <w:ilvl w:val="0"/>
          <w:numId w:val="2"/>
        </w:numPr>
        <w:tabs>
          <w:tab w:val="left" w:pos="1882"/>
        </w:tabs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Недостаточно</w:t>
      </w:r>
      <w:r w:rsidRPr="00872CBA">
        <w:rPr>
          <w:spacing w:val="-3"/>
          <w:sz w:val="24"/>
          <w:szCs w:val="24"/>
        </w:rPr>
        <w:t xml:space="preserve"> </w:t>
      </w:r>
      <w:r w:rsidRPr="00872CBA">
        <w:rPr>
          <w:sz w:val="24"/>
          <w:szCs w:val="24"/>
        </w:rPr>
        <w:t>развитая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способность</w:t>
      </w:r>
      <w:r w:rsidRPr="00872CBA">
        <w:rPr>
          <w:spacing w:val="-5"/>
          <w:sz w:val="24"/>
          <w:szCs w:val="24"/>
        </w:rPr>
        <w:t xml:space="preserve"> </w:t>
      </w:r>
      <w:r w:rsidRPr="00872CBA">
        <w:rPr>
          <w:sz w:val="24"/>
          <w:szCs w:val="24"/>
        </w:rPr>
        <w:t>регулировать</w:t>
      </w:r>
      <w:r w:rsidRPr="00872CBA">
        <w:rPr>
          <w:spacing w:val="-5"/>
          <w:sz w:val="24"/>
          <w:szCs w:val="24"/>
        </w:rPr>
        <w:t xml:space="preserve"> </w:t>
      </w:r>
      <w:r w:rsidRPr="00872CBA">
        <w:rPr>
          <w:sz w:val="24"/>
          <w:szCs w:val="24"/>
        </w:rPr>
        <w:t>свои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эмоции.</w:t>
      </w:r>
    </w:p>
    <w:p w:rsidR="002F740D" w:rsidRPr="00872CBA" w:rsidRDefault="002F740D" w:rsidP="002F740D">
      <w:pPr>
        <w:pStyle w:val="a3"/>
        <w:ind w:right="412" w:firstLine="707"/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Также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следует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учитывать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особенности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социального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культурного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развития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детей системы</w:t>
      </w:r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дополнительного</w:t>
      </w:r>
      <w:r w:rsidRPr="00872CBA">
        <w:rPr>
          <w:spacing w:val="5"/>
          <w:sz w:val="24"/>
          <w:szCs w:val="24"/>
        </w:rPr>
        <w:t xml:space="preserve"> </w:t>
      </w:r>
      <w:r w:rsidRPr="00872CBA">
        <w:rPr>
          <w:sz w:val="24"/>
          <w:szCs w:val="24"/>
        </w:rPr>
        <w:t>образования.</w:t>
      </w:r>
    </w:p>
    <w:p w:rsidR="002F740D" w:rsidRPr="00872CBA" w:rsidRDefault="002F740D" w:rsidP="002F740D">
      <w:pPr>
        <w:contextualSpacing/>
        <w:rPr>
          <w:sz w:val="24"/>
          <w:szCs w:val="24"/>
        </w:rPr>
      </w:pPr>
    </w:p>
    <w:p w:rsidR="002F740D" w:rsidRPr="00872CBA" w:rsidRDefault="002F740D" w:rsidP="002F740D">
      <w:pPr>
        <w:pStyle w:val="a3"/>
        <w:ind w:right="-62" w:firstLine="566"/>
        <w:contextualSpacing/>
        <w:jc w:val="both"/>
        <w:rPr>
          <w:sz w:val="24"/>
          <w:szCs w:val="24"/>
        </w:rPr>
      </w:pPr>
      <w:r w:rsidRPr="00872CBA">
        <w:rPr>
          <w:b/>
          <w:sz w:val="24"/>
          <w:szCs w:val="24"/>
        </w:rPr>
        <w:t xml:space="preserve">Отличительной особенностью </w:t>
      </w:r>
      <w:r w:rsidRPr="00872CBA">
        <w:rPr>
          <w:sz w:val="24"/>
          <w:szCs w:val="24"/>
        </w:rPr>
        <w:t>программы является то, что программа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предполагает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только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овладение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техниками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вокального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хорового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творчества, но 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вводит детей в мир духовной культуры, знакомит с русской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национальной</w:t>
      </w:r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и мировой музыкальной классикой.</w:t>
      </w:r>
    </w:p>
    <w:p w:rsidR="002F740D" w:rsidRPr="00872CBA" w:rsidRDefault="002F740D" w:rsidP="002F740D">
      <w:pPr>
        <w:pStyle w:val="a3"/>
        <w:ind w:right="-62" w:firstLine="566"/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Программа предусматривает преподавание материала по «восходящей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спирали», т.е. периодическое возвращение к определенным темам на более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высоком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сложном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уровне.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Все</w:t>
      </w:r>
      <w:r w:rsidRPr="00872CBA">
        <w:rPr>
          <w:spacing w:val="70"/>
          <w:sz w:val="24"/>
          <w:szCs w:val="24"/>
        </w:rPr>
        <w:t xml:space="preserve"> </w:t>
      </w:r>
      <w:r w:rsidRPr="00872CBA">
        <w:rPr>
          <w:sz w:val="24"/>
          <w:szCs w:val="24"/>
        </w:rPr>
        <w:t>задания</w:t>
      </w:r>
      <w:r w:rsidRPr="00872CBA">
        <w:rPr>
          <w:spacing w:val="71"/>
          <w:sz w:val="24"/>
          <w:szCs w:val="24"/>
        </w:rPr>
        <w:t xml:space="preserve"> </w:t>
      </w:r>
      <w:r w:rsidRPr="00872CBA">
        <w:rPr>
          <w:sz w:val="24"/>
          <w:szCs w:val="24"/>
        </w:rPr>
        <w:t>соответствуют</w:t>
      </w:r>
      <w:r w:rsidRPr="00872CBA">
        <w:rPr>
          <w:spacing w:val="70"/>
          <w:sz w:val="24"/>
          <w:szCs w:val="24"/>
        </w:rPr>
        <w:t xml:space="preserve"> </w:t>
      </w:r>
      <w:r w:rsidRPr="00872CBA">
        <w:rPr>
          <w:sz w:val="24"/>
          <w:szCs w:val="24"/>
        </w:rPr>
        <w:t>по</w:t>
      </w:r>
      <w:r w:rsidRPr="00872CBA">
        <w:rPr>
          <w:spacing w:val="70"/>
          <w:sz w:val="24"/>
          <w:szCs w:val="24"/>
        </w:rPr>
        <w:t xml:space="preserve"> </w:t>
      </w:r>
      <w:r w:rsidRPr="00872CBA">
        <w:rPr>
          <w:sz w:val="24"/>
          <w:szCs w:val="24"/>
        </w:rPr>
        <w:t>сложности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детям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определенного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возраста.</w:t>
      </w:r>
    </w:p>
    <w:p w:rsidR="002F740D" w:rsidRDefault="002F740D" w:rsidP="002F740D">
      <w:pPr>
        <w:pStyle w:val="a3"/>
        <w:ind w:right="-62" w:firstLine="566"/>
        <w:contextualSpacing/>
        <w:jc w:val="both"/>
        <w:rPr>
          <w:b/>
          <w:sz w:val="24"/>
          <w:szCs w:val="24"/>
        </w:rPr>
      </w:pPr>
    </w:p>
    <w:p w:rsidR="002F740D" w:rsidRPr="00872CBA" w:rsidRDefault="002F740D" w:rsidP="002F740D">
      <w:pPr>
        <w:pStyle w:val="a3"/>
        <w:ind w:right="-62" w:firstLine="566"/>
        <w:contextualSpacing/>
        <w:jc w:val="both"/>
        <w:rPr>
          <w:sz w:val="24"/>
          <w:szCs w:val="24"/>
        </w:rPr>
      </w:pPr>
      <w:r w:rsidRPr="00872CBA">
        <w:rPr>
          <w:b/>
          <w:sz w:val="24"/>
          <w:szCs w:val="24"/>
        </w:rPr>
        <w:t>Педагогическая</w:t>
      </w:r>
      <w:r w:rsidRPr="00872CBA">
        <w:rPr>
          <w:b/>
          <w:spacing w:val="1"/>
          <w:sz w:val="24"/>
          <w:szCs w:val="24"/>
        </w:rPr>
        <w:t xml:space="preserve"> </w:t>
      </w:r>
      <w:r w:rsidRPr="00872CBA">
        <w:rPr>
          <w:b/>
          <w:sz w:val="24"/>
          <w:szCs w:val="24"/>
        </w:rPr>
        <w:t>целесообразность</w:t>
      </w:r>
      <w:r w:rsidRPr="00872CBA">
        <w:rPr>
          <w:b/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программы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«</w:t>
      </w:r>
      <w:r>
        <w:rPr>
          <w:sz w:val="24"/>
          <w:szCs w:val="24"/>
        </w:rPr>
        <w:t>Тот самый хор</w:t>
      </w:r>
      <w:r w:rsidRPr="00872CBA">
        <w:rPr>
          <w:sz w:val="24"/>
          <w:szCs w:val="24"/>
        </w:rPr>
        <w:t>»</w:t>
      </w:r>
      <w:r w:rsidRPr="00872CBA">
        <w:rPr>
          <w:spacing w:val="-67"/>
          <w:sz w:val="24"/>
          <w:szCs w:val="24"/>
        </w:rPr>
        <w:t xml:space="preserve"> </w:t>
      </w:r>
      <w:r w:rsidRPr="00872CBA">
        <w:rPr>
          <w:sz w:val="24"/>
          <w:szCs w:val="24"/>
        </w:rPr>
        <w:t>заключается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том,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что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она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составлена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основе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знаний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возрастных,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психолого-педагогических,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физических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особенностей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детей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младшего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среднего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школьного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возраста.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Работа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детьми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строится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взаимном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сотрудничестве,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на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основе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уважительного,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искреннего,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деликатного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тактичного отношения к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личности ребенка.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Важный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аспект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 обучении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–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индивидуальный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подход,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удовлетворяющий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требованиям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познавательной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деятельности</w:t>
      </w:r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ребѐнка.</w:t>
      </w:r>
    </w:p>
    <w:p w:rsidR="002F740D" w:rsidRDefault="002F740D" w:rsidP="002F740D">
      <w:pPr>
        <w:pStyle w:val="a3"/>
        <w:ind w:right="405" w:firstLine="847"/>
        <w:contextualSpacing/>
        <w:jc w:val="both"/>
        <w:rPr>
          <w:b/>
          <w:sz w:val="24"/>
          <w:szCs w:val="24"/>
        </w:rPr>
      </w:pPr>
    </w:p>
    <w:p w:rsidR="002F740D" w:rsidRPr="00872CBA" w:rsidRDefault="002F740D" w:rsidP="002F740D">
      <w:pPr>
        <w:pStyle w:val="a3"/>
        <w:ind w:right="405" w:firstLine="847"/>
        <w:contextualSpacing/>
        <w:jc w:val="both"/>
        <w:rPr>
          <w:sz w:val="24"/>
          <w:szCs w:val="24"/>
        </w:rPr>
      </w:pPr>
      <w:r w:rsidRPr="00872CBA">
        <w:rPr>
          <w:b/>
          <w:sz w:val="24"/>
          <w:szCs w:val="24"/>
        </w:rPr>
        <w:t>Цель</w:t>
      </w:r>
      <w:r w:rsidRPr="00872CBA">
        <w:rPr>
          <w:b/>
          <w:spacing w:val="1"/>
          <w:sz w:val="24"/>
          <w:szCs w:val="24"/>
        </w:rPr>
        <w:t xml:space="preserve"> </w:t>
      </w:r>
      <w:r w:rsidRPr="00872CBA">
        <w:rPr>
          <w:b/>
          <w:sz w:val="24"/>
          <w:szCs w:val="24"/>
        </w:rPr>
        <w:t>программы:</w:t>
      </w:r>
      <w:r w:rsidRPr="00872CBA">
        <w:rPr>
          <w:b/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развитие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у</w:t>
      </w:r>
      <w:r w:rsidRPr="00872CBA">
        <w:rPr>
          <w:spacing w:val="71"/>
          <w:sz w:val="24"/>
          <w:szCs w:val="24"/>
        </w:rPr>
        <w:t xml:space="preserve"> </w:t>
      </w:r>
      <w:r w:rsidRPr="00872CBA">
        <w:rPr>
          <w:sz w:val="24"/>
          <w:szCs w:val="24"/>
        </w:rPr>
        <w:t>обучающихся</w:t>
      </w:r>
      <w:r w:rsidRPr="00872CBA">
        <w:rPr>
          <w:spacing w:val="71"/>
          <w:sz w:val="24"/>
          <w:szCs w:val="24"/>
        </w:rPr>
        <w:t xml:space="preserve"> </w:t>
      </w:r>
      <w:r w:rsidRPr="00872CBA">
        <w:rPr>
          <w:sz w:val="24"/>
          <w:szCs w:val="24"/>
        </w:rPr>
        <w:t>творческих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способностей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художественного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вкуса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посредством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обучения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пению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приобщению</w:t>
      </w:r>
      <w:r w:rsidRPr="00872CBA">
        <w:rPr>
          <w:spacing w:val="-2"/>
          <w:sz w:val="24"/>
          <w:szCs w:val="24"/>
        </w:rPr>
        <w:t xml:space="preserve"> </w:t>
      </w:r>
      <w:r w:rsidRPr="00872CBA">
        <w:rPr>
          <w:sz w:val="24"/>
          <w:szCs w:val="24"/>
        </w:rPr>
        <w:t>к</w:t>
      </w:r>
      <w:r w:rsidRPr="00872CBA">
        <w:rPr>
          <w:spacing w:val="68"/>
          <w:sz w:val="24"/>
          <w:szCs w:val="24"/>
        </w:rPr>
        <w:t xml:space="preserve"> </w:t>
      </w:r>
      <w:r w:rsidRPr="00872CBA">
        <w:rPr>
          <w:sz w:val="24"/>
          <w:szCs w:val="24"/>
        </w:rPr>
        <w:t>вокально-хоровому</w:t>
      </w:r>
      <w:r w:rsidRPr="00872CBA">
        <w:rPr>
          <w:spacing w:val="65"/>
          <w:sz w:val="24"/>
          <w:szCs w:val="24"/>
        </w:rPr>
        <w:t xml:space="preserve"> </w:t>
      </w:r>
      <w:r w:rsidRPr="00872CBA">
        <w:rPr>
          <w:sz w:val="24"/>
          <w:szCs w:val="24"/>
        </w:rPr>
        <w:t>творчеству.</w:t>
      </w:r>
    </w:p>
    <w:p w:rsidR="002F740D" w:rsidRDefault="002F740D" w:rsidP="002F740D">
      <w:pPr>
        <w:pStyle w:val="Heading2"/>
        <w:ind w:left="284" w:right="3"/>
        <w:contextualSpacing/>
        <w:jc w:val="both"/>
        <w:rPr>
          <w:sz w:val="24"/>
          <w:szCs w:val="24"/>
        </w:rPr>
      </w:pPr>
    </w:p>
    <w:p w:rsidR="002F740D" w:rsidRDefault="002F740D" w:rsidP="002F740D">
      <w:pPr>
        <w:pStyle w:val="Heading2"/>
        <w:ind w:left="284" w:right="3"/>
        <w:contextualSpacing/>
        <w:jc w:val="both"/>
        <w:rPr>
          <w:spacing w:val="-67"/>
          <w:sz w:val="24"/>
          <w:szCs w:val="24"/>
        </w:rPr>
      </w:pPr>
      <w:r w:rsidRPr="00872CBA">
        <w:rPr>
          <w:sz w:val="24"/>
          <w:szCs w:val="24"/>
        </w:rPr>
        <w:t>Задачи программы:</w:t>
      </w:r>
      <w:r w:rsidRPr="00872CBA">
        <w:rPr>
          <w:spacing w:val="-67"/>
          <w:sz w:val="24"/>
          <w:szCs w:val="24"/>
        </w:rPr>
        <w:t xml:space="preserve"> </w:t>
      </w:r>
    </w:p>
    <w:p w:rsidR="002F740D" w:rsidRPr="00872CBA" w:rsidRDefault="002F740D" w:rsidP="002F740D">
      <w:pPr>
        <w:pStyle w:val="Heading2"/>
        <w:ind w:left="284" w:right="3"/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Образовательные:</w:t>
      </w:r>
    </w:p>
    <w:p w:rsidR="002F740D" w:rsidRPr="00872CBA" w:rsidRDefault="002F740D" w:rsidP="002F740D">
      <w:pPr>
        <w:pStyle w:val="a5"/>
        <w:numPr>
          <w:ilvl w:val="0"/>
          <w:numId w:val="1"/>
        </w:numPr>
        <w:tabs>
          <w:tab w:val="left" w:pos="284"/>
        </w:tabs>
        <w:ind w:left="284" w:right="3" w:firstLine="0"/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формирование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голосового</w:t>
      </w:r>
      <w:r w:rsidRPr="00872CBA">
        <w:rPr>
          <w:spacing w:val="-2"/>
          <w:sz w:val="24"/>
          <w:szCs w:val="24"/>
        </w:rPr>
        <w:t xml:space="preserve"> </w:t>
      </w:r>
      <w:r w:rsidRPr="00872CBA">
        <w:rPr>
          <w:sz w:val="24"/>
          <w:szCs w:val="24"/>
        </w:rPr>
        <w:t>аппарата;</w:t>
      </w:r>
    </w:p>
    <w:p w:rsidR="002F740D" w:rsidRPr="00872CBA" w:rsidRDefault="002F740D" w:rsidP="002F740D">
      <w:pPr>
        <w:pStyle w:val="a5"/>
        <w:numPr>
          <w:ilvl w:val="0"/>
          <w:numId w:val="1"/>
        </w:numPr>
        <w:tabs>
          <w:tab w:val="left" w:pos="284"/>
        </w:tabs>
        <w:ind w:left="284" w:right="3" w:firstLine="0"/>
        <w:contextualSpacing/>
        <w:jc w:val="both"/>
        <w:rPr>
          <w:sz w:val="24"/>
          <w:szCs w:val="24"/>
        </w:rPr>
      </w:pPr>
      <w:r w:rsidRPr="00872CBA">
        <w:rPr>
          <w:sz w:val="24"/>
          <w:szCs w:val="24"/>
        </w:rPr>
        <w:t>развитие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музыкального,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интонационно-ритмического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слуха,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чувства</w:t>
      </w:r>
      <w:r w:rsidRPr="00872CBA">
        <w:rPr>
          <w:spacing w:val="1"/>
          <w:sz w:val="24"/>
          <w:szCs w:val="24"/>
        </w:rPr>
        <w:t xml:space="preserve"> </w:t>
      </w:r>
      <w:r w:rsidRPr="00872CBA">
        <w:rPr>
          <w:sz w:val="24"/>
          <w:szCs w:val="24"/>
        </w:rPr>
        <w:t>ритма,</w:t>
      </w:r>
      <w:r w:rsidRPr="00872CBA">
        <w:rPr>
          <w:spacing w:val="-2"/>
          <w:sz w:val="24"/>
          <w:szCs w:val="24"/>
        </w:rPr>
        <w:t xml:space="preserve"> </w:t>
      </w:r>
      <w:r w:rsidRPr="00872CBA">
        <w:rPr>
          <w:sz w:val="24"/>
          <w:szCs w:val="24"/>
        </w:rPr>
        <w:t>интонацию;</w:t>
      </w:r>
    </w:p>
    <w:p w:rsidR="002F740D" w:rsidRPr="00872CBA" w:rsidRDefault="002F740D" w:rsidP="002F740D">
      <w:pPr>
        <w:pStyle w:val="a5"/>
        <w:numPr>
          <w:ilvl w:val="0"/>
          <w:numId w:val="1"/>
        </w:numPr>
        <w:tabs>
          <w:tab w:val="left" w:pos="284"/>
        </w:tabs>
        <w:ind w:left="284" w:right="3" w:firstLine="0"/>
        <w:contextualSpacing/>
        <w:rPr>
          <w:sz w:val="24"/>
          <w:szCs w:val="24"/>
        </w:rPr>
      </w:pPr>
      <w:r w:rsidRPr="00872CBA">
        <w:rPr>
          <w:sz w:val="24"/>
          <w:szCs w:val="24"/>
        </w:rPr>
        <w:t>углубление</w:t>
      </w:r>
      <w:r w:rsidRPr="00872CBA">
        <w:rPr>
          <w:spacing w:val="26"/>
          <w:sz w:val="24"/>
          <w:szCs w:val="24"/>
        </w:rPr>
        <w:t xml:space="preserve"> </w:t>
      </w:r>
      <w:r w:rsidRPr="00872CBA">
        <w:rPr>
          <w:sz w:val="24"/>
          <w:szCs w:val="24"/>
        </w:rPr>
        <w:t>знаний</w:t>
      </w:r>
      <w:r w:rsidRPr="00872CBA">
        <w:rPr>
          <w:spacing w:val="24"/>
          <w:sz w:val="24"/>
          <w:szCs w:val="24"/>
        </w:rPr>
        <w:t xml:space="preserve"> </w:t>
      </w:r>
      <w:r w:rsidRPr="00872CBA">
        <w:rPr>
          <w:sz w:val="24"/>
          <w:szCs w:val="24"/>
        </w:rPr>
        <w:t>в</w:t>
      </w:r>
      <w:r w:rsidRPr="00872CBA">
        <w:rPr>
          <w:spacing w:val="24"/>
          <w:sz w:val="24"/>
          <w:szCs w:val="24"/>
        </w:rPr>
        <w:t xml:space="preserve"> </w:t>
      </w:r>
      <w:r w:rsidRPr="00872CBA">
        <w:rPr>
          <w:sz w:val="24"/>
          <w:szCs w:val="24"/>
        </w:rPr>
        <w:t>области</w:t>
      </w:r>
      <w:r w:rsidRPr="00872CBA">
        <w:rPr>
          <w:spacing w:val="26"/>
          <w:sz w:val="24"/>
          <w:szCs w:val="24"/>
        </w:rPr>
        <w:t xml:space="preserve"> </w:t>
      </w:r>
      <w:r w:rsidRPr="00872CBA">
        <w:rPr>
          <w:sz w:val="24"/>
          <w:szCs w:val="24"/>
        </w:rPr>
        <w:t>классической,</w:t>
      </w:r>
      <w:r w:rsidRPr="00872CBA">
        <w:rPr>
          <w:spacing w:val="22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народной</w:t>
      </w:r>
      <w:r w:rsidRPr="00872CBA">
        <w:rPr>
          <w:spacing w:val="26"/>
          <w:sz w:val="24"/>
          <w:szCs w:val="24"/>
        </w:rPr>
        <w:t xml:space="preserve"> </w:t>
      </w:r>
      <w:r w:rsidRPr="00872CBA">
        <w:rPr>
          <w:sz w:val="24"/>
          <w:szCs w:val="24"/>
        </w:rPr>
        <w:t>и</w:t>
      </w:r>
      <w:r w:rsidRPr="00872CBA">
        <w:rPr>
          <w:spacing w:val="26"/>
          <w:sz w:val="24"/>
          <w:szCs w:val="24"/>
        </w:rPr>
        <w:t xml:space="preserve"> </w:t>
      </w:r>
      <w:r w:rsidRPr="00872CBA">
        <w:rPr>
          <w:sz w:val="24"/>
          <w:szCs w:val="24"/>
        </w:rPr>
        <w:t>эстрадной</w:t>
      </w:r>
      <w:r w:rsidRPr="00872CBA">
        <w:rPr>
          <w:spacing w:val="-67"/>
          <w:sz w:val="24"/>
          <w:szCs w:val="24"/>
        </w:rPr>
        <w:t xml:space="preserve"> </w:t>
      </w:r>
      <w:r w:rsidRPr="00872CBA">
        <w:rPr>
          <w:sz w:val="24"/>
          <w:szCs w:val="24"/>
        </w:rPr>
        <w:t>песни.</w:t>
      </w:r>
    </w:p>
    <w:p w:rsidR="002F740D" w:rsidRPr="00872CBA" w:rsidRDefault="002F740D" w:rsidP="002F740D">
      <w:pPr>
        <w:pStyle w:val="Heading2"/>
        <w:ind w:left="284" w:right="3"/>
        <w:contextualSpacing/>
        <w:rPr>
          <w:sz w:val="24"/>
          <w:szCs w:val="24"/>
        </w:rPr>
      </w:pPr>
      <w:r w:rsidRPr="00872CBA">
        <w:rPr>
          <w:sz w:val="24"/>
          <w:szCs w:val="24"/>
        </w:rPr>
        <w:t>Развивающие:</w:t>
      </w:r>
    </w:p>
    <w:p w:rsidR="002F740D" w:rsidRPr="00872CBA" w:rsidRDefault="002F740D" w:rsidP="002F740D">
      <w:pPr>
        <w:pStyle w:val="a5"/>
        <w:numPr>
          <w:ilvl w:val="0"/>
          <w:numId w:val="1"/>
        </w:numPr>
        <w:tabs>
          <w:tab w:val="left" w:pos="284"/>
        </w:tabs>
        <w:ind w:left="284" w:right="3" w:firstLine="0"/>
        <w:contextualSpacing/>
        <w:rPr>
          <w:sz w:val="24"/>
          <w:szCs w:val="24"/>
        </w:rPr>
      </w:pPr>
      <w:r w:rsidRPr="00872CBA">
        <w:rPr>
          <w:sz w:val="24"/>
          <w:szCs w:val="24"/>
        </w:rPr>
        <w:t>развивать</w:t>
      </w:r>
      <w:r w:rsidRPr="00872CBA">
        <w:rPr>
          <w:sz w:val="24"/>
          <w:szCs w:val="24"/>
        </w:rPr>
        <w:tab/>
        <w:t>эстетическое</w:t>
      </w:r>
      <w:r w:rsidRPr="00872CBA">
        <w:rPr>
          <w:sz w:val="24"/>
          <w:szCs w:val="24"/>
        </w:rPr>
        <w:tab/>
        <w:t>восприятие,</w:t>
      </w:r>
      <w:r w:rsidRPr="00872CBA">
        <w:rPr>
          <w:sz w:val="24"/>
          <w:szCs w:val="24"/>
        </w:rPr>
        <w:tab/>
        <w:t>способность</w:t>
      </w:r>
      <w:r>
        <w:rPr>
          <w:sz w:val="24"/>
          <w:szCs w:val="24"/>
        </w:rPr>
        <w:t xml:space="preserve"> </w:t>
      </w:r>
      <w:r w:rsidRPr="00872CBA">
        <w:rPr>
          <w:spacing w:val="-1"/>
          <w:sz w:val="24"/>
          <w:szCs w:val="24"/>
        </w:rPr>
        <w:t>эмоционально</w:t>
      </w:r>
      <w:r w:rsidRPr="00872CBA">
        <w:rPr>
          <w:spacing w:val="-67"/>
          <w:sz w:val="24"/>
          <w:szCs w:val="24"/>
        </w:rPr>
        <w:t xml:space="preserve"> </w:t>
      </w:r>
      <w:r w:rsidRPr="00872CBA">
        <w:rPr>
          <w:sz w:val="24"/>
          <w:szCs w:val="24"/>
        </w:rPr>
        <w:t>откликаться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на воздействие художественного образа;</w:t>
      </w:r>
    </w:p>
    <w:p w:rsidR="002F740D" w:rsidRPr="00872CBA" w:rsidRDefault="002F740D" w:rsidP="002F740D">
      <w:pPr>
        <w:pStyle w:val="a5"/>
        <w:numPr>
          <w:ilvl w:val="0"/>
          <w:numId w:val="1"/>
        </w:numPr>
        <w:tabs>
          <w:tab w:val="left" w:pos="284"/>
        </w:tabs>
        <w:ind w:left="284" w:right="3" w:firstLine="0"/>
        <w:contextualSpacing/>
        <w:rPr>
          <w:sz w:val="24"/>
          <w:szCs w:val="24"/>
        </w:rPr>
      </w:pPr>
      <w:r w:rsidRPr="00872CBA">
        <w:rPr>
          <w:sz w:val="24"/>
          <w:szCs w:val="24"/>
        </w:rPr>
        <w:t>развивать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у</w:t>
      </w:r>
      <w:r w:rsidRPr="00872CBA">
        <w:rPr>
          <w:spacing w:val="-7"/>
          <w:sz w:val="24"/>
          <w:szCs w:val="24"/>
        </w:rPr>
        <w:t xml:space="preserve"> </w:t>
      </w:r>
      <w:r w:rsidRPr="00872CBA">
        <w:rPr>
          <w:sz w:val="24"/>
          <w:szCs w:val="24"/>
        </w:rPr>
        <w:t>детей</w:t>
      </w:r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творческие</w:t>
      </w:r>
      <w:r w:rsidRPr="00872CBA">
        <w:rPr>
          <w:spacing w:val="-2"/>
          <w:sz w:val="24"/>
          <w:szCs w:val="24"/>
        </w:rPr>
        <w:t xml:space="preserve"> </w:t>
      </w:r>
      <w:r w:rsidRPr="00872CBA">
        <w:rPr>
          <w:sz w:val="24"/>
          <w:szCs w:val="24"/>
        </w:rPr>
        <w:t>способности;</w:t>
      </w:r>
    </w:p>
    <w:p w:rsidR="002F740D" w:rsidRPr="00872CBA" w:rsidRDefault="002F740D" w:rsidP="002F740D">
      <w:pPr>
        <w:pStyle w:val="a5"/>
        <w:numPr>
          <w:ilvl w:val="0"/>
          <w:numId w:val="1"/>
        </w:numPr>
        <w:tabs>
          <w:tab w:val="left" w:pos="284"/>
        </w:tabs>
        <w:ind w:left="284" w:right="3" w:firstLine="0"/>
        <w:contextualSpacing/>
        <w:rPr>
          <w:sz w:val="24"/>
          <w:szCs w:val="24"/>
        </w:rPr>
      </w:pPr>
      <w:r w:rsidRPr="00872CBA">
        <w:rPr>
          <w:sz w:val="24"/>
          <w:szCs w:val="24"/>
        </w:rPr>
        <w:t>формировать</w:t>
      </w:r>
      <w:r w:rsidRPr="00872CBA">
        <w:rPr>
          <w:spacing w:val="45"/>
          <w:sz w:val="24"/>
          <w:szCs w:val="24"/>
        </w:rPr>
        <w:t xml:space="preserve"> </w:t>
      </w:r>
      <w:r w:rsidRPr="00872CBA">
        <w:rPr>
          <w:sz w:val="24"/>
          <w:szCs w:val="24"/>
        </w:rPr>
        <w:t>творческое</w:t>
      </w:r>
      <w:r w:rsidRPr="00872CBA">
        <w:rPr>
          <w:spacing w:val="47"/>
          <w:sz w:val="24"/>
          <w:szCs w:val="24"/>
        </w:rPr>
        <w:t xml:space="preserve"> </w:t>
      </w:r>
      <w:r w:rsidRPr="00872CBA">
        <w:rPr>
          <w:sz w:val="24"/>
          <w:szCs w:val="24"/>
        </w:rPr>
        <w:t>отношение</w:t>
      </w:r>
      <w:r w:rsidRPr="00872CBA">
        <w:rPr>
          <w:spacing w:val="47"/>
          <w:sz w:val="24"/>
          <w:szCs w:val="24"/>
        </w:rPr>
        <w:t xml:space="preserve"> </w:t>
      </w:r>
      <w:r w:rsidRPr="00872CBA">
        <w:rPr>
          <w:sz w:val="24"/>
          <w:szCs w:val="24"/>
        </w:rPr>
        <w:t>к</w:t>
      </w:r>
      <w:r w:rsidRPr="00872CBA">
        <w:rPr>
          <w:spacing w:val="46"/>
          <w:sz w:val="24"/>
          <w:szCs w:val="24"/>
        </w:rPr>
        <w:t xml:space="preserve"> </w:t>
      </w:r>
      <w:r w:rsidRPr="00872CBA">
        <w:rPr>
          <w:sz w:val="24"/>
          <w:szCs w:val="24"/>
        </w:rPr>
        <w:t>качественному</w:t>
      </w:r>
      <w:r w:rsidRPr="00872CBA">
        <w:rPr>
          <w:spacing w:val="44"/>
          <w:sz w:val="24"/>
          <w:szCs w:val="24"/>
        </w:rPr>
        <w:t xml:space="preserve"> </w:t>
      </w:r>
      <w:r w:rsidRPr="00872CBA">
        <w:rPr>
          <w:sz w:val="24"/>
          <w:szCs w:val="24"/>
        </w:rPr>
        <w:t>осуществлению</w:t>
      </w:r>
      <w:r w:rsidRPr="00872CBA">
        <w:rPr>
          <w:spacing w:val="-67"/>
          <w:sz w:val="24"/>
          <w:szCs w:val="24"/>
        </w:rPr>
        <w:t xml:space="preserve"> </w:t>
      </w:r>
      <w:r w:rsidRPr="00872CBA">
        <w:rPr>
          <w:sz w:val="24"/>
          <w:szCs w:val="24"/>
        </w:rPr>
        <w:t>художественно-продуктивной</w:t>
      </w:r>
      <w:r w:rsidRPr="00872CBA">
        <w:rPr>
          <w:spacing w:val="-1"/>
          <w:sz w:val="24"/>
          <w:szCs w:val="24"/>
        </w:rPr>
        <w:t xml:space="preserve"> </w:t>
      </w:r>
      <w:r w:rsidRPr="00872CBA">
        <w:rPr>
          <w:sz w:val="24"/>
          <w:szCs w:val="24"/>
        </w:rPr>
        <w:t>деятельности.</w:t>
      </w:r>
    </w:p>
    <w:p w:rsidR="002F740D" w:rsidRPr="00872CBA" w:rsidRDefault="002F740D" w:rsidP="002F740D">
      <w:pPr>
        <w:pStyle w:val="Heading2"/>
        <w:ind w:left="284" w:right="3"/>
        <w:contextualSpacing/>
        <w:rPr>
          <w:sz w:val="24"/>
          <w:szCs w:val="24"/>
        </w:rPr>
      </w:pPr>
      <w:r w:rsidRPr="00872CBA">
        <w:rPr>
          <w:sz w:val="24"/>
          <w:szCs w:val="24"/>
        </w:rPr>
        <w:t>Воспитательные:</w:t>
      </w:r>
    </w:p>
    <w:p w:rsidR="002F740D" w:rsidRPr="00872CBA" w:rsidRDefault="002F740D" w:rsidP="002F740D">
      <w:pPr>
        <w:pStyle w:val="a5"/>
        <w:numPr>
          <w:ilvl w:val="0"/>
          <w:numId w:val="1"/>
        </w:numPr>
        <w:tabs>
          <w:tab w:val="left" w:pos="284"/>
        </w:tabs>
        <w:ind w:left="284" w:right="3" w:firstLine="0"/>
        <w:contextualSpacing/>
        <w:rPr>
          <w:sz w:val="24"/>
          <w:szCs w:val="24"/>
        </w:rPr>
      </w:pPr>
      <w:r w:rsidRPr="00872CBA">
        <w:rPr>
          <w:sz w:val="24"/>
          <w:szCs w:val="24"/>
        </w:rPr>
        <w:t>прививать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любовь</w:t>
      </w:r>
      <w:r w:rsidRPr="00872CBA">
        <w:rPr>
          <w:spacing w:val="-5"/>
          <w:sz w:val="24"/>
          <w:szCs w:val="24"/>
        </w:rPr>
        <w:t xml:space="preserve"> </w:t>
      </w:r>
      <w:r w:rsidRPr="00872CBA">
        <w:rPr>
          <w:sz w:val="24"/>
          <w:szCs w:val="24"/>
        </w:rPr>
        <w:t>к</w:t>
      </w:r>
      <w:r w:rsidRPr="00872CBA">
        <w:rPr>
          <w:spacing w:val="-5"/>
          <w:sz w:val="24"/>
          <w:szCs w:val="24"/>
        </w:rPr>
        <w:t xml:space="preserve"> </w:t>
      </w:r>
      <w:r w:rsidRPr="00872CBA">
        <w:rPr>
          <w:sz w:val="24"/>
          <w:szCs w:val="24"/>
        </w:rPr>
        <w:t>национальной</w:t>
      </w:r>
      <w:r w:rsidRPr="00872CBA">
        <w:rPr>
          <w:spacing w:val="-3"/>
          <w:sz w:val="24"/>
          <w:szCs w:val="24"/>
        </w:rPr>
        <w:t xml:space="preserve"> </w:t>
      </w:r>
      <w:r w:rsidRPr="00872CBA">
        <w:rPr>
          <w:sz w:val="24"/>
          <w:szCs w:val="24"/>
        </w:rPr>
        <w:t>культуре;</w:t>
      </w:r>
    </w:p>
    <w:p w:rsidR="002F740D" w:rsidRPr="00872CBA" w:rsidRDefault="002F740D" w:rsidP="002F740D">
      <w:pPr>
        <w:pStyle w:val="a5"/>
        <w:numPr>
          <w:ilvl w:val="0"/>
          <w:numId w:val="1"/>
        </w:numPr>
        <w:tabs>
          <w:tab w:val="left" w:pos="284"/>
        </w:tabs>
        <w:ind w:left="284" w:right="3" w:firstLine="0"/>
        <w:contextualSpacing/>
        <w:rPr>
          <w:sz w:val="24"/>
          <w:szCs w:val="24"/>
        </w:rPr>
      </w:pPr>
      <w:r w:rsidRPr="00872CBA">
        <w:rPr>
          <w:sz w:val="24"/>
          <w:szCs w:val="24"/>
        </w:rPr>
        <w:t>воспитывать</w:t>
      </w:r>
      <w:r w:rsidRPr="00872CBA">
        <w:rPr>
          <w:spacing w:val="-7"/>
          <w:sz w:val="24"/>
          <w:szCs w:val="24"/>
        </w:rPr>
        <w:t xml:space="preserve"> </w:t>
      </w:r>
      <w:r w:rsidRPr="00872CBA">
        <w:rPr>
          <w:sz w:val="24"/>
          <w:szCs w:val="24"/>
        </w:rPr>
        <w:t>трудолюбие,</w:t>
      </w:r>
      <w:r w:rsidRPr="00872CBA">
        <w:rPr>
          <w:spacing w:val="-5"/>
          <w:sz w:val="24"/>
          <w:szCs w:val="24"/>
        </w:rPr>
        <w:t xml:space="preserve"> </w:t>
      </w:r>
      <w:r w:rsidRPr="00872CBA">
        <w:rPr>
          <w:sz w:val="24"/>
          <w:szCs w:val="24"/>
        </w:rPr>
        <w:t>развивать</w:t>
      </w:r>
      <w:r w:rsidRPr="00872CBA">
        <w:rPr>
          <w:spacing w:val="-9"/>
          <w:sz w:val="24"/>
          <w:szCs w:val="24"/>
        </w:rPr>
        <w:t xml:space="preserve"> </w:t>
      </w:r>
      <w:r w:rsidRPr="00872CBA">
        <w:rPr>
          <w:sz w:val="24"/>
          <w:szCs w:val="24"/>
        </w:rPr>
        <w:t>художественный</w:t>
      </w:r>
      <w:r w:rsidRPr="00872CBA">
        <w:rPr>
          <w:spacing w:val="-4"/>
          <w:sz w:val="24"/>
          <w:szCs w:val="24"/>
        </w:rPr>
        <w:t xml:space="preserve"> </w:t>
      </w:r>
      <w:r w:rsidRPr="00872CBA">
        <w:rPr>
          <w:sz w:val="24"/>
          <w:szCs w:val="24"/>
        </w:rPr>
        <w:t>вкус.</w:t>
      </w:r>
    </w:p>
    <w:p w:rsidR="002F740D" w:rsidRDefault="002F740D" w:rsidP="002F740D">
      <w:pPr>
        <w:pStyle w:val="a3"/>
        <w:spacing w:before="4"/>
        <w:rPr>
          <w:b/>
          <w:sz w:val="17"/>
        </w:rPr>
      </w:pPr>
    </w:p>
    <w:p w:rsidR="005E1617" w:rsidRDefault="005E1617"/>
    <w:sectPr w:rsidR="005E1617" w:rsidSect="00937F74">
      <w:pgSz w:w="11910" w:h="16840"/>
      <w:pgMar w:top="567" w:right="567" w:bottom="567" w:left="1134" w:header="0" w:footer="97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520D"/>
    <w:multiLevelType w:val="hybridMultilevel"/>
    <w:tmpl w:val="07C451E0"/>
    <w:lvl w:ilvl="0" w:tplc="5F548F90">
      <w:start w:val="1"/>
      <w:numFmt w:val="decimal"/>
      <w:lvlText w:val="%1."/>
      <w:lvlJc w:val="left"/>
      <w:pPr>
        <w:ind w:left="1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DA2B76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2" w:tplc="CA5EF734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3" w:tplc="0ADA8C78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4" w:tplc="57584528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9238E4F0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6" w:tplc="8F96F5B4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BF54B12C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  <w:lvl w:ilvl="8" w:tplc="8A72B4A8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1">
    <w:nsid w:val="52E56337"/>
    <w:multiLevelType w:val="multilevel"/>
    <w:tmpl w:val="094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97AA0"/>
    <w:multiLevelType w:val="hybridMultilevel"/>
    <w:tmpl w:val="5F2CA1E0"/>
    <w:lvl w:ilvl="0" w:tplc="B91E5AE0">
      <w:numFmt w:val="bullet"/>
      <w:lvlText w:val=""/>
      <w:lvlJc w:val="left"/>
      <w:pPr>
        <w:ind w:left="15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6A0D7BC">
      <w:numFmt w:val="bullet"/>
      <w:lvlText w:val=""/>
      <w:lvlJc w:val="left"/>
      <w:pPr>
        <w:ind w:left="170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C6CB216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94A28F38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4" w:tplc="CB7E3C36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519AD18C">
      <w:numFmt w:val="bullet"/>
      <w:lvlText w:val="•"/>
      <w:lvlJc w:val="left"/>
      <w:pPr>
        <w:ind w:left="5640" w:hanging="360"/>
      </w:pPr>
      <w:rPr>
        <w:rFonts w:hint="default"/>
        <w:lang w:val="ru-RU" w:eastAsia="en-US" w:bidi="ar-SA"/>
      </w:rPr>
    </w:lvl>
    <w:lvl w:ilvl="6" w:tplc="688AF7B8">
      <w:numFmt w:val="bullet"/>
      <w:lvlText w:val="•"/>
      <w:lvlJc w:val="left"/>
      <w:pPr>
        <w:ind w:left="6625" w:hanging="360"/>
      </w:pPr>
      <w:rPr>
        <w:rFonts w:hint="default"/>
        <w:lang w:val="ru-RU" w:eastAsia="en-US" w:bidi="ar-SA"/>
      </w:rPr>
    </w:lvl>
    <w:lvl w:ilvl="7" w:tplc="E8B4D00E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28C6BC7C">
      <w:numFmt w:val="bullet"/>
      <w:lvlText w:val="•"/>
      <w:lvlJc w:val="left"/>
      <w:pPr>
        <w:ind w:left="859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740D"/>
    <w:rsid w:val="002F740D"/>
    <w:rsid w:val="004052D3"/>
    <w:rsid w:val="005E1617"/>
    <w:rsid w:val="005E3B20"/>
    <w:rsid w:val="007E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4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F740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740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F740D"/>
    <w:pPr>
      <w:ind w:left="472" w:hanging="360"/>
    </w:pPr>
  </w:style>
  <w:style w:type="paragraph" w:customStyle="1" w:styleId="Heading2">
    <w:name w:val="Heading 2"/>
    <w:basedOn w:val="a"/>
    <w:uiPriority w:val="1"/>
    <w:qFormat/>
    <w:rsid w:val="002F740D"/>
    <w:pPr>
      <w:ind w:left="1080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2023-10-09T07:23:00Z</dcterms:created>
  <dcterms:modified xsi:type="dcterms:W3CDTF">2023-10-09T07:27:00Z</dcterms:modified>
</cp:coreProperties>
</file>