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3D3C" w:rsidRPr="00AA1944" w:rsidRDefault="00313D3C" w:rsidP="00313D3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194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7 «Красная шапочка»</w:t>
      </w: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3D3C" w:rsidRPr="00313D3C" w:rsidRDefault="00313D3C" w:rsidP="00313D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13D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педагогов на тему:</w:t>
      </w:r>
    </w:p>
    <w:p w:rsidR="004D4DEC" w:rsidRPr="00313D3C" w:rsidRDefault="00313D3C" w:rsidP="00313D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13D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</w:t>
      </w:r>
      <w:r w:rsidRPr="00313D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тренний круг</w:t>
      </w:r>
      <w:r w:rsidRPr="00313D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детском саду  »</w:t>
      </w: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313D3C" w:rsidP="00313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76650" cy="3200400"/>
            <wp:effectExtent l="133350" t="114300" r="152400" b="171450"/>
            <wp:docPr id="7" name="Рисунок 7" descr="G:\ФОТО Театр своими руками\IMG_20230111_12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ФОТО Театр своими руками\IMG_20230111_1217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200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EC7" w:rsidRDefault="006C4EC7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EC7" w:rsidRPr="00AA1944" w:rsidRDefault="006C4EC7" w:rsidP="006C4EC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1944">
        <w:rPr>
          <w:rFonts w:ascii="Times New Roman" w:eastAsia="Calibri" w:hAnsi="Times New Roman" w:cs="Times New Roman"/>
          <w:sz w:val="28"/>
          <w:szCs w:val="28"/>
        </w:rPr>
        <w:t>Выполнила воспитатель:</w:t>
      </w:r>
    </w:p>
    <w:p w:rsidR="006C4EC7" w:rsidRPr="00AA1944" w:rsidRDefault="006C4EC7" w:rsidP="006C4EC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1944">
        <w:rPr>
          <w:rFonts w:ascii="Times New Roman" w:eastAsia="Calibri" w:hAnsi="Times New Roman" w:cs="Times New Roman"/>
          <w:sz w:val="28"/>
          <w:szCs w:val="28"/>
        </w:rPr>
        <w:t>Матвеева Лариса Алексеевна</w:t>
      </w:r>
    </w:p>
    <w:p w:rsidR="006C4EC7" w:rsidRPr="00AA1944" w:rsidRDefault="006C4EC7" w:rsidP="006C4EC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4EC7" w:rsidRPr="00AA1944" w:rsidRDefault="006C4EC7" w:rsidP="006C4EC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2023</w:t>
      </w:r>
      <w:r w:rsidRPr="00AA1944">
        <w:rPr>
          <w:rFonts w:ascii="Times New Roman" w:eastAsia="Calibri" w:hAnsi="Times New Roman" w:cs="Times New Roman"/>
          <w:sz w:val="24"/>
          <w:szCs w:val="24"/>
        </w:rPr>
        <w:t>г</w:t>
      </w:r>
      <w:r w:rsidRPr="00AA194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4DEC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3D3C" w:rsidRPr="006C4EC7" w:rsidRDefault="006C4EC7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="00313D3C"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организации утреннего круга является организация свободного речевого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общения детей, установление эмоционального контакта.</w:t>
      </w:r>
    </w:p>
    <w:p w:rsidR="00313D3C" w:rsidRPr="006C4EC7" w:rsidRDefault="006C4EC7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Основными </w:t>
      </w:r>
      <w:r w:rsidR="00313D3C"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утреннего сбора являются: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•создание условий и формирование у детей мотивации к взаимодействию и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общению;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•формирование своего образа через игровое взаимодействие с детьми и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взрослыми;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•стимуляция собственной игровой, коммуникативной, речевой активности;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•развитие произвольной регуляции поведения;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•развитие познавательной сферы: зрительного и слухового внимания,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восприятия, памяти и др.;</w:t>
      </w:r>
    </w:p>
    <w:p w:rsidR="004D4DE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•формирование представлений об окружающем мире.</w:t>
      </w:r>
    </w:p>
    <w:p w:rsid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•Вопросы. </w:t>
      </w:r>
    </w:p>
    <w:p w:rsidR="00313D3C" w:rsidRPr="006C4EC7" w:rsidRDefault="006C4EC7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начала группового сбора осуществляется подбор организующих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«ритуальных» вопросов, способствующих установлению и поддержанию</w:t>
      </w:r>
    </w:p>
    <w:p w:rsidR="004D4DE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социальных контактов, развитию умения считывать информацию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об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эмоциональном состоянии других людей,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формированию навыков общения и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планирования. </w:t>
      </w: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Например:</w:t>
      </w:r>
    </w:p>
    <w:p w:rsidR="00313D3C" w:rsidRPr="006C4EC7" w:rsidRDefault="00313D3C" w:rsidP="006C4EC7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ли нашли для себя местечко, все ли удобно устроились? Кто ещё не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уселся?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•Какое у вас настроение?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•Посмотрите друг на друга. </w:t>
      </w:r>
      <w:proofErr w:type="gramStart"/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всех ли радостные (светлые, приветливые,</w:t>
      </w:r>
      <w:proofErr w:type="gramEnd"/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улыбающиеся) лица?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•Кто очень хочет задать вопрос?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•Кто желает поделиться своими новостями (впечатлениями, идеями, мыслями)?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•О чём бы вы хотели узнать?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•Что бы вы хотели посоветовать?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•Как бы вы поступили в подобной ситуации?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•Что вас порадовало (огорчило, удивило)?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Структура утреннего круга: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.Позывные для утреннего круга. Каждая группа выбирает для себя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собственную традицию для оповещения детей о начале утреннего круга. Это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 быть веселая музыка, звон колокольчик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а, </w:t>
      </w:r>
      <w:proofErr w:type="spellStart"/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речёвка</w:t>
      </w:r>
      <w:proofErr w:type="spellEnd"/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эстафета волшебного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клубочка, когда дети, передавая друг др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угу клубок вместе с пожеланиями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добра, счастья и любви, разматывают нить,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связавшую их воедино. У детей,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стоящих в кругу и соединенных одной н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итью, педагог формирует чувство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единения, взаимной привязанности, коллекти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визма и толерантности. Позывные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можно связать с требуемой темой.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Организация утреннего круга. Дети вместе с 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взрослыми в течение сбора сидят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кругу – на стульчиках, на именных подушк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ах, на ленточках-лучиках общего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солнышка группы, словом, каждая группа сама определяет традицию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организации круга. Круг способствует открытости, вниманию детей друг </w:t>
      </w:r>
      <w:proofErr w:type="gramStart"/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proofErr w:type="gramEnd"/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другу, дает чувство единства в коллективе. Порядок расположения детей </w:t>
      </w:r>
      <w:proofErr w:type="gramStart"/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кругу может меняться.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.Приветствие. Дети нуждаются в любви и уважении своих сверстников, они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хотят чувствовать себя частью группы. Приветствие адресовано каждом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у, кто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находится в круге. Прежде чем начать приветст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вие, педагог его моделирует, то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показывает, как это делается. Модел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ирование происходит каждый раз,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 приступают к новому этапу. Воспит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атель поворачивается к ребенку,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сидящему слева или справа, и приветствует е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 (ее): «Доброе утро, Алина! Я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рада, что ты сегодня с нами». Когда пример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показан, Алина, повернувшись к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своему соседу, приветствует его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таким образом. Дети продолжают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приветствовать друг друга по кругу,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пока приветствие не вернется к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воспитателю. Есть много способов приветств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ия. Оно может быть вербальным и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невербальным. Дети обращаются друг к дру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гу по имени, с улыбкой, глаза в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глаза. Устанавливается дружеская атмосфера. Большое значение имеет поза,</w:t>
      </w:r>
      <w:r w:rsidRPr="006C4EC7">
        <w:rPr>
          <w:rFonts w:ascii="Times New Roman" w:hAnsi="Times New Roman" w:cs="Times New Roman"/>
          <w:sz w:val="28"/>
          <w:szCs w:val="28"/>
        </w:rPr>
        <w:t xml:space="preserve">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спокойный и искренний тон голоса, друже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любное выражение лица, открытые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жесты. Дети усваивают множество веселых, занимательных, уважительных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приветствий. Используется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пантомима, игровые моменты, песни, счит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алки, </w:t>
      </w:r>
      <w:proofErr w:type="spellStart"/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речевки</w:t>
      </w:r>
      <w:proofErr w:type="spellEnd"/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формы приветствий разных народ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ов. Приветствия могут содержать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эпитеты, комплименты. Когда процедура у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своена, дети могут выбирать или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предлагать новые способы приветствия. В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озможно использование различных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предметов, которые передаются по кругу тому, кому адресуется приветствие.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может быть любимая игрушка, мяч, флаж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ок, волшебная палочка, микрофон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 другой значимый для детей предмет.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Новости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Одной из самых любимых частей утреннего круга для детей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является обмен новостями – ведь это возможность рассказать другим то, «что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еще никто, кроме меня не знает», поделиться своими наблюдениями,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похвастаться интересными событиями. Темы новостей могут быть и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свободными, и «заданными». Например, в понедельник традиционно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проводятся «Новости выходного дня». Важной темой является тема «</w:t>
      </w:r>
      <w:proofErr w:type="gramStart"/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Добрые</w:t>
      </w:r>
      <w:proofErr w:type="gramEnd"/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дела». Дети стремятся поделиться всем, что переполняет их душу, что,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просится на язык – домашними событиями, удачами и неудачами, детскими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обидами и достижениями. Дети рассказывают, какие наиболее интересные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события произошли в их жизни. Затем педагог организует обсуждение. Дети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принимают в нем участие, т. е. задают вопросы и комментируют услышанное.</w:t>
      </w:r>
    </w:p>
    <w:p w:rsidR="00313D3C" w:rsidRPr="006C4EC7" w:rsidRDefault="006C4EC7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313D3C"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дети учатся правилам ведения речевого диалога, умению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выражать свои чувства; обогащается и активизируется словарный запас. Дети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очень любят делиться новостями, и поэтому всегда возникает проблема, как </w:t>
      </w:r>
      <w:proofErr w:type="gramStart"/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течение небольшого отрезка времени удовлетворить желание всех детей. Для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решения данной проблемы можно предложить детям коллегиально решить,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какое количество и кого мы сегодня выслушаем. У детей развивается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эмоциональная отзывчивость, доброжелательно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сть, уверенность в том, что его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любят и принимают таким, какой он есть.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информацией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Также важно, чтобы на утреннем круге происходил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общий обмен </w:t>
      </w:r>
      <w:proofErr w:type="gramStart"/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информацией</w:t>
      </w:r>
      <w:proofErr w:type="gramEnd"/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какая сегодня погода (день недели, время года,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праздник), сколько сегодня всего детей (мальчи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ков, девочек), кто отсутствует,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сколько дней осталось до ближайшег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дня рождения, что сегодня нам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предстоит делать, что интересного заметили в г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руппе. Каждый день все дети не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могут поучаствовать, поэтому вводим разли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чные критерии – кто и что будет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рассказывать сегодня. Безусловно, воспитатели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следят, чтобы в течение недели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из детей поучаствовал.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6.Динамическая пауза.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Проводится динамическая</w:t>
      </w:r>
      <w:r w:rsid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пауза также в соответствии с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тематическим проектом.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7.Проблемные ситуации.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Организация детей в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кругу способствует активизации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общения – все видят глаза друг друга, чувств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уют настроение, ощущают степень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участия и заинтересованности каждого из присутствующи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х. Поэтому важно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создавать ситуации, когда предоставляется всем детям возможность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поразмышлять, высказать свое мнение по это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 вопросу, сообща подумать над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разрешением ситуации.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8.Игры по теме проекта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Этот компонент утреннего круга направлен </w:t>
      </w:r>
      <w:proofErr w:type="gramStart"/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расширение информационного поля тематиче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ского проекта. Здесь возможно и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сообщение новых знаний, и обобщение им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еющихся, и встреча с интересным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человеком. Также это может быть презе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нтация какой-либо части проекта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детьми из старших групп, ребенком совместно с родителем,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либо сам ребенок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представляет сообщение (например, по те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 «Семья» ребенок показывает и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рассказывает родословное древо своей с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емьи, или плакат «Интересы моей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семьи», или даже семейные фотографии).</w:t>
      </w:r>
    </w:p>
    <w:p w:rsidR="00313D3C" w:rsidRPr="006C4EC7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9.Предоставление права выбора центра активности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Завершающим</w:t>
      </w:r>
    </w:p>
    <w:p w:rsidR="00204140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компонентом утреннего круга является презе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нтация педагогом деятельности в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центрах активности и выбор детьми центра, 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котором они будут заниматься.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Свой выбор дети закрепляют карточкой на 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доске выбора. Воспитатель может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использовать этот момент и как образовательный.</w:t>
      </w:r>
      <w:r w:rsidRPr="006C4EC7">
        <w:rPr>
          <w:rFonts w:ascii="Times New Roman" w:hAnsi="Times New Roman" w:cs="Times New Roman"/>
          <w:sz w:val="28"/>
          <w:szCs w:val="28"/>
        </w:rPr>
        <w:t xml:space="preserve"> </w:t>
      </w:r>
      <w:r w:rsidR="00204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3C" w:rsidRPr="006C4EC7" w:rsidRDefault="00204140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3D3C"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для педагогов утренний круг – это один из способов</w:t>
      </w:r>
    </w:p>
    <w:p w:rsidR="00204140" w:rsidRDefault="00313D3C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организации свободного общения и развития речи воспитанников, возможность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атмосферу коллективного твор</w:t>
      </w:r>
      <w:r w:rsidR="00204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чества, что помогает развитию у </w:t>
      </w:r>
      <w:r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воспитанников чувства взаимного уважения и доброты. </w:t>
      </w:r>
    </w:p>
    <w:p w:rsidR="00204140" w:rsidRDefault="00204140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3D3C"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это, прежде 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всего, возможность несколько минут поб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ыть вместе, что немаловажно для 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застенчивых детей, рассказать,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чем думаешь, что чувствуешь. </w:t>
      </w:r>
    </w:p>
    <w:p w:rsidR="00313D3C" w:rsidRPr="006C4EC7" w:rsidRDefault="00204140" w:rsidP="006C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Благодаря творческому подходу к организации данно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 компонента режима 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пребывания в ДОУ у детей формируется поло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жительный настрой на весь день, 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благоприятно сказывается на </w:t>
      </w:r>
      <w:proofErr w:type="spellStart"/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-образовательном процессе в </w:t>
      </w:r>
      <w:r w:rsidR="00313D3C" w:rsidRPr="006C4E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целом.</w:t>
      </w:r>
    </w:p>
    <w:p w:rsidR="004D4DEC" w:rsidRPr="00204140" w:rsidRDefault="00204140" w:rsidP="002041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Приветствия </w:t>
      </w: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утреннего круга</w:t>
      </w:r>
      <w:r w:rsidR="004D4DEC"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твой друг и ты мой друг.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сели мы все в круг.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возьмемся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 другу улыбнемся.</w:t>
      </w: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2.Пальчиковая игра "Дружба"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Дружат в нашей группе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 (пальцы обеих рук соединяются в замок)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мы подружимся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пальчики (ритмичное касание пальцев обеих рук)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</w:t>
      </w:r>
      <w:proofErr w:type="gramStart"/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загибание пальцев на правой руке)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 считать опять.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(поочередное загибание пальцев на левой руке)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закончили считать.</w:t>
      </w: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3.Приветствие «Доброе утро»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утро» - тебе сказали,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утро» - ответил ты.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две ниточки связали: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Теплоты и доброты.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41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4.Пальчиковая гимнастика </w:t>
      </w:r>
      <w:r w:rsidRPr="00204140">
        <w:rPr>
          <w:rFonts w:ascii="Times New Roman" w:eastAsia="Times New Roman" w:hAnsi="Times New Roman" w:cs="Times New Roman"/>
          <w:b/>
          <w:bCs/>
          <w:color w:val="1F1E1E"/>
          <w:sz w:val="28"/>
          <w:szCs w:val="28"/>
          <w:lang w:eastAsia="ru-RU"/>
        </w:rPr>
        <w:t>«Осенние листья»</w:t>
      </w:r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 </w:t>
      </w:r>
      <w:r w:rsidRPr="00204140">
        <w:rPr>
          <w:rFonts w:ascii="Times New Roman" w:eastAsia="Times New Roman" w:hAnsi="Times New Roman" w:cs="Times New Roman"/>
          <w:b/>
          <w:bCs/>
          <w:color w:val="1F1E1E"/>
          <w:sz w:val="28"/>
          <w:szCs w:val="28"/>
          <w:lang w:eastAsia="ru-RU"/>
        </w:rPr>
        <w:br/>
      </w:r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Раз, два, три, четыре, пять, (загибают пальчики, начиная с большого.)</w:t>
      </w:r>
      <w:proofErr w:type="gramEnd"/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 </w:t>
      </w:r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br/>
        <w:t>Будем листья собирать</w:t>
      </w:r>
      <w:proofErr w:type="gramStart"/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.</w:t>
      </w:r>
      <w:proofErr w:type="gramEnd"/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(</w:t>
      </w:r>
      <w:proofErr w:type="gramStart"/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с</w:t>
      </w:r>
      <w:proofErr w:type="gramEnd"/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жимают и разжимают кулачки) </w:t>
      </w:r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br/>
        <w:t>Листья берёзы, (загибают пальчики, начиная с большого) </w:t>
      </w:r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br/>
        <w:t>Листья рябины, </w:t>
      </w:r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br/>
        <w:t>Листики тополя, </w:t>
      </w:r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br/>
        <w:t>Листья осины, </w:t>
      </w:r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br/>
      </w:r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lastRenderedPageBreak/>
        <w:t>Листики дуба мы соберём, </w:t>
      </w:r>
      <w:r w:rsidRPr="00204140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br/>
        <w:t>Маме осенний букет отнесём. («Шагают» по столу средним и указательным пальцем.)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правая рука (протягиваем вперёд)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левая рука (протягиваем вперёд)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друг (берёмся одной рукой с соседом)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друг (берёмся другой рукой)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здравствуй дружный круг (качаем руками)</w:t>
      </w:r>
      <w:proofErr w:type="gramStart"/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«Вот собрался наш кружок,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Улыбнись скорей, дружок.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 другу, рука другу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Передаём тепло по кругу».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мы, и ты и я.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одна семья!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Улыбнись тому, кто справа.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одна семья!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Приветствие с мячом.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бросает мяч тому, с кем хочет поздороваться, называя его по имени. Тот, кто поймал мяч, тоже здоровается с ним.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 «Машина»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машины есть мотор,   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вращают руками со сжатыми кулаками на уровне груди.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колеса.                    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Соединяют большие и указательные пальцы.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— шофер.            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«Крутят руль».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я в машину сяду</w:t>
      </w:r>
      <w:proofErr w:type="gramStart"/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елают ритмичные хлопки.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домчит, куда мне надо!     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Вращают руками со сжатыми кулаками на уровне груди.</w:t>
      </w: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proofErr w:type="gramStart"/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/игра « Жил-был гном»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маленький гном (приседают, встают)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гнома был маленький дом (изображают руками «крышу» над головой)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Гномик кашу варил («помешивают» кашу)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 – всем - всем говорил (показывают друг на друга)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мы, и ты, и я – друзья! (кладут руку на плечо соседа)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ко мне прибегайте (бег на месте)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вытирайте! («вытирают» ноги)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Садитесь за стол (приседают)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Кашей угощайтесь! (имитируют действия с ложкой)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– улыбайтесь! (улыбаются)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считаем дружно: «Раз! ».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месяц вдруг погас.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 дружно: «Два! ».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Разгорается заря.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 дружно: «Три! ».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Ясно солнышко, гори!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Утро начинается –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не кончается!</w:t>
      </w: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Пальчиковая гимнастика “ИГРУШКИ”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большом диване в ряд, (попеременно хлопают в ладоши)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Куклы Катины сидят: (стучат кулачками)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 медведя, Буратино, (загибают поочередно все пальчики.)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весёлый </w:t>
      </w:r>
      <w:proofErr w:type="spellStart"/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котёнок, и слонёнок.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Раз, два, три, четыре, пять (разгибают поочередно пальчики)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Помогаем нашей Кате (попеременно хлопают в ладоши и стучат кулачками)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игрушки сосчитать.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«Давай, дружок, смелей, дружок!»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Давай, дружок, смелей, дружок!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(Дети лепят воображаемый ком и катят его от себя)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 по снегу свой снежок –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превратится в толстый ком.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(Рисуют в воздухе круг)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станет ком снеговиком.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(Дети рисуют три разные по величине круга снизу вверх)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улыбка так светла!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(Прикладывают ладони к щекам, изображая широкую улыбку)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глаза, шляпа, нос, метла...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(Дети показывают указательными пальцами глаза, ладонью – шляпу, кулачком правой руки – нос и воображаемую метлу)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солнце припечёт слегка – 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вверх)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Увы! И нет снеговика!</w:t>
      </w:r>
      <w:r w:rsidRPr="00204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(Поднимают плечи и разводят руки в стороны, затем садятся на корточки, закрывая голову руками)</w:t>
      </w: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(Играть можно парами или стоя в круге)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– мой друг, и я – твой друг,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(Ладонь направляется на друга, потом к себе)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прекрасен мир вокруг!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(Развели руки в стороны)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другу улыбнёмся,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(Улыбаемся друг другу)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возьмёмся!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(Берёмся за руки)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13.Приветствие «Дни недели или части суток»</w:t>
      </w: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обращаются </w:t>
      </w:r>
      <w:proofErr w:type="gramStart"/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proofErr w:type="gramEnd"/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другу превращаясь в части суток или дни недели. Сначала по порядку, затем – произвольно. Например: «Здравствуйте, я утро; здравствуйте, я день; я вечер; я ночь</w:t>
      </w:r>
      <w:proofErr w:type="gramStart"/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…З</w:t>
      </w:r>
      <w:proofErr w:type="gramEnd"/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дравствуйте, я понедельник, здравствуйте я среда…»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люблю свой детский сад,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нём полным-полно ребят,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– сто, а может – двести,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когда мы вместе.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месте? Все ли тут?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Повернулись, оглянулись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улыбнулись.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15. 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рядышком, по кругу,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"Здравствуйте!" друг другу.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здороваться ни лень: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"Привет!" и "Добрый день!";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каждый улыбнётся -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 доброе начнётся.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ДОБРОЕ УТРО!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хорошая примета всем с утра дарить приветы.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красному...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Привет!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Небу ясному...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Привет!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взрослые и малыши...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Вам привет от всей души!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яркое встаёт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Лучики свои нам шлёт.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солнцу мы протянем,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Здравствуй, солнышко мы скажем!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поздороваемся друг с другом как птички носиками,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рыбки бочок об бочок, как зайчики хвостиками.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друг другу в глаза и улыбнёмся.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</w:t>
      </w: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доброе утро!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я вам говорю!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доброе утро,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я всем вам дарю!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04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Приветствие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 глазки! Вы проснулись?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 ушки! Вы проснулись?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 ножки! Вы проснулись?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 ручки! Вы проснулись?</w:t>
      </w:r>
    </w:p>
    <w:p w:rsidR="004D4DEC" w:rsidRPr="00204140" w:rsidRDefault="004D4DEC" w:rsidP="004D4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 солнце! Мы проснулись!</w:t>
      </w:r>
    </w:p>
    <w:p w:rsidR="004D4DEC" w:rsidRPr="00204140" w:rsidRDefault="004D4DEC" w:rsidP="00204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4D4DEC" w:rsidRPr="00204140" w:rsidSect="00204140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3FA8"/>
    <w:multiLevelType w:val="hybridMultilevel"/>
    <w:tmpl w:val="B244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61C54"/>
    <w:multiLevelType w:val="multilevel"/>
    <w:tmpl w:val="0D40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F37C0"/>
    <w:multiLevelType w:val="hybridMultilevel"/>
    <w:tmpl w:val="E0941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61"/>
    <w:rsid w:val="00204140"/>
    <w:rsid w:val="00313D3C"/>
    <w:rsid w:val="004D4DEC"/>
    <w:rsid w:val="00585861"/>
    <w:rsid w:val="006C4EC7"/>
    <w:rsid w:val="00885DF1"/>
    <w:rsid w:val="00987CC0"/>
    <w:rsid w:val="00D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D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4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D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4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8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4307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030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559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3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9862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8626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66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5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902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6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53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9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81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7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0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20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1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243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60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97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2024-02-10T16:32:00Z</dcterms:created>
  <dcterms:modified xsi:type="dcterms:W3CDTF">2024-02-10T16:32:00Z</dcterms:modified>
</cp:coreProperties>
</file>