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D0" w:rsidRDefault="00644CD0" w:rsidP="00644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№7 «Красная шапочка»</w:t>
      </w:r>
    </w:p>
    <w:p w:rsidR="00644CD0" w:rsidRDefault="00644CD0" w:rsidP="00644CD0">
      <w:pPr>
        <w:rPr>
          <w:rFonts w:ascii="Times New Roman" w:hAnsi="Times New Roman" w:cs="Times New Roman"/>
          <w:sz w:val="28"/>
          <w:szCs w:val="28"/>
        </w:rPr>
      </w:pPr>
    </w:p>
    <w:p w:rsidR="00644CD0" w:rsidRDefault="00644CD0" w:rsidP="00644CD0">
      <w:pPr>
        <w:rPr>
          <w:rFonts w:ascii="Times New Roman" w:hAnsi="Times New Roman" w:cs="Times New Roman"/>
          <w:sz w:val="28"/>
          <w:szCs w:val="28"/>
        </w:rPr>
      </w:pPr>
    </w:p>
    <w:p w:rsidR="00644CD0" w:rsidRDefault="00644CD0" w:rsidP="00644CD0">
      <w:pPr>
        <w:rPr>
          <w:rFonts w:ascii="Times New Roman" w:hAnsi="Times New Roman" w:cs="Times New Roman"/>
          <w:sz w:val="28"/>
          <w:szCs w:val="28"/>
        </w:rPr>
      </w:pPr>
    </w:p>
    <w:p w:rsidR="00644CD0" w:rsidRDefault="00644CD0" w:rsidP="00644CD0">
      <w:pPr>
        <w:rPr>
          <w:rFonts w:ascii="Times New Roman" w:hAnsi="Times New Roman" w:cs="Times New Roman"/>
          <w:sz w:val="28"/>
          <w:szCs w:val="28"/>
        </w:rPr>
      </w:pPr>
    </w:p>
    <w:p w:rsidR="00644CD0" w:rsidRDefault="00644CD0" w:rsidP="00644CD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4CD0" w:rsidRPr="0086228E" w:rsidRDefault="00644CD0" w:rsidP="00644CD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28E">
        <w:rPr>
          <w:rFonts w:ascii="Times New Roman" w:hAnsi="Times New Roman" w:cs="Times New Roman"/>
          <w:sz w:val="28"/>
          <w:szCs w:val="28"/>
        </w:rPr>
        <w:t>Мастер – класс для педагогов</w:t>
      </w:r>
    </w:p>
    <w:p w:rsidR="00F6323A" w:rsidRDefault="00F6323A" w:rsidP="00F632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«Телесная перкуссия. Техника владения телом </w:t>
      </w:r>
    </w:p>
    <w:p w:rsidR="00644CD0" w:rsidRDefault="00F6323A" w:rsidP="00F632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«музыкальным инструментом</w:t>
      </w:r>
      <w:r w:rsidR="00644CD0" w:rsidRPr="0086228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F6323A" w:rsidRDefault="00F6323A" w:rsidP="00F632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23A" w:rsidRDefault="00F6323A" w:rsidP="00F632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CD0" w:rsidRDefault="0087778A" w:rsidP="008777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389E1D" wp14:editId="4716C16F">
            <wp:extent cx="4267200" cy="2400300"/>
            <wp:effectExtent l="133350" t="114300" r="152400" b="171450"/>
            <wp:docPr id="1" name="Рисунок 1" descr="C:\Users\User\AppData\Local\Microsoft\Windows\Temporary Internet Files\Content.Word\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м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7778A" w:rsidRDefault="0087778A" w:rsidP="008777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CD0" w:rsidRDefault="00042A13" w:rsidP="00042A1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42A13" w:rsidRDefault="00042A13" w:rsidP="00042A1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Матвеева Л.А.</w:t>
      </w:r>
    </w:p>
    <w:p w:rsidR="00644CD0" w:rsidRDefault="00644CD0" w:rsidP="00644C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CD0" w:rsidRDefault="00644CD0" w:rsidP="0087778A">
      <w:pPr>
        <w:rPr>
          <w:rFonts w:ascii="Times New Roman" w:hAnsi="Times New Roman" w:cs="Times New Roman"/>
          <w:b/>
          <w:sz w:val="28"/>
          <w:szCs w:val="28"/>
        </w:rPr>
      </w:pPr>
    </w:p>
    <w:p w:rsidR="00644CD0" w:rsidRPr="0086228E" w:rsidRDefault="00644CD0" w:rsidP="00644C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6228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862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28E">
        <w:rPr>
          <w:rFonts w:ascii="Times New Roman" w:hAnsi="Times New Roman" w:cs="Times New Roman"/>
          <w:sz w:val="24"/>
          <w:szCs w:val="24"/>
        </w:rPr>
        <w:t>Энем</w:t>
      </w:r>
      <w:proofErr w:type="spellEnd"/>
      <w:r w:rsidR="00F6323A">
        <w:rPr>
          <w:rFonts w:ascii="Times New Roman" w:hAnsi="Times New Roman" w:cs="Times New Roman"/>
          <w:sz w:val="24"/>
          <w:szCs w:val="24"/>
        </w:rPr>
        <w:t>, 2024г.</w:t>
      </w:r>
    </w:p>
    <w:p w:rsidR="00DA4370" w:rsidRDefault="00644CD0" w:rsidP="00DA4370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b/>
          <w:sz w:val="28"/>
          <w:szCs w:val="28"/>
        </w:rPr>
        <w:t>Цель:</w:t>
      </w:r>
      <w:r w:rsidR="00DA4370" w:rsidRPr="00DA4370">
        <w:rPr>
          <w:b/>
          <w:bCs/>
          <w:color w:val="000000"/>
          <w:sz w:val="28"/>
          <w:szCs w:val="28"/>
        </w:rPr>
        <w:t xml:space="preserve"> </w:t>
      </w:r>
      <w:r w:rsidR="00DA4370">
        <w:rPr>
          <w:rStyle w:val="c27"/>
          <w:b/>
          <w:bCs/>
          <w:color w:val="000000"/>
          <w:sz w:val="28"/>
          <w:szCs w:val="28"/>
        </w:rPr>
        <w:t>Цель мастер-класса: </w:t>
      </w:r>
      <w:r w:rsidR="00DA4370">
        <w:rPr>
          <w:rStyle w:val="c25"/>
          <w:color w:val="000000"/>
          <w:sz w:val="28"/>
          <w:szCs w:val="28"/>
        </w:rPr>
        <w:t xml:space="preserve">Создание условий для ознакомления педагогов с нетрадиционной техникой </w:t>
      </w:r>
      <w:proofErr w:type="spellStart"/>
      <w:r w:rsidR="00DA4370">
        <w:rPr>
          <w:rStyle w:val="c25"/>
          <w:color w:val="000000"/>
          <w:sz w:val="28"/>
          <w:szCs w:val="28"/>
        </w:rPr>
        <w:t>здоровьесберегающих</w:t>
      </w:r>
      <w:proofErr w:type="spellEnd"/>
      <w:r w:rsidR="00DA4370">
        <w:rPr>
          <w:rStyle w:val="c25"/>
          <w:color w:val="000000"/>
          <w:sz w:val="28"/>
          <w:szCs w:val="28"/>
        </w:rPr>
        <w:t xml:space="preserve"> технологий у детей дошкольного возраста «</w:t>
      </w:r>
      <w:proofErr w:type="spellStart"/>
      <w:r w:rsidR="00DA4370">
        <w:rPr>
          <w:rStyle w:val="c11"/>
          <w:b/>
          <w:bCs/>
          <w:color w:val="000000"/>
          <w:sz w:val="28"/>
          <w:szCs w:val="28"/>
        </w:rPr>
        <w:t>body</w:t>
      </w:r>
      <w:proofErr w:type="spellEnd"/>
      <w:r w:rsidR="00DA4370">
        <w:rPr>
          <w:rStyle w:val="c11"/>
          <w:b/>
          <w:bCs/>
          <w:color w:val="000000"/>
          <w:sz w:val="28"/>
          <w:szCs w:val="28"/>
        </w:rPr>
        <w:t xml:space="preserve"> </w:t>
      </w:r>
      <w:proofErr w:type="spellStart"/>
      <w:r w:rsidR="00DA4370">
        <w:rPr>
          <w:rStyle w:val="c11"/>
          <w:b/>
          <w:bCs/>
          <w:color w:val="000000"/>
          <w:sz w:val="28"/>
          <w:szCs w:val="28"/>
        </w:rPr>
        <w:t>percussion</w:t>
      </w:r>
      <w:proofErr w:type="spellEnd"/>
      <w:r w:rsidR="00DA4370">
        <w:rPr>
          <w:rStyle w:val="c11"/>
          <w:b/>
          <w:bCs/>
          <w:color w:val="000000"/>
          <w:sz w:val="28"/>
          <w:szCs w:val="28"/>
        </w:rPr>
        <w:t>»</w:t>
      </w:r>
    </w:p>
    <w:p w:rsidR="00FE7488" w:rsidRDefault="005B623E" w:rsidP="00D6459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Цель:</w:t>
      </w:r>
      <w:r w:rsidRPr="005B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педагогов с техникой музыкально-ритмических навыков </w:t>
      </w:r>
      <w:r w:rsidR="00FE7488">
        <w:rPr>
          <w:rFonts w:ascii="Times New Roman" w:hAnsi="Times New Roman" w:cs="Times New Roman"/>
          <w:sz w:val="28"/>
          <w:szCs w:val="28"/>
        </w:rPr>
        <w:t>у детей дошкольного возраста</w:t>
      </w:r>
      <w:r w:rsidR="00C060B1">
        <w:rPr>
          <w:rFonts w:ascii="Times New Roman" w:hAnsi="Times New Roman" w:cs="Times New Roman"/>
          <w:sz w:val="28"/>
          <w:szCs w:val="28"/>
        </w:rPr>
        <w:t xml:space="preserve"> </w:t>
      </w:r>
      <w:r w:rsidR="00FE7488">
        <w:rPr>
          <w:rFonts w:ascii="Times New Roman" w:hAnsi="Times New Roman" w:cs="Times New Roman"/>
          <w:sz w:val="28"/>
          <w:szCs w:val="28"/>
        </w:rPr>
        <w:t xml:space="preserve"> </w:t>
      </w:r>
      <w:r w:rsidR="00FE7488" w:rsidRPr="00C060B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C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телесная перкуссия</w:t>
      </w:r>
      <w:r w:rsidR="00FE7488" w:rsidRPr="00C06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FE7488" w:rsidRPr="00F63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6323A" w:rsidRDefault="00F6323A" w:rsidP="00D6459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3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E7488" w:rsidRDefault="00FE7488" w:rsidP="00D6459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FE74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познакомить участников мастер-класса  с методами и приемами развит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 чувства ритма у дошкольников;</w:t>
      </w:r>
    </w:p>
    <w:p w:rsidR="00FE7488" w:rsidRDefault="00FE7488" w:rsidP="00D6459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показать на практике методику работы по использованию комплекса упражнений.</w:t>
      </w:r>
    </w:p>
    <w:p w:rsidR="00FE7488" w:rsidRPr="00FE7488" w:rsidRDefault="00FE7488" w:rsidP="00D6459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Аудитория: </w:t>
      </w:r>
      <w:r w:rsidRPr="008168C0">
        <w:rPr>
          <w:rFonts w:ascii="Times New Roman" w:hAnsi="Times New Roman" w:cs="Times New Roman"/>
          <w:sz w:val="28"/>
          <w:szCs w:val="28"/>
        </w:rPr>
        <w:t>педагоги</w:t>
      </w:r>
    </w:p>
    <w:p w:rsidR="00FE7488" w:rsidRDefault="00FE7488" w:rsidP="00D645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5E0A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магнитофон, аудиозапись  русской народной песни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кузнице..»</w:t>
      </w:r>
    </w:p>
    <w:p w:rsidR="00FE7488" w:rsidRPr="00606AB9" w:rsidRDefault="00042A13" w:rsidP="00D6459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FE7488">
        <w:rPr>
          <w:rFonts w:ascii="Times New Roman" w:hAnsi="Times New Roman" w:cs="Times New Roman"/>
          <w:b/>
          <w:sz w:val="28"/>
          <w:szCs w:val="28"/>
        </w:rPr>
        <w:t>мастер – класса</w:t>
      </w:r>
    </w:p>
    <w:p w:rsidR="00DA4370" w:rsidRPr="00C060B1" w:rsidRDefault="00960C8D" w:rsidP="00D645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597">
        <w:rPr>
          <w:rFonts w:ascii="Times New Roman" w:hAnsi="Times New Roman" w:cs="Times New Roman"/>
          <w:sz w:val="28"/>
          <w:szCs w:val="28"/>
        </w:rPr>
        <w:t xml:space="preserve">Добрый </w:t>
      </w:r>
      <w:r>
        <w:rPr>
          <w:rFonts w:ascii="Times New Roman" w:hAnsi="Times New Roman" w:cs="Times New Roman"/>
          <w:sz w:val="28"/>
          <w:szCs w:val="28"/>
        </w:rPr>
        <w:t>день, уважаемые педагоги, рада в</w:t>
      </w:r>
      <w:r w:rsidRPr="00601597">
        <w:rPr>
          <w:rFonts w:ascii="Times New Roman" w:hAnsi="Times New Roman" w:cs="Times New Roman"/>
          <w:sz w:val="28"/>
          <w:szCs w:val="28"/>
        </w:rPr>
        <w:t>ас приветствовать.</w:t>
      </w:r>
      <w:r>
        <w:rPr>
          <w:rFonts w:ascii="Times New Roman" w:hAnsi="Times New Roman" w:cs="Times New Roman"/>
          <w:sz w:val="28"/>
          <w:szCs w:val="28"/>
        </w:rPr>
        <w:t xml:space="preserve"> Меня зовут, Матвеева Лариса Алексеевна, я воспитатель </w:t>
      </w:r>
      <w:r w:rsidR="00042A13">
        <w:rPr>
          <w:rFonts w:ascii="Times New Roman" w:hAnsi="Times New Roman" w:cs="Times New Roman"/>
          <w:sz w:val="28"/>
          <w:szCs w:val="28"/>
        </w:rPr>
        <w:t>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«Красная шапочка», хочу представить вам мастер – класс на тему:  «</w:t>
      </w:r>
      <w:r>
        <w:rPr>
          <w:rFonts w:ascii="Times New Roman" w:hAnsi="Times New Roman" w:cs="Times New Roman"/>
          <w:b/>
          <w:sz w:val="28"/>
          <w:szCs w:val="28"/>
        </w:rPr>
        <w:t>Телесная перкуссия. Техника владения телом  как «музыкальным инструментом</w:t>
      </w:r>
      <w:r w:rsidRPr="0086228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DA4370" w:rsidRDefault="00DA4370" w:rsidP="00D64592">
      <w:pPr>
        <w:pStyle w:val="c5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 современ</w:t>
      </w:r>
      <w:r w:rsidR="00960C8D">
        <w:rPr>
          <w:rStyle w:val="c4"/>
          <w:color w:val="000000"/>
          <w:sz w:val="28"/>
          <w:szCs w:val="28"/>
        </w:rPr>
        <w:t>ном мире появилось огромное количест</w:t>
      </w:r>
      <w:r>
        <w:rPr>
          <w:rStyle w:val="c4"/>
          <w:color w:val="000000"/>
          <w:sz w:val="28"/>
          <w:szCs w:val="28"/>
        </w:rPr>
        <w:t>во музыкальных инструментов и техники игры на них, и люди стали забывать, что их собственное тело само по себе является уникальным музыкальным инструментом с различным звучанием.</w:t>
      </w:r>
      <w:r w:rsidR="00960C8D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 И сегодня я предлагаю вам уделить внимание </w:t>
      </w:r>
      <w:r w:rsidR="00E05F6B">
        <w:rPr>
          <w:rStyle w:val="c4"/>
          <w:color w:val="000000"/>
          <w:sz w:val="28"/>
          <w:szCs w:val="28"/>
        </w:rPr>
        <w:t xml:space="preserve">одной </w:t>
      </w:r>
      <w:r w:rsidR="004C2FD6">
        <w:rPr>
          <w:rStyle w:val="c4"/>
          <w:color w:val="000000"/>
          <w:sz w:val="28"/>
          <w:szCs w:val="28"/>
        </w:rPr>
        <w:t xml:space="preserve">интересной, набирающей популярность  </w:t>
      </w:r>
      <w:proofErr w:type="spellStart"/>
      <w:r w:rsidR="004C2FD6">
        <w:rPr>
          <w:rStyle w:val="c4"/>
          <w:color w:val="000000"/>
          <w:sz w:val="28"/>
          <w:szCs w:val="28"/>
        </w:rPr>
        <w:t>здоровьесберегающей</w:t>
      </w:r>
      <w:proofErr w:type="spellEnd"/>
      <w:r w:rsidR="004C2FD6">
        <w:rPr>
          <w:rStyle w:val="c4"/>
          <w:color w:val="000000"/>
          <w:sz w:val="28"/>
          <w:szCs w:val="28"/>
        </w:rPr>
        <w:t xml:space="preserve"> технологии</w:t>
      </w:r>
      <w:r>
        <w:rPr>
          <w:rStyle w:val="c4"/>
          <w:color w:val="000000"/>
          <w:sz w:val="28"/>
          <w:szCs w:val="28"/>
        </w:rPr>
        <w:t xml:space="preserve"> </w:t>
      </w:r>
      <w:r w:rsidR="004C2FD6">
        <w:rPr>
          <w:rStyle w:val="c4"/>
          <w:color w:val="000000"/>
          <w:sz w:val="28"/>
          <w:szCs w:val="28"/>
        </w:rPr>
        <w:t xml:space="preserve">«Телесная </w:t>
      </w:r>
      <w:r w:rsidR="00C060B1">
        <w:rPr>
          <w:rStyle w:val="c4"/>
          <w:color w:val="000000"/>
          <w:sz w:val="28"/>
          <w:szCs w:val="28"/>
        </w:rPr>
        <w:t>перкуссия», которая</w:t>
      </w:r>
      <w:r>
        <w:rPr>
          <w:rStyle w:val="c4"/>
          <w:color w:val="000000"/>
          <w:sz w:val="28"/>
          <w:szCs w:val="28"/>
        </w:rPr>
        <w:t xml:space="preserve"> </w:t>
      </w:r>
      <w:r w:rsidR="004C2FD6">
        <w:rPr>
          <w:rStyle w:val="c4"/>
          <w:color w:val="000000"/>
          <w:sz w:val="28"/>
          <w:szCs w:val="28"/>
        </w:rPr>
        <w:t xml:space="preserve">может </w:t>
      </w:r>
      <w:r w:rsidR="005A4B33">
        <w:rPr>
          <w:rStyle w:val="c4"/>
          <w:color w:val="000000"/>
          <w:sz w:val="28"/>
          <w:szCs w:val="28"/>
        </w:rPr>
        <w:t xml:space="preserve">широко </w:t>
      </w:r>
      <w:r>
        <w:rPr>
          <w:rStyle w:val="c4"/>
          <w:color w:val="000000"/>
          <w:sz w:val="28"/>
          <w:szCs w:val="28"/>
        </w:rPr>
        <w:t>приме</w:t>
      </w:r>
      <w:r w:rsidR="004C2FD6">
        <w:rPr>
          <w:rStyle w:val="c4"/>
          <w:color w:val="000000"/>
          <w:sz w:val="28"/>
          <w:szCs w:val="28"/>
        </w:rPr>
        <w:t>ня</w:t>
      </w:r>
      <w:r w:rsidR="00C060B1">
        <w:rPr>
          <w:rStyle w:val="c4"/>
          <w:color w:val="000000"/>
          <w:sz w:val="28"/>
          <w:szCs w:val="28"/>
        </w:rPr>
        <w:t>т</w:t>
      </w:r>
      <w:r w:rsidR="004C2FD6">
        <w:rPr>
          <w:rStyle w:val="c4"/>
          <w:color w:val="000000"/>
          <w:sz w:val="28"/>
          <w:szCs w:val="28"/>
        </w:rPr>
        <w:t>ь</w:t>
      </w:r>
      <w:r w:rsidR="00C060B1">
        <w:rPr>
          <w:rStyle w:val="c4"/>
          <w:color w:val="000000"/>
          <w:sz w:val="28"/>
          <w:szCs w:val="28"/>
        </w:rPr>
        <w:t>ся в</w:t>
      </w:r>
      <w:r w:rsidR="005A4B33">
        <w:rPr>
          <w:rStyle w:val="c4"/>
          <w:color w:val="000000"/>
          <w:sz w:val="28"/>
          <w:szCs w:val="28"/>
        </w:rPr>
        <w:t xml:space="preserve"> работе с дошкольниками</w:t>
      </w:r>
      <w:r>
        <w:rPr>
          <w:rStyle w:val="c4"/>
          <w:color w:val="000000"/>
          <w:sz w:val="28"/>
          <w:szCs w:val="28"/>
        </w:rPr>
        <w:t>.</w:t>
      </w:r>
    </w:p>
    <w:p w:rsidR="00772155" w:rsidRDefault="00772155" w:rsidP="00D64592">
      <w:pPr>
        <w:pStyle w:val="c5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Style w:val="c25"/>
          <w:color w:val="000000"/>
          <w:sz w:val="28"/>
          <w:szCs w:val="28"/>
        </w:rPr>
        <w:t>Перкуссия тела хороша т</w:t>
      </w:r>
      <w:r w:rsidR="005A4B33">
        <w:rPr>
          <w:rStyle w:val="c25"/>
          <w:color w:val="000000"/>
          <w:sz w:val="28"/>
          <w:szCs w:val="28"/>
        </w:rPr>
        <w:t xml:space="preserve">ем, что её может освоить каждый. </w:t>
      </w:r>
      <w:r>
        <w:rPr>
          <w:rStyle w:val="c25"/>
          <w:color w:val="000000"/>
          <w:sz w:val="28"/>
          <w:szCs w:val="28"/>
        </w:rPr>
        <w:t xml:space="preserve"> </w:t>
      </w:r>
      <w:r w:rsidR="00DA4370">
        <w:rPr>
          <w:rStyle w:val="c4"/>
          <w:color w:val="000000"/>
          <w:sz w:val="28"/>
          <w:szCs w:val="28"/>
        </w:rPr>
        <w:t>Музыка тела доступна для детей с раннего возраста.</w:t>
      </w:r>
      <w:r>
        <w:rPr>
          <w:rStyle w:val="c4"/>
          <w:color w:val="000000"/>
          <w:sz w:val="28"/>
          <w:szCs w:val="28"/>
        </w:rPr>
        <w:t xml:space="preserve"> </w:t>
      </w:r>
      <w:r w:rsidR="00DA4370">
        <w:rPr>
          <w:rStyle w:val="c4"/>
          <w:color w:val="000000"/>
          <w:sz w:val="28"/>
          <w:szCs w:val="28"/>
        </w:rPr>
        <w:t xml:space="preserve"> </w:t>
      </w:r>
    </w:p>
    <w:p w:rsidR="005A4B33" w:rsidRPr="00E6210D" w:rsidRDefault="005A4B33" w:rsidP="00D64592">
      <w:pPr>
        <w:pStyle w:val="c5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iCs/>
          <w:color w:val="111111"/>
          <w:sz w:val="28"/>
          <w:szCs w:val="28"/>
        </w:rPr>
      </w:pPr>
      <w:r>
        <w:rPr>
          <w:rStyle w:val="c2"/>
          <w:iCs/>
          <w:color w:val="111111"/>
          <w:sz w:val="28"/>
          <w:szCs w:val="28"/>
        </w:rPr>
        <w:t>Телесная перкуссия имеет большие оздоровительные возможности.</w:t>
      </w:r>
    </w:p>
    <w:p w:rsidR="005A4B33" w:rsidRPr="00E6210D" w:rsidRDefault="005A4B33" w:rsidP="00D64592">
      <w:pPr>
        <w:pStyle w:val="c20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/>
          <w:color w:val="000000"/>
          <w:sz w:val="22"/>
          <w:szCs w:val="22"/>
        </w:rPr>
      </w:pPr>
      <w:r w:rsidRPr="00E6210D">
        <w:rPr>
          <w:rStyle w:val="c12"/>
          <w:bCs/>
          <w:color w:val="111111"/>
          <w:sz w:val="28"/>
          <w:szCs w:val="28"/>
        </w:rPr>
        <w:t>Она действует в трех областях</w:t>
      </w:r>
      <w:r w:rsidRPr="00E6210D">
        <w:rPr>
          <w:rStyle w:val="c5"/>
          <w:bCs/>
          <w:color w:val="111111"/>
          <w:sz w:val="28"/>
          <w:szCs w:val="28"/>
        </w:rPr>
        <w:t>:</w:t>
      </w:r>
    </w:p>
    <w:p w:rsidR="005A4B33" w:rsidRPr="00E6210D" w:rsidRDefault="005A4B33" w:rsidP="00D64592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/>
          <w:color w:val="000000"/>
          <w:sz w:val="22"/>
          <w:szCs w:val="22"/>
        </w:rPr>
      </w:pPr>
      <w:r w:rsidRPr="00E6210D">
        <w:rPr>
          <w:rStyle w:val="c2"/>
          <w:iCs/>
          <w:color w:val="111111"/>
          <w:sz w:val="28"/>
          <w:szCs w:val="28"/>
        </w:rPr>
        <w:t>• на физическом уровне</w:t>
      </w:r>
      <w:r>
        <w:rPr>
          <w:rStyle w:val="c15"/>
          <w:color w:val="111111"/>
          <w:sz w:val="28"/>
          <w:szCs w:val="28"/>
        </w:rPr>
        <w:t xml:space="preserve">  </w:t>
      </w:r>
      <w:r w:rsidRPr="00E6210D">
        <w:rPr>
          <w:rStyle w:val="c15"/>
          <w:color w:val="111111"/>
          <w:sz w:val="28"/>
          <w:szCs w:val="28"/>
        </w:rPr>
        <w:t>она стимулирует понимание тела, контроль над движениями и мышечную силу, координацию и равновесие, имеет массажное воздействие;</w:t>
      </w:r>
    </w:p>
    <w:p w:rsidR="005A4B33" w:rsidRPr="00E6210D" w:rsidRDefault="005A4B33" w:rsidP="00D64592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/>
          <w:color w:val="000000"/>
          <w:sz w:val="22"/>
          <w:szCs w:val="22"/>
        </w:rPr>
      </w:pPr>
      <w:r w:rsidRPr="00E6210D">
        <w:rPr>
          <w:rStyle w:val="c2"/>
          <w:iCs/>
          <w:color w:val="111111"/>
          <w:sz w:val="28"/>
          <w:szCs w:val="28"/>
        </w:rPr>
        <w:lastRenderedPageBreak/>
        <w:t>• на уровне психики</w:t>
      </w:r>
      <w:r w:rsidRPr="00E6210D">
        <w:rPr>
          <w:rStyle w:val="c15"/>
          <w:color w:val="111111"/>
          <w:sz w:val="28"/>
          <w:szCs w:val="28"/>
        </w:rPr>
        <w:t> </w:t>
      </w:r>
      <w:r>
        <w:rPr>
          <w:rStyle w:val="c2"/>
          <w:iCs/>
          <w:color w:val="111111"/>
          <w:sz w:val="28"/>
          <w:szCs w:val="28"/>
        </w:rPr>
        <w:t xml:space="preserve"> </w:t>
      </w:r>
      <w:r w:rsidRPr="00E6210D">
        <w:rPr>
          <w:rStyle w:val="c15"/>
          <w:color w:val="111111"/>
          <w:sz w:val="28"/>
          <w:szCs w:val="28"/>
        </w:rPr>
        <w:t>она улучшает концентрацию, память и восприятие, когнитивные способности в целом;</w:t>
      </w:r>
    </w:p>
    <w:p w:rsidR="00772155" w:rsidRPr="00C060B1" w:rsidRDefault="005A4B33" w:rsidP="00D64592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rPr>
          <w:rStyle w:val="c2"/>
          <w:rFonts w:ascii="Calibri" w:hAnsi="Calibri"/>
          <w:color w:val="000000"/>
          <w:sz w:val="22"/>
          <w:szCs w:val="22"/>
        </w:rPr>
      </w:pPr>
      <w:r w:rsidRPr="00E6210D">
        <w:rPr>
          <w:rStyle w:val="c2"/>
          <w:iCs/>
          <w:color w:val="111111"/>
          <w:sz w:val="28"/>
          <w:szCs w:val="28"/>
        </w:rPr>
        <w:t>• в социально-эмоциональной сфере</w:t>
      </w:r>
      <w:r>
        <w:rPr>
          <w:rStyle w:val="c15"/>
          <w:color w:val="111111"/>
          <w:sz w:val="28"/>
          <w:szCs w:val="28"/>
        </w:rPr>
        <w:t xml:space="preserve">  </w:t>
      </w:r>
      <w:r w:rsidRPr="00E6210D">
        <w:rPr>
          <w:rStyle w:val="c15"/>
          <w:color w:val="111111"/>
          <w:sz w:val="28"/>
          <w:szCs w:val="28"/>
        </w:rPr>
        <w:t>она помогает выстраивать отношения в группе и ведет к снижению беспокойства при социальных взаимодействиях.</w:t>
      </w:r>
    </w:p>
    <w:p w:rsidR="00042A13" w:rsidRDefault="001C5A88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iCs/>
          <w:color w:val="111111"/>
          <w:sz w:val="28"/>
          <w:szCs w:val="28"/>
        </w:rPr>
      </w:pPr>
      <w:r w:rsidRPr="001C5A88">
        <w:rPr>
          <w:rStyle w:val="c2"/>
          <w:iCs/>
          <w:color w:val="111111"/>
          <w:sz w:val="28"/>
          <w:szCs w:val="28"/>
        </w:rPr>
        <w:t xml:space="preserve">Немецкий педагог и музыкант Карл </w:t>
      </w:r>
      <w:proofErr w:type="spellStart"/>
      <w:r w:rsidRPr="001C5A88">
        <w:rPr>
          <w:rStyle w:val="c2"/>
          <w:iCs/>
          <w:color w:val="111111"/>
          <w:sz w:val="28"/>
          <w:szCs w:val="28"/>
        </w:rPr>
        <w:t>Орф</w:t>
      </w:r>
      <w:proofErr w:type="spellEnd"/>
      <w:r>
        <w:rPr>
          <w:rStyle w:val="c2"/>
          <w:iCs/>
          <w:color w:val="111111"/>
          <w:sz w:val="28"/>
          <w:szCs w:val="28"/>
        </w:rPr>
        <w:t xml:space="preserve"> говорил: «Самым первым инструментом человека было и есть его тело». </w:t>
      </w:r>
    </w:p>
    <w:p w:rsidR="00772155" w:rsidRPr="00A27244" w:rsidRDefault="004C2FD6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iCs/>
          <w:color w:val="111111"/>
          <w:sz w:val="28"/>
          <w:szCs w:val="28"/>
        </w:rPr>
      </w:pPr>
      <w:r w:rsidRPr="001C5A88">
        <w:rPr>
          <w:rStyle w:val="c2"/>
          <w:iCs/>
          <w:color w:val="111111"/>
          <w:sz w:val="28"/>
          <w:szCs w:val="28"/>
        </w:rPr>
        <w:t xml:space="preserve">Карл </w:t>
      </w:r>
      <w:proofErr w:type="spellStart"/>
      <w:r w:rsidRPr="001C5A88">
        <w:rPr>
          <w:rStyle w:val="c2"/>
          <w:iCs/>
          <w:color w:val="111111"/>
          <w:sz w:val="28"/>
          <w:szCs w:val="28"/>
        </w:rPr>
        <w:t>Орф</w:t>
      </w:r>
      <w:proofErr w:type="spellEnd"/>
      <w:r w:rsidR="00042A13">
        <w:rPr>
          <w:rStyle w:val="c2"/>
          <w:iCs/>
          <w:color w:val="111111"/>
          <w:sz w:val="28"/>
          <w:szCs w:val="28"/>
        </w:rPr>
        <w:t xml:space="preserve"> </w:t>
      </w:r>
      <w:r>
        <w:rPr>
          <w:rStyle w:val="c2"/>
          <w:iCs/>
          <w:color w:val="111111"/>
          <w:sz w:val="28"/>
          <w:szCs w:val="28"/>
        </w:rPr>
        <w:t xml:space="preserve">ввел </w:t>
      </w:r>
      <w:r w:rsidR="00A27244" w:rsidRPr="00A27244">
        <w:rPr>
          <w:bCs/>
          <w:color w:val="000000"/>
          <w:sz w:val="28"/>
          <w:szCs w:val="28"/>
        </w:rPr>
        <w:t>4типа звучащих жестов</w:t>
      </w:r>
      <w:r w:rsidR="00C060B1">
        <w:rPr>
          <w:bCs/>
          <w:color w:val="000000"/>
          <w:sz w:val="28"/>
          <w:szCs w:val="28"/>
        </w:rPr>
        <w:t>:</w:t>
      </w:r>
      <w:r w:rsidR="00042A13">
        <w:rPr>
          <w:bCs/>
          <w:color w:val="000000"/>
          <w:sz w:val="28"/>
          <w:szCs w:val="28"/>
        </w:rPr>
        <w:t xml:space="preserve"> </w:t>
      </w:r>
      <w:r w:rsidR="00042A13" w:rsidRPr="00042A13">
        <w:rPr>
          <w:bCs/>
          <w:i/>
          <w:color w:val="000000"/>
          <w:sz w:val="28"/>
          <w:szCs w:val="28"/>
          <w:u w:val="single"/>
        </w:rPr>
        <w:t>(показ с педагогами)</w:t>
      </w:r>
    </w:p>
    <w:p w:rsidR="00C060B1" w:rsidRPr="00C060B1" w:rsidRDefault="00C060B1" w:rsidP="00D64592">
      <w:pPr>
        <w:pStyle w:val="c7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C060B1">
        <w:rPr>
          <w:rStyle w:val="c5"/>
          <w:bCs/>
          <w:color w:val="111111"/>
          <w:sz w:val="28"/>
          <w:szCs w:val="28"/>
        </w:rPr>
        <w:t>• хлопки (</w:t>
      </w:r>
      <w:r w:rsidRPr="004C2FD6">
        <w:rPr>
          <w:rStyle w:val="c5"/>
          <w:bCs/>
          <w:i/>
          <w:color w:val="111111"/>
          <w:sz w:val="28"/>
          <w:szCs w:val="28"/>
        </w:rPr>
        <w:t>звонкие – всей ладонью</w:t>
      </w:r>
      <w:r w:rsidR="00D64592">
        <w:rPr>
          <w:rStyle w:val="c5"/>
          <w:bCs/>
          <w:i/>
          <w:color w:val="111111"/>
          <w:sz w:val="28"/>
          <w:szCs w:val="28"/>
        </w:rPr>
        <w:t xml:space="preserve">, тихие – согнутыми ладонями, </w:t>
      </w:r>
      <w:r w:rsidRPr="004C2FD6">
        <w:rPr>
          <w:rStyle w:val="c5"/>
          <w:bCs/>
          <w:i/>
          <w:color w:val="111111"/>
          <w:sz w:val="28"/>
          <w:szCs w:val="28"/>
        </w:rPr>
        <w:t>потирание ладоней и др.);</w:t>
      </w:r>
    </w:p>
    <w:p w:rsidR="00C060B1" w:rsidRPr="00C060B1" w:rsidRDefault="00042A13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Cs/>
          <w:color w:val="111111"/>
          <w:sz w:val="28"/>
          <w:szCs w:val="28"/>
        </w:rPr>
        <w:t xml:space="preserve">• шлепки </w:t>
      </w:r>
      <w:r w:rsidR="00C060B1" w:rsidRPr="00C060B1">
        <w:rPr>
          <w:rStyle w:val="c9"/>
          <w:bCs/>
          <w:i/>
          <w:iCs/>
          <w:color w:val="111111"/>
          <w:sz w:val="28"/>
          <w:szCs w:val="28"/>
        </w:rPr>
        <w:t>(по коленям, по бёдрам, по груди, по бокам)</w:t>
      </w:r>
      <w:r w:rsidR="00C060B1" w:rsidRPr="00C060B1">
        <w:rPr>
          <w:rStyle w:val="c5"/>
          <w:bCs/>
          <w:color w:val="111111"/>
          <w:sz w:val="28"/>
          <w:szCs w:val="28"/>
        </w:rPr>
        <w:t>;</w:t>
      </w:r>
    </w:p>
    <w:p w:rsidR="00C060B1" w:rsidRPr="00C060B1" w:rsidRDefault="00042A13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Cs/>
          <w:color w:val="111111"/>
          <w:sz w:val="28"/>
          <w:szCs w:val="28"/>
        </w:rPr>
        <w:t xml:space="preserve">• притопы </w:t>
      </w:r>
      <w:r w:rsidR="00C060B1" w:rsidRPr="00C060B1">
        <w:rPr>
          <w:rStyle w:val="c9"/>
          <w:bCs/>
          <w:i/>
          <w:iCs/>
          <w:color w:val="111111"/>
          <w:sz w:val="28"/>
          <w:szCs w:val="28"/>
        </w:rPr>
        <w:t>(всей стопой, пяткой, носком)</w:t>
      </w:r>
      <w:r w:rsidR="00C060B1" w:rsidRPr="00C060B1">
        <w:rPr>
          <w:rStyle w:val="c5"/>
          <w:bCs/>
          <w:color w:val="111111"/>
          <w:sz w:val="28"/>
          <w:szCs w:val="28"/>
        </w:rPr>
        <w:t>;</w:t>
      </w:r>
    </w:p>
    <w:p w:rsidR="00772155" w:rsidRPr="009C6CB5" w:rsidRDefault="00042A13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ascii="Calibri" w:hAnsi="Calibri"/>
          <w:color w:val="000000"/>
          <w:sz w:val="22"/>
          <w:szCs w:val="22"/>
        </w:rPr>
      </w:pPr>
      <w:r>
        <w:rPr>
          <w:rStyle w:val="c12"/>
          <w:bCs/>
          <w:color w:val="111111"/>
          <w:sz w:val="28"/>
          <w:szCs w:val="28"/>
        </w:rPr>
        <w:t xml:space="preserve">• щелчки </w:t>
      </w:r>
      <w:r w:rsidR="00C060B1" w:rsidRPr="00C060B1">
        <w:rPr>
          <w:rStyle w:val="c9"/>
          <w:bCs/>
          <w:i/>
          <w:iCs/>
          <w:color w:val="111111"/>
          <w:sz w:val="28"/>
          <w:szCs w:val="28"/>
        </w:rPr>
        <w:t>(пальцами в воздухе, по коленям, по надутым щекам)</w:t>
      </w:r>
      <w:r w:rsidR="00C060B1" w:rsidRPr="00C060B1">
        <w:rPr>
          <w:rStyle w:val="c5"/>
          <w:bCs/>
          <w:color w:val="111111"/>
          <w:sz w:val="28"/>
          <w:szCs w:val="28"/>
        </w:rPr>
        <w:t>.</w:t>
      </w:r>
    </w:p>
    <w:p w:rsidR="00C060B1" w:rsidRDefault="00C060B1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Прием</w:t>
      </w:r>
      <w:r w:rsidR="00042A13">
        <w:rPr>
          <w:rStyle w:val="c5"/>
          <w:b/>
          <w:bCs/>
          <w:color w:val="111111"/>
          <w:sz w:val="28"/>
          <w:szCs w:val="28"/>
        </w:rPr>
        <w:t xml:space="preserve">ы работы с детьми в технике </w:t>
      </w:r>
      <w:r w:rsidR="004C2FD6">
        <w:rPr>
          <w:rStyle w:val="c5"/>
          <w:b/>
          <w:bCs/>
          <w:color w:val="111111"/>
          <w:sz w:val="28"/>
          <w:szCs w:val="28"/>
        </w:rPr>
        <w:t>телесная</w:t>
      </w:r>
      <w:r>
        <w:rPr>
          <w:rStyle w:val="c5"/>
          <w:b/>
          <w:bCs/>
          <w:color w:val="111111"/>
          <w:sz w:val="28"/>
          <w:szCs w:val="28"/>
        </w:rPr>
        <w:t xml:space="preserve"> перкуссия.</w:t>
      </w:r>
    </w:p>
    <w:p w:rsidR="00C060B1" w:rsidRPr="009C6CB5" w:rsidRDefault="00C060B1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9C6CB5">
        <w:rPr>
          <w:rStyle w:val="c2"/>
          <w:iCs/>
          <w:color w:val="111111"/>
          <w:sz w:val="28"/>
          <w:szCs w:val="28"/>
        </w:rPr>
        <w:t>1.Педагог, на фоне шлепков</w:t>
      </w:r>
      <w:r w:rsidR="00042A13">
        <w:rPr>
          <w:rStyle w:val="c2"/>
          <w:iCs/>
          <w:color w:val="111111"/>
          <w:sz w:val="28"/>
          <w:szCs w:val="28"/>
        </w:rPr>
        <w:t>, притопов, хлопков, щелчков</w:t>
      </w:r>
      <w:r w:rsidRPr="009C6CB5">
        <w:rPr>
          <w:rStyle w:val="c2"/>
          <w:iCs/>
          <w:color w:val="111111"/>
          <w:sz w:val="28"/>
          <w:szCs w:val="28"/>
        </w:rPr>
        <w:t xml:space="preserve"> выразительно и ритмично декламирует текст.</w:t>
      </w:r>
    </w:p>
    <w:p w:rsidR="00C060B1" w:rsidRPr="009C6CB5" w:rsidRDefault="004C2FD6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Cs/>
          <w:color w:val="111111"/>
          <w:sz w:val="28"/>
          <w:szCs w:val="28"/>
        </w:rPr>
        <w:t xml:space="preserve">2. </w:t>
      </w:r>
      <w:r w:rsidR="00042A13">
        <w:rPr>
          <w:rStyle w:val="c2"/>
          <w:iCs/>
          <w:color w:val="111111"/>
          <w:sz w:val="28"/>
          <w:szCs w:val="28"/>
        </w:rPr>
        <w:t>Т</w:t>
      </w:r>
      <w:r w:rsidR="00C060B1" w:rsidRPr="009C6CB5">
        <w:rPr>
          <w:rStyle w:val="c2"/>
          <w:iCs/>
          <w:color w:val="111111"/>
          <w:sz w:val="28"/>
          <w:szCs w:val="28"/>
        </w:rPr>
        <w:t xml:space="preserve">екст </w:t>
      </w:r>
      <w:r w:rsidR="00042A13">
        <w:rPr>
          <w:rStyle w:val="c2"/>
          <w:iCs/>
          <w:color w:val="111111"/>
          <w:sz w:val="28"/>
          <w:szCs w:val="28"/>
        </w:rPr>
        <w:t xml:space="preserve">повторяется </w:t>
      </w:r>
      <w:r w:rsidR="00C060B1" w:rsidRPr="009C6CB5">
        <w:rPr>
          <w:rStyle w:val="c2"/>
          <w:iCs/>
          <w:color w:val="111111"/>
          <w:sz w:val="28"/>
          <w:szCs w:val="28"/>
        </w:rPr>
        <w:t>по фразам</w:t>
      </w:r>
      <w:r>
        <w:rPr>
          <w:rStyle w:val="c2"/>
          <w:iCs/>
          <w:color w:val="111111"/>
          <w:sz w:val="28"/>
          <w:szCs w:val="28"/>
        </w:rPr>
        <w:t xml:space="preserve"> как «эхо»</w:t>
      </w:r>
      <w:r w:rsidR="00042A13">
        <w:rPr>
          <w:rStyle w:val="c2"/>
          <w:iCs/>
          <w:color w:val="111111"/>
          <w:sz w:val="28"/>
          <w:szCs w:val="28"/>
        </w:rPr>
        <w:t>: сначала</w:t>
      </w:r>
      <w:r w:rsidR="00C060B1" w:rsidRPr="009C6CB5">
        <w:rPr>
          <w:rStyle w:val="c2"/>
          <w:iCs/>
          <w:color w:val="111111"/>
          <w:sz w:val="28"/>
          <w:szCs w:val="28"/>
        </w:rPr>
        <w:t xml:space="preserve"> педагог – </w:t>
      </w:r>
      <w:r w:rsidR="00042A13">
        <w:rPr>
          <w:rStyle w:val="c2"/>
          <w:iCs/>
          <w:color w:val="111111"/>
          <w:sz w:val="28"/>
          <w:szCs w:val="28"/>
        </w:rPr>
        <w:t xml:space="preserve">потом </w:t>
      </w:r>
      <w:r w:rsidR="00C060B1" w:rsidRPr="009C6CB5">
        <w:rPr>
          <w:rStyle w:val="c2"/>
          <w:iCs/>
          <w:color w:val="111111"/>
          <w:sz w:val="28"/>
          <w:szCs w:val="28"/>
        </w:rPr>
        <w:t>дети.</w:t>
      </w:r>
    </w:p>
    <w:p w:rsidR="00C060B1" w:rsidRPr="009C6CB5" w:rsidRDefault="00C060B1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9C6CB5">
        <w:rPr>
          <w:rStyle w:val="c2"/>
          <w:iCs/>
          <w:color w:val="111111"/>
          <w:sz w:val="28"/>
          <w:szCs w:val="28"/>
        </w:rPr>
        <w:t xml:space="preserve">3. </w:t>
      </w:r>
      <w:r w:rsidR="00042A13">
        <w:rPr>
          <w:rStyle w:val="c2"/>
          <w:iCs/>
          <w:color w:val="111111"/>
          <w:sz w:val="28"/>
          <w:szCs w:val="28"/>
        </w:rPr>
        <w:t>Т</w:t>
      </w:r>
      <w:r w:rsidRPr="009C6CB5">
        <w:rPr>
          <w:rStyle w:val="c2"/>
          <w:iCs/>
          <w:color w:val="111111"/>
          <w:sz w:val="28"/>
          <w:szCs w:val="28"/>
        </w:rPr>
        <w:t>екст</w:t>
      </w:r>
      <w:r w:rsidR="00042A13">
        <w:rPr>
          <w:rStyle w:val="c2"/>
          <w:iCs/>
          <w:color w:val="111111"/>
          <w:sz w:val="28"/>
          <w:szCs w:val="28"/>
        </w:rPr>
        <w:t xml:space="preserve"> можно декламировать</w:t>
      </w:r>
      <w:r w:rsidRPr="009C6CB5">
        <w:rPr>
          <w:rStyle w:val="c2"/>
          <w:iCs/>
          <w:color w:val="111111"/>
          <w:sz w:val="28"/>
          <w:szCs w:val="28"/>
        </w:rPr>
        <w:t xml:space="preserve"> по-разному: громко, тихо, басом и т.д.</w:t>
      </w:r>
    </w:p>
    <w:p w:rsidR="00C060B1" w:rsidRPr="009C6CB5" w:rsidRDefault="00C060B1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9C6CB5">
        <w:rPr>
          <w:rStyle w:val="c2"/>
          <w:iCs/>
          <w:color w:val="111111"/>
          <w:sz w:val="28"/>
          <w:szCs w:val="28"/>
        </w:rPr>
        <w:t>4. Добавля</w:t>
      </w:r>
      <w:r w:rsidR="00042A13">
        <w:rPr>
          <w:rStyle w:val="c2"/>
          <w:iCs/>
          <w:color w:val="111111"/>
          <w:sz w:val="28"/>
          <w:szCs w:val="28"/>
        </w:rPr>
        <w:t>ются</w:t>
      </w:r>
      <w:r w:rsidRPr="009C6CB5">
        <w:rPr>
          <w:rStyle w:val="c2"/>
          <w:iCs/>
          <w:color w:val="111111"/>
          <w:sz w:val="28"/>
          <w:szCs w:val="28"/>
        </w:rPr>
        <w:t xml:space="preserve"> движения:</w:t>
      </w:r>
      <w:r w:rsidR="00042A13">
        <w:rPr>
          <w:rStyle w:val="c2"/>
          <w:iCs/>
          <w:color w:val="111111"/>
          <w:sz w:val="28"/>
          <w:szCs w:val="28"/>
        </w:rPr>
        <w:t xml:space="preserve"> </w:t>
      </w:r>
      <w:r w:rsidRPr="009C6CB5">
        <w:rPr>
          <w:rStyle w:val="c2"/>
          <w:iCs/>
          <w:color w:val="111111"/>
          <w:sz w:val="28"/>
          <w:szCs w:val="28"/>
        </w:rPr>
        <w:t>метрические шаги</w:t>
      </w:r>
      <w:r w:rsidR="00042A13">
        <w:rPr>
          <w:rStyle w:val="c2"/>
          <w:iCs/>
          <w:color w:val="111111"/>
          <w:sz w:val="28"/>
          <w:szCs w:val="28"/>
        </w:rPr>
        <w:t xml:space="preserve"> в рассыпную и</w:t>
      </w:r>
      <w:r w:rsidRPr="009C6CB5">
        <w:rPr>
          <w:rStyle w:val="c2"/>
          <w:iCs/>
          <w:color w:val="111111"/>
          <w:sz w:val="28"/>
          <w:szCs w:val="28"/>
        </w:rPr>
        <w:t xml:space="preserve"> по кругу, поворот</w:t>
      </w:r>
      <w:r w:rsidR="00042A13">
        <w:rPr>
          <w:rStyle w:val="c2"/>
          <w:iCs/>
          <w:color w:val="111111"/>
          <w:sz w:val="28"/>
          <w:szCs w:val="28"/>
        </w:rPr>
        <w:t>ы</w:t>
      </w:r>
      <w:r w:rsidRPr="009C6CB5">
        <w:rPr>
          <w:rStyle w:val="c2"/>
          <w:iCs/>
          <w:color w:val="111111"/>
          <w:sz w:val="28"/>
          <w:szCs w:val="28"/>
        </w:rPr>
        <w:t>, остановк</w:t>
      </w:r>
      <w:r w:rsidR="00042A13">
        <w:rPr>
          <w:rStyle w:val="c2"/>
          <w:iCs/>
          <w:color w:val="111111"/>
          <w:sz w:val="28"/>
          <w:szCs w:val="28"/>
        </w:rPr>
        <w:t>и</w:t>
      </w:r>
      <w:r w:rsidRPr="009C6CB5">
        <w:rPr>
          <w:rStyle w:val="c2"/>
          <w:iCs/>
          <w:color w:val="111111"/>
          <w:sz w:val="28"/>
          <w:szCs w:val="28"/>
        </w:rPr>
        <w:t>, приседания и т.д.</w:t>
      </w:r>
    </w:p>
    <w:p w:rsidR="00C060B1" w:rsidRPr="009C6CB5" w:rsidRDefault="00C060B1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9C6CB5">
        <w:rPr>
          <w:rStyle w:val="c15"/>
          <w:color w:val="111111"/>
          <w:sz w:val="28"/>
          <w:szCs w:val="28"/>
        </w:rPr>
        <w:t>Начина</w:t>
      </w:r>
      <w:r w:rsidR="00042A13">
        <w:rPr>
          <w:rStyle w:val="c15"/>
          <w:color w:val="111111"/>
          <w:sz w:val="28"/>
          <w:szCs w:val="28"/>
        </w:rPr>
        <w:t>е</w:t>
      </w:r>
      <w:r w:rsidRPr="009C6CB5">
        <w:rPr>
          <w:rStyle w:val="c15"/>
          <w:color w:val="111111"/>
          <w:sz w:val="28"/>
          <w:szCs w:val="28"/>
        </w:rPr>
        <w:t xml:space="preserve">т работу с установления метрического пульса самыми простыми способами: вместе с детьми выполняем шлепки </w:t>
      </w:r>
      <w:r w:rsidR="00042A13">
        <w:rPr>
          <w:rStyle w:val="c15"/>
          <w:color w:val="111111"/>
          <w:sz w:val="28"/>
          <w:szCs w:val="28"/>
        </w:rPr>
        <w:t>или хлопки</w:t>
      </w:r>
      <w:r w:rsidRPr="009C6CB5">
        <w:rPr>
          <w:rStyle w:val="c15"/>
          <w:color w:val="111111"/>
          <w:sz w:val="28"/>
          <w:szCs w:val="28"/>
        </w:rPr>
        <w:t>. На этом фоне педагог начинает выразительно и ритмично декламировать текст песни, речевых игр и т. д.</w:t>
      </w:r>
      <w:r w:rsidR="00042A13">
        <w:rPr>
          <w:rStyle w:val="c15"/>
          <w:color w:val="111111"/>
          <w:sz w:val="28"/>
          <w:szCs w:val="28"/>
        </w:rPr>
        <w:t xml:space="preserve"> </w:t>
      </w:r>
    </w:p>
    <w:p w:rsidR="00C060B1" w:rsidRPr="00042A13" w:rsidRDefault="00C060B1" w:rsidP="00D64592">
      <w:pPr>
        <w:pStyle w:val="c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i/>
          <w:color w:val="000000"/>
          <w:sz w:val="22"/>
          <w:szCs w:val="22"/>
          <w:u w:val="single"/>
        </w:rPr>
      </w:pPr>
      <w:r w:rsidRPr="009C6CB5">
        <w:rPr>
          <w:rStyle w:val="c15"/>
          <w:color w:val="111111"/>
          <w:sz w:val="28"/>
          <w:szCs w:val="28"/>
        </w:rPr>
        <w:t>Затем предлагает детям повторять текст по фразам, как эхо.</w:t>
      </w:r>
      <w:r w:rsidR="00042A13">
        <w:rPr>
          <w:rStyle w:val="c15"/>
          <w:color w:val="111111"/>
          <w:sz w:val="28"/>
          <w:szCs w:val="28"/>
        </w:rPr>
        <w:t xml:space="preserve"> </w:t>
      </w:r>
      <w:r w:rsidR="00042A13" w:rsidRPr="00042A13">
        <w:rPr>
          <w:rStyle w:val="c15"/>
          <w:i/>
          <w:color w:val="111111"/>
          <w:sz w:val="28"/>
          <w:szCs w:val="28"/>
          <w:u w:val="single"/>
        </w:rPr>
        <w:t>(Показ с педагогами)</w:t>
      </w:r>
    </w:p>
    <w:p w:rsidR="00E974BF" w:rsidRPr="00042A13" w:rsidRDefault="00C060B1" w:rsidP="00D64592">
      <w:pPr>
        <w:pStyle w:val="c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i/>
          <w:color w:val="000000"/>
          <w:sz w:val="22"/>
          <w:szCs w:val="22"/>
          <w:u w:val="single"/>
        </w:rPr>
      </w:pPr>
      <w:r w:rsidRPr="009C6CB5">
        <w:rPr>
          <w:rStyle w:val="c15"/>
          <w:color w:val="111111"/>
          <w:sz w:val="28"/>
          <w:szCs w:val="28"/>
        </w:rPr>
        <w:t>При повторениях ре</w:t>
      </w:r>
      <w:r w:rsidR="009C6CB5">
        <w:rPr>
          <w:rStyle w:val="c15"/>
          <w:color w:val="111111"/>
          <w:sz w:val="28"/>
          <w:szCs w:val="28"/>
        </w:rPr>
        <w:t>че</w:t>
      </w:r>
      <w:r w:rsidRPr="009C6CB5">
        <w:rPr>
          <w:rStyle w:val="c15"/>
          <w:color w:val="111111"/>
          <w:sz w:val="28"/>
          <w:szCs w:val="28"/>
        </w:rPr>
        <w:t xml:space="preserve">вой игры предлагает детям декламировать текст по-разному: громко, как рассказчик; тихо, как ябеда; писклявым голосом; басом ит. д. </w:t>
      </w:r>
      <w:r w:rsidR="00E974BF" w:rsidRPr="00042A13">
        <w:rPr>
          <w:rStyle w:val="c15"/>
          <w:i/>
          <w:color w:val="111111"/>
          <w:sz w:val="28"/>
          <w:szCs w:val="28"/>
          <w:u w:val="single"/>
        </w:rPr>
        <w:t xml:space="preserve">(Показ </w:t>
      </w:r>
      <w:r w:rsidR="00E974BF">
        <w:rPr>
          <w:rStyle w:val="c15"/>
          <w:i/>
          <w:color w:val="111111"/>
          <w:sz w:val="28"/>
          <w:szCs w:val="28"/>
          <w:u w:val="single"/>
        </w:rPr>
        <w:t>с писклявым голосом</w:t>
      </w:r>
      <w:r w:rsidR="00E974BF" w:rsidRPr="00042A13">
        <w:rPr>
          <w:rStyle w:val="c15"/>
          <w:i/>
          <w:color w:val="111111"/>
          <w:sz w:val="28"/>
          <w:szCs w:val="28"/>
          <w:u w:val="single"/>
        </w:rPr>
        <w:t>)</w:t>
      </w:r>
    </w:p>
    <w:p w:rsidR="008A6503" w:rsidRDefault="00C060B1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5"/>
          <w:color w:val="111111"/>
          <w:sz w:val="28"/>
          <w:szCs w:val="28"/>
        </w:rPr>
      </w:pPr>
      <w:r w:rsidRPr="009C6CB5">
        <w:rPr>
          <w:rStyle w:val="c15"/>
          <w:color w:val="111111"/>
          <w:sz w:val="28"/>
          <w:szCs w:val="28"/>
        </w:rPr>
        <w:lastRenderedPageBreak/>
        <w:t>Когда текст будет выучен и произносится детьми свободно и легко, можно добавить движения</w:t>
      </w:r>
      <w:r w:rsidR="004C2FD6">
        <w:rPr>
          <w:rStyle w:val="c15"/>
          <w:color w:val="111111"/>
          <w:sz w:val="28"/>
          <w:szCs w:val="28"/>
        </w:rPr>
        <w:t xml:space="preserve"> ногами</w:t>
      </w:r>
      <w:r w:rsidRPr="009C6CB5">
        <w:rPr>
          <w:rStyle w:val="c15"/>
          <w:color w:val="111111"/>
          <w:sz w:val="28"/>
          <w:szCs w:val="28"/>
        </w:rPr>
        <w:t>: метрические шаги по залу врассыпную, по кругу, с различными вариантами остановок, приседаний, поворотов и т. д.</w:t>
      </w:r>
    </w:p>
    <w:p w:rsidR="008A6503" w:rsidRDefault="008A6503" w:rsidP="00D64592">
      <w:pPr>
        <w:pStyle w:val="c6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1"/>
          <w:b/>
          <w:bCs/>
          <w:color w:val="000000"/>
          <w:sz w:val="28"/>
          <w:szCs w:val="28"/>
        </w:rPr>
      </w:pPr>
      <w:r>
        <w:rPr>
          <w:rStyle w:val="c15"/>
          <w:color w:val="111111"/>
          <w:sz w:val="28"/>
          <w:szCs w:val="28"/>
        </w:rPr>
        <w:t>Телесная перкуссия превосходно подходит для занятий с детьми с ограниченными возможностями здоровья.</w:t>
      </w:r>
      <w:r w:rsidRPr="008A6503">
        <w:rPr>
          <w:rStyle w:val="c11"/>
          <w:b/>
          <w:bCs/>
          <w:color w:val="000000"/>
          <w:sz w:val="28"/>
          <w:szCs w:val="28"/>
        </w:rPr>
        <w:t xml:space="preserve"> </w:t>
      </w:r>
    </w:p>
    <w:p w:rsidR="008A6503" w:rsidRDefault="008A6503" w:rsidP="00D64592">
      <w:pPr>
        <w:pStyle w:val="c6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Телесная перкуссия при работе с группой </w:t>
      </w:r>
      <w:r w:rsidR="00042A13">
        <w:rPr>
          <w:rStyle w:val="c11"/>
          <w:b/>
          <w:bCs/>
          <w:color w:val="000000"/>
          <w:sz w:val="28"/>
          <w:szCs w:val="28"/>
        </w:rPr>
        <w:t>развивает</w:t>
      </w:r>
      <w:r>
        <w:rPr>
          <w:rStyle w:val="c11"/>
          <w:b/>
          <w:bCs/>
          <w:color w:val="000000"/>
          <w:sz w:val="28"/>
          <w:szCs w:val="28"/>
        </w:rPr>
        <w:t>:</w:t>
      </w:r>
    </w:p>
    <w:p w:rsidR="008A6503" w:rsidRDefault="008A6503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•Возможность слышать себя и других (перекрестная игра, синхронная работа),</w:t>
      </w:r>
    </w:p>
    <w:p w:rsidR="008A6503" w:rsidRDefault="00042A13" w:rsidP="00D64592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•У</w:t>
      </w:r>
      <w:r w:rsidR="008A6503">
        <w:rPr>
          <w:rStyle w:val="c4"/>
          <w:color w:val="000000"/>
          <w:sz w:val="28"/>
          <w:szCs w:val="28"/>
        </w:rPr>
        <w:t>веренность в себе, снятие зажимов и стеснения,</w:t>
      </w:r>
    </w:p>
    <w:p w:rsidR="008A6503" w:rsidRDefault="008A6503" w:rsidP="00D64592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•Снятие мышечных зажимов,</w:t>
      </w:r>
    </w:p>
    <w:p w:rsidR="008A6503" w:rsidRDefault="008A6503" w:rsidP="00D64592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•Возможность самовыражения, и высказывания без слов,</w:t>
      </w:r>
    </w:p>
    <w:p w:rsidR="008A6503" w:rsidRDefault="008A6503" w:rsidP="00D64592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•Развитие социальных и коммуникативных навыков.</w:t>
      </w:r>
    </w:p>
    <w:p w:rsidR="00772155" w:rsidRPr="009C6CB5" w:rsidRDefault="00E974BF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i/>
          <w:iCs/>
          <w:color w:val="111111"/>
          <w:sz w:val="28"/>
          <w:szCs w:val="28"/>
        </w:rPr>
      </w:pPr>
      <w:r>
        <w:rPr>
          <w:rStyle w:val="c2"/>
          <w:i/>
          <w:iCs/>
          <w:color w:val="111111"/>
          <w:sz w:val="28"/>
          <w:szCs w:val="28"/>
        </w:rPr>
        <w:t>Сейчас я вам предлагаю раз</w:t>
      </w:r>
      <w:r w:rsidR="008A6503">
        <w:rPr>
          <w:rStyle w:val="c2"/>
          <w:i/>
          <w:iCs/>
          <w:color w:val="111111"/>
          <w:sz w:val="28"/>
          <w:szCs w:val="28"/>
        </w:rPr>
        <w:t>учить движения телесной перкуссии под русскую народную песню «Во кузнице»</w:t>
      </w:r>
    </w:p>
    <w:p w:rsidR="009C6CB5" w:rsidRDefault="009C6CB5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 увидели практические методы и приемы использ</w:t>
      </w:r>
      <w:r w:rsidR="008A6503">
        <w:rPr>
          <w:rStyle w:val="c4"/>
          <w:color w:val="000000"/>
          <w:sz w:val="28"/>
          <w:szCs w:val="28"/>
        </w:rPr>
        <w:t xml:space="preserve">ования упражнений техники «телесная </w:t>
      </w:r>
      <w:r>
        <w:rPr>
          <w:rStyle w:val="c4"/>
          <w:color w:val="000000"/>
          <w:sz w:val="28"/>
          <w:szCs w:val="28"/>
        </w:rPr>
        <w:t>перкуссия».</w:t>
      </w:r>
    </w:p>
    <w:p w:rsidR="009C6CB5" w:rsidRDefault="009C6CB5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111111"/>
          <w:sz w:val="28"/>
          <w:szCs w:val="28"/>
        </w:rPr>
        <w:t>В заключение хочу отмети</w:t>
      </w:r>
      <w:r w:rsidR="00C74AE4">
        <w:rPr>
          <w:rStyle w:val="c15"/>
          <w:color w:val="111111"/>
          <w:sz w:val="28"/>
          <w:szCs w:val="28"/>
        </w:rPr>
        <w:t>ть, что применение нетрадиционной</w:t>
      </w:r>
      <w:r>
        <w:rPr>
          <w:rStyle w:val="c15"/>
          <w:color w:val="111111"/>
          <w:sz w:val="28"/>
          <w:szCs w:val="28"/>
        </w:rPr>
        <w:t xml:space="preserve"> мето</w:t>
      </w:r>
      <w:r w:rsidR="00C74AE4">
        <w:rPr>
          <w:rStyle w:val="c15"/>
          <w:color w:val="111111"/>
          <w:sz w:val="28"/>
          <w:szCs w:val="28"/>
        </w:rPr>
        <w:t xml:space="preserve">дики </w:t>
      </w:r>
      <w:r w:rsidR="008A6503">
        <w:rPr>
          <w:rStyle w:val="c15"/>
          <w:color w:val="111111"/>
          <w:sz w:val="28"/>
          <w:szCs w:val="28"/>
        </w:rPr>
        <w:t> телесной перкуссии</w:t>
      </w:r>
      <w:r>
        <w:rPr>
          <w:rStyle w:val="c15"/>
          <w:color w:val="111111"/>
          <w:sz w:val="28"/>
          <w:szCs w:val="28"/>
        </w:rPr>
        <w:t xml:space="preserve"> в работе с детьми </w:t>
      </w:r>
      <w:r w:rsidRPr="00C74AE4">
        <w:rPr>
          <w:rStyle w:val="c15"/>
          <w:color w:val="111111"/>
          <w:sz w:val="28"/>
          <w:szCs w:val="28"/>
        </w:rPr>
        <w:t>дошкольного возраста влияет на всесторонне развитие способностей детей: познавательные</w:t>
      </w:r>
      <w:r>
        <w:rPr>
          <w:rStyle w:val="c15"/>
          <w:color w:val="111111"/>
          <w:sz w:val="28"/>
          <w:szCs w:val="28"/>
        </w:rPr>
        <w:t xml:space="preserve"> процессы; зрительно-моторная координация; воображение, музыкально – ритмические способности.</w:t>
      </w:r>
    </w:p>
    <w:p w:rsidR="009C6CB5" w:rsidRDefault="009C6CB5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111111"/>
          <w:sz w:val="28"/>
          <w:szCs w:val="28"/>
        </w:rPr>
        <w:t>Детям очень нравятся игры с музыкой и телом </w:t>
      </w:r>
      <w:r>
        <w:rPr>
          <w:rStyle w:val="c9"/>
          <w:b/>
          <w:bCs/>
          <w:i/>
          <w:iCs/>
          <w:color w:val="111111"/>
          <w:sz w:val="28"/>
          <w:szCs w:val="28"/>
        </w:rPr>
        <w:t>(со звучащими жестами</w:t>
      </w:r>
      <w:r>
        <w:rPr>
          <w:rStyle w:val="c2"/>
          <w:i/>
          <w:iCs/>
          <w:color w:val="111111"/>
          <w:sz w:val="28"/>
          <w:szCs w:val="28"/>
        </w:rPr>
        <w:t>)</w:t>
      </w:r>
      <w:r>
        <w:rPr>
          <w:rStyle w:val="c15"/>
          <w:color w:val="111111"/>
          <w:sz w:val="28"/>
          <w:szCs w:val="28"/>
        </w:rPr>
        <w:t>. Они с удовольствием включаются в игру, открывая новые способы извлечения звуков на собственном теле.</w:t>
      </w:r>
    </w:p>
    <w:p w:rsidR="009C6CB5" w:rsidRDefault="008A6503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5"/>
          <w:color w:val="111111"/>
          <w:sz w:val="28"/>
          <w:szCs w:val="28"/>
        </w:rPr>
      </w:pPr>
      <w:r>
        <w:rPr>
          <w:rStyle w:val="c25"/>
          <w:color w:val="000000"/>
          <w:sz w:val="28"/>
          <w:szCs w:val="28"/>
        </w:rPr>
        <w:t xml:space="preserve">Систему телесной </w:t>
      </w:r>
      <w:r w:rsidR="009C6CB5">
        <w:rPr>
          <w:rStyle w:val="c25"/>
          <w:color w:val="000000"/>
          <w:sz w:val="28"/>
          <w:szCs w:val="28"/>
        </w:rPr>
        <w:t xml:space="preserve">перкуссии, активно используют педагоги по всему миру в различных видах деятельности. Надеюсь, и в вашей </w:t>
      </w:r>
      <w:r w:rsidR="00E974BF">
        <w:rPr>
          <w:rStyle w:val="c25"/>
          <w:color w:val="000000"/>
          <w:sz w:val="28"/>
          <w:szCs w:val="28"/>
        </w:rPr>
        <w:t xml:space="preserve">практике она найдёт своё место. </w:t>
      </w:r>
      <w:r w:rsidR="009C6CB5">
        <w:rPr>
          <w:rStyle w:val="c15"/>
          <w:color w:val="111111"/>
          <w:sz w:val="28"/>
          <w:szCs w:val="28"/>
        </w:rPr>
        <w:t>Желаю всем творческих успехов и новых интересных находок в музыкальном развитии детей дошкольного возраста.</w:t>
      </w:r>
    </w:p>
    <w:p w:rsidR="0087778A" w:rsidRDefault="0087778A" w:rsidP="00D6459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5"/>
          <w:color w:val="111111"/>
          <w:sz w:val="28"/>
          <w:szCs w:val="28"/>
        </w:rPr>
      </w:pPr>
    </w:p>
    <w:p w:rsidR="0087778A" w:rsidRDefault="0087778A" w:rsidP="0087778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3552825" cy="1998464"/>
            <wp:effectExtent l="133350" t="114300" r="142875" b="173355"/>
            <wp:docPr id="2" name="Рисунок 2" descr="C:\Users\User\AppData\Local\Microsoft\Windows\Temporary Internet Files\Content.Word\м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м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9984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72155" w:rsidRDefault="00772155" w:rsidP="00DA4370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111111"/>
          <w:sz w:val="28"/>
          <w:szCs w:val="28"/>
        </w:rPr>
      </w:pPr>
    </w:p>
    <w:p w:rsidR="0087778A" w:rsidRDefault="00C74AE4" w:rsidP="0087778A">
      <w:pPr>
        <w:tabs>
          <w:tab w:val="left" w:pos="1260"/>
        </w:tabs>
        <w:jc w:val="center"/>
        <w:rPr>
          <w:rFonts w:ascii="Georgia" w:hAnsi="Georgia"/>
          <w:color w:val="000000"/>
          <w:sz w:val="27"/>
          <w:szCs w:val="27"/>
          <w:shd w:val="clear" w:color="auto" w:fill="FDFAF5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softHyphen/>
      </w:r>
      <w:r w:rsidR="0087778A">
        <w:rPr>
          <w:noProof/>
          <w:lang w:eastAsia="ru-RU"/>
        </w:rPr>
        <w:drawing>
          <wp:inline distT="0" distB="0" distL="0" distR="0">
            <wp:extent cx="3552825" cy="1998465"/>
            <wp:effectExtent l="133350" t="114300" r="142875" b="173355"/>
            <wp:docPr id="3" name="Рисунок 3" descr="C:\Users\User\AppData\Local\Microsoft\Windows\Temporary Internet Files\Content.Word\м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м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764" cy="20023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7778A" w:rsidRDefault="0087778A" w:rsidP="00C74AE4">
      <w:pPr>
        <w:tabs>
          <w:tab w:val="left" w:pos="1260"/>
        </w:tabs>
        <w:rPr>
          <w:rFonts w:ascii="Georgia" w:hAnsi="Georgia"/>
          <w:color w:val="000000"/>
          <w:sz w:val="27"/>
          <w:szCs w:val="27"/>
          <w:shd w:val="clear" w:color="auto" w:fill="FDFAF5"/>
        </w:rPr>
      </w:pPr>
    </w:p>
    <w:p w:rsidR="0087778A" w:rsidRDefault="0087778A" w:rsidP="0087778A">
      <w:pPr>
        <w:tabs>
          <w:tab w:val="left" w:pos="1260"/>
        </w:tabs>
        <w:jc w:val="center"/>
        <w:rPr>
          <w:rFonts w:ascii="Georgia" w:hAnsi="Georgia"/>
          <w:color w:val="000000"/>
          <w:sz w:val="27"/>
          <w:szCs w:val="27"/>
          <w:shd w:val="clear" w:color="auto" w:fill="FDFAF5"/>
        </w:rPr>
      </w:pPr>
      <w:r>
        <w:rPr>
          <w:noProof/>
          <w:lang w:eastAsia="ru-RU"/>
        </w:rPr>
        <w:drawing>
          <wp:inline distT="0" distB="0" distL="0" distR="0">
            <wp:extent cx="3562350" cy="2003822"/>
            <wp:effectExtent l="133350" t="114300" r="152400" b="168275"/>
            <wp:docPr id="4" name="Рисунок 4" descr="C:\Users\User\AppData\Local\Microsoft\Windows\Temporary Internet Files\Content.Word\м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м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0038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7778A" w:rsidRDefault="0087778A" w:rsidP="00C74AE4">
      <w:pPr>
        <w:tabs>
          <w:tab w:val="left" w:pos="1260"/>
        </w:tabs>
        <w:rPr>
          <w:rFonts w:ascii="Georgia" w:hAnsi="Georgia"/>
          <w:color w:val="000000"/>
          <w:sz w:val="27"/>
          <w:szCs w:val="27"/>
          <w:shd w:val="clear" w:color="auto" w:fill="FDFAF5"/>
        </w:rPr>
      </w:pPr>
    </w:p>
    <w:p w:rsidR="0087778A" w:rsidRDefault="0087778A" w:rsidP="00C74AE4">
      <w:pPr>
        <w:tabs>
          <w:tab w:val="left" w:pos="1260"/>
        </w:tabs>
        <w:rPr>
          <w:rFonts w:ascii="Georgia" w:hAnsi="Georgia"/>
          <w:color w:val="000000"/>
          <w:sz w:val="27"/>
          <w:szCs w:val="27"/>
          <w:shd w:val="clear" w:color="auto" w:fill="FDFAF5"/>
        </w:rPr>
      </w:pPr>
    </w:p>
    <w:p w:rsidR="00C74AE4" w:rsidRDefault="00C74AE4" w:rsidP="00C74AE4">
      <w:pPr>
        <w:tabs>
          <w:tab w:val="left" w:pos="1260"/>
        </w:tabs>
      </w:pPr>
    </w:p>
    <w:p w:rsidR="00C74AE4" w:rsidRPr="00DA4370" w:rsidRDefault="00C74AE4" w:rsidP="00C74AE4">
      <w:pPr>
        <w:tabs>
          <w:tab w:val="left" w:pos="1260"/>
        </w:tabs>
      </w:pPr>
    </w:p>
    <w:sectPr w:rsidR="00C74AE4" w:rsidRPr="00DA4370" w:rsidSect="0087778A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218E"/>
    <w:multiLevelType w:val="multilevel"/>
    <w:tmpl w:val="D70E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2D48A5"/>
    <w:multiLevelType w:val="multilevel"/>
    <w:tmpl w:val="4F00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41"/>
    <w:rsid w:val="00042A13"/>
    <w:rsid w:val="001C5A88"/>
    <w:rsid w:val="00221E54"/>
    <w:rsid w:val="004C2FD6"/>
    <w:rsid w:val="005A4B33"/>
    <w:rsid w:val="005B623E"/>
    <w:rsid w:val="005D1C39"/>
    <w:rsid w:val="00644CD0"/>
    <w:rsid w:val="00660B41"/>
    <w:rsid w:val="00772155"/>
    <w:rsid w:val="0087778A"/>
    <w:rsid w:val="00885DF1"/>
    <w:rsid w:val="008A6503"/>
    <w:rsid w:val="00960C8D"/>
    <w:rsid w:val="009C6CB5"/>
    <w:rsid w:val="00A27244"/>
    <w:rsid w:val="00C060B1"/>
    <w:rsid w:val="00C74AE4"/>
    <w:rsid w:val="00D30C08"/>
    <w:rsid w:val="00D64592"/>
    <w:rsid w:val="00DA4370"/>
    <w:rsid w:val="00DC63A5"/>
    <w:rsid w:val="00E05F6B"/>
    <w:rsid w:val="00E6210D"/>
    <w:rsid w:val="00E974BF"/>
    <w:rsid w:val="00EA57B8"/>
    <w:rsid w:val="00EF1552"/>
    <w:rsid w:val="00F6323A"/>
    <w:rsid w:val="00FB45F2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370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A4370"/>
  </w:style>
  <w:style w:type="character" w:customStyle="1" w:styleId="c25">
    <w:name w:val="c25"/>
    <w:basedOn w:val="a0"/>
    <w:rsid w:val="00DA4370"/>
  </w:style>
  <w:style w:type="character" w:customStyle="1" w:styleId="c11">
    <w:name w:val="c11"/>
    <w:basedOn w:val="a0"/>
    <w:rsid w:val="00DA4370"/>
  </w:style>
  <w:style w:type="paragraph" w:customStyle="1" w:styleId="c42">
    <w:name w:val="c42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DA4370"/>
  </w:style>
  <w:style w:type="character" w:customStyle="1" w:styleId="c4">
    <w:name w:val="c4"/>
    <w:basedOn w:val="a0"/>
    <w:rsid w:val="00DA4370"/>
  </w:style>
  <w:style w:type="paragraph" w:customStyle="1" w:styleId="c45">
    <w:name w:val="c45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A4370"/>
  </w:style>
  <w:style w:type="paragraph" w:customStyle="1" w:styleId="c57">
    <w:name w:val="c57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4370"/>
  </w:style>
  <w:style w:type="paragraph" w:customStyle="1" w:styleId="c75">
    <w:name w:val="c75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4370"/>
  </w:style>
  <w:style w:type="character" w:customStyle="1" w:styleId="c12">
    <w:name w:val="c12"/>
    <w:basedOn w:val="a0"/>
    <w:rsid w:val="00DA4370"/>
  </w:style>
  <w:style w:type="character" w:customStyle="1" w:styleId="c15">
    <w:name w:val="c15"/>
    <w:basedOn w:val="a0"/>
    <w:rsid w:val="00DA4370"/>
  </w:style>
  <w:style w:type="character" w:customStyle="1" w:styleId="c9">
    <w:name w:val="c9"/>
    <w:basedOn w:val="a0"/>
    <w:rsid w:val="00DA4370"/>
  </w:style>
  <w:style w:type="character" w:customStyle="1" w:styleId="c5">
    <w:name w:val="c5"/>
    <w:basedOn w:val="a0"/>
    <w:rsid w:val="00DA4370"/>
  </w:style>
  <w:style w:type="paragraph" w:customStyle="1" w:styleId="c79">
    <w:name w:val="c79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DA4370"/>
  </w:style>
  <w:style w:type="paragraph" w:customStyle="1" w:styleId="c17">
    <w:name w:val="c17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DA4370"/>
  </w:style>
  <w:style w:type="character" w:styleId="a6">
    <w:name w:val="Hyperlink"/>
    <w:basedOn w:val="a0"/>
    <w:uiPriority w:val="99"/>
    <w:semiHidden/>
    <w:unhideWhenUsed/>
    <w:rsid w:val="00C74A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370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A4370"/>
  </w:style>
  <w:style w:type="character" w:customStyle="1" w:styleId="c25">
    <w:name w:val="c25"/>
    <w:basedOn w:val="a0"/>
    <w:rsid w:val="00DA4370"/>
  </w:style>
  <w:style w:type="character" w:customStyle="1" w:styleId="c11">
    <w:name w:val="c11"/>
    <w:basedOn w:val="a0"/>
    <w:rsid w:val="00DA4370"/>
  </w:style>
  <w:style w:type="paragraph" w:customStyle="1" w:styleId="c42">
    <w:name w:val="c42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DA4370"/>
  </w:style>
  <w:style w:type="character" w:customStyle="1" w:styleId="c4">
    <w:name w:val="c4"/>
    <w:basedOn w:val="a0"/>
    <w:rsid w:val="00DA4370"/>
  </w:style>
  <w:style w:type="paragraph" w:customStyle="1" w:styleId="c45">
    <w:name w:val="c45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A4370"/>
  </w:style>
  <w:style w:type="paragraph" w:customStyle="1" w:styleId="c57">
    <w:name w:val="c57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4370"/>
  </w:style>
  <w:style w:type="paragraph" w:customStyle="1" w:styleId="c75">
    <w:name w:val="c75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4370"/>
  </w:style>
  <w:style w:type="character" w:customStyle="1" w:styleId="c12">
    <w:name w:val="c12"/>
    <w:basedOn w:val="a0"/>
    <w:rsid w:val="00DA4370"/>
  </w:style>
  <w:style w:type="character" w:customStyle="1" w:styleId="c15">
    <w:name w:val="c15"/>
    <w:basedOn w:val="a0"/>
    <w:rsid w:val="00DA4370"/>
  </w:style>
  <w:style w:type="character" w:customStyle="1" w:styleId="c9">
    <w:name w:val="c9"/>
    <w:basedOn w:val="a0"/>
    <w:rsid w:val="00DA4370"/>
  </w:style>
  <w:style w:type="character" w:customStyle="1" w:styleId="c5">
    <w:name w:val="c5"/>
    <w:basedOn w:val="a0"/>
    <w:rsid w:val="00DA4370"/>
  </w:style>
  <w:style w:type="paragraph" w:customStyle="1" w:styleId="c79">
    <w:name w:val="c79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DA4370"/>
  </w:style>
  <w:style w:type="paragraph" w:customStyle="1" w:styleId="c17">
    <w:name w:val="c17"/>
    <w:basedOn w:val="a"/>
    <w:rsid w:val="00D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DA4370"/>
  </w:style>
  <w:style w:type="character" w:styleId="a6">
    <w:name w:val="Hyperlink"/>
    <w:basedOn w:val="a0"/>
    <w:uiPriority w:val="99"/>
    <w:semiHidden/>
    <w:unhideWhenUsed/>
    <w:rsid w:val="00C74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3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98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173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0" w:color="E1E8ED"/>
                            <w:left w:val="single" w:sz="6" w:space="0" w:color="E1E8ED"/>
                            <w:bottom w:val="single" w:sz="6" w:space="0" w:color="E1E8ED"/>
                            <w:right w:val="single" w:sz="6" w:space="0" w:color="E1E8ED"/>
                          </w:divBdr>
                          <w:divsChild>
                            <w:div w:id="51885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841879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2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65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5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76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763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DDDDDD"/>
                        <w:left w:val="single" w:sz="6" w:space="11" w:color="DDDDDD"/>
                        <w:bottom w:val="single" w:sz="6" w:space="15" w:color="DDDDDD"/>
                        <w:right w:val="single" w:sz="6" w:space="11" w:color="DDDDDD"/>
                      </w:divBdr>
                    </w:div>
                    <w:div w:id="177871537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DDDDDD"/>
                        <w:left w:val="single" w:sz="6" w:space="11" w:color="DDDDDD"/>
                        <w:bottom w:val="single" w:sz="6" w:space="15" w:color="DDDDDD"/>
                        <w:right w:val="single" w:sz="6" w:space="11" w:color="DDDDDD"/>
                      </w:divBdr>
                      <w:divsChild>
                        <w:div w:id="17291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89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8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667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33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77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2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876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1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756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2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95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558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66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7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14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18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54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6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20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7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8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633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706263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DDDDDD"/>
                        <w:left w:val="single" w:sz="6" w:space="11" w:color="DDDDDD"/>
                        <w:bottom w:val="single" w:sz="6" w:space="15" w:color="DDDDDD"/>
                        <w:right w:val="single" w:sz="6" w:space="11" w:color="DDDDDD"/>
                      </w:divBdr>
                      <w:divsChild>
                        <w:div w:id="8330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75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8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23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867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7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45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7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03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46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6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50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73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94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921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584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81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67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4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003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75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1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90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69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8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89221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407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11983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17924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4445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9937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48573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688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83114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95597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3994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87966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2024-01-31T14:48:00Z</cp:lastPrinted>
  <dcterms:created xsi:type="dcterms:W3CDTF">2024-01-31T11:04:00Z</dcterms:created>
  <dcterms:modified xsi:type="dcterms:W3CDTF">2024-02-09T11:37:00Z</dcterms:modified>
</cp:coreProperties>
</file>