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2D" w:rsidRDefault="007F122D" w:rsidP="007F122D">
      <w:pPr>
        <w:pStyle w:val="a3"/>
        <w:shd w:val="clear" w:color="auto" w:fill="F8F2E7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Что такое эффективный контракт?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Эффективный контракт в полной мере соответствует статье 57 Трудового кодекса РФ и </w:t>
      </w:r>
      <w:r>
        <w:rPr>
          <w:rFonts w:ascii="Helvetica" w:hAnsi="Helvetica" w:cs="Helvetica"/>
          <w:b/>
          <w:bCs/>
          <w:i/>
          <w:iCs/>
          <w:color w:val="000000"/>
          <w:sz w:val="21"/>
          <w:szCs w:val="21"/>
        </w:rPr>
        <w:t>не является новой правовой формой трудового договора.</w:t>
      </w:r>
    </w:p>
    <w:p w:rsidR="007F122D" w:rsidRDefault="007F122D" w:rsidP="007F122D">
      <w:pPr>
        <w:pStyle w:val="a3"/>
        <w:shd w:val="clear" w:color="auto" w:fill="F8F2E7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В чем отличие?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эффективном контракте в отношении каждого работника должны быть уточнены и конкретизированы: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1.Трудовая функция.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2.Показатели и критерии оценки эффективности деятельности.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Размер и условия стимулирующих выплат, определенные с учетом рекомендуемых показателей.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Обязательными условиями, включаемыми в трудовые договоры, являются также 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 Эффективный контракт – это достойная оплата за качественный труд.</w:t>
      </w:r>
    </w:p>
    <w:p w:rsidR="007F122D" w:rsidRDefault="007F122D" w:rsidP="007F122D">
      <w:pPr>
        <w:pStyle w:val="a3"/>
        <w:shd w:val="clear" w:color="auto" w:fill="F8F2E7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Что даёт введение эффективного контракта?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Повышение престижности и привлекательности профессий работников, участвующих в оказании государственных (муниципальных) услуг (выполнении работ);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Внедрение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Повышение уровня квалификации работников, участвующих в оказании государственных (муниципальных) услуг (выполнении работ);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Повышение качества оказания государственных (муниципальных) услуг (выполнения работ) в социальной сфере;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- Создание прозрачного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механизма оплаты труда руководителей учреждений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7F122D" w:rsidRDefault="007F122D" w:rsidP="007F122D">
      <w:pPr>
        <w:pStyle w:val="a3"/>
        <w:shd w:val="clear" w:color="auto" w:fill="F8F2E7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В применении к образовательному учреждению самое главное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введении эффективного контракта с педагогом — это обеспечение качественного образования.</w:t>
      </w: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FBB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07.05.2012 N 597 Дата сохранения: 18.12.2014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FBB">
        <w:rPr>
          <w:rFonts w:ascii="Times New Roman" w:hAnsi="Times New Roman" w:cs="Times New Roman"/>
          <w:sz w:val="24"/>
          <w:szCs w:val="24"/>
        </w:rPr>
        <w:t>"О мероприятиях по реализации государственной социальной</w:t>
      </w: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FBB">
        <w:rPr>
          <w:rFonts w:ascii="Times New Roman" w:hAnsi="Times New Roman" w:cs="Times New Roman"/>
          <w:sz w:val="24"/>
          <w:szCs w:val="24"/>
        </w:rPr>
        <w:t>Политики</w:t>
      </w: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РФ </w:t>
      </w:r>
      <w:proofErr w:type="gramStart"/>
      <w:r w:rsidRPr="00681F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26.11.2012 N 2190-р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&lt;Об утверждении </w:t>
      </w:r>
      <w:proofErr w:type="gramStart"/>
      <w:r w:rsidRPr="00681FBB">
        <w:rPr>
          <w:rFonts w:ascii="Times New Roman" w:hAnsi="Times New Roman" w:cs="Times New Roman"/>
          <w:color w:val="000000"/>
          <w:sz w:val="24"/>
          <w:szCs w:val="24"/>
        </w:rPr>
        <w:t>Программы поэтапного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FBB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оплаты труда</w:t>
      </w:r>
      <w:proofErr w:type="gramEnd"/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государственных (муниципальных)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1FBB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 на 2012 - 2018 годы&gt;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предоставлен </w:t>
      </w:r>
      <w:proofErr w:type="spellStart"/>
      <w:r w:rsidRPr="00681FB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681FBB"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www.consultant.ru</w:t>
      </w:r>
      <w:proofErr w:type="spellEnd"/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FBB">
        <w:rPr>
          <w:rFonts w:ascii="Times New Roman" w:hAnsi="Times New Roman" w:cs="Times New Roman"/>
          <w:color w:val="000000"/>
          <w:sz w:val="24"/>
          <w:szCs w:val="24"/>
        </w:rPr>
        <w:t>15.05.2013 N 792-р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&lt;Об утверждении государственной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FB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"Развитие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образования" на 2013 - 2020 годы&gt;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предоставлен </w:t>
      </w:r>
      <w:proofErr w:type="spellStart"/>
      <w:r w:rsidRPr="00681FB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КонсультантПлюс</w:t>
      </w:r>
      <w:proofErr w:type="spellEnd"/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hyperlink r:id="rId4" w:history="1">
        <w:r w:rsidRPr="00C16D6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www.consultant.ru</w:t>
        </w:r>
      </w:hyperlink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FBB">
        <w:rPr>
          <w:rFonts w:ascii="Times New Roman" w:hAnsi="Times New Roman" w:cs="Times New Roman"/>
          <w:sz w:val="24"/>
          <w:szCs w:val="24"/>
        </w:rPr>
        <w:t xml:space="preserve">&lt;Письмо&gt; </w:t>
      </w:r>
      <w:proofErr w:type="spellStart"/>
      <w:r w:rsidRPr="00681F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1FBB">
        <w:rPr>
          <w:rFonts w:ascii="Times New Roman" w:hAnsi="Times New Roman" w:cs="Times New Roman"/>
          <w:sz w:val="24"/>
          <w:szCs w:val="24"/>
        </w:rPr>
        <w:t xml:space="preserve"> России от 12.09.2013 N НТ-883/17 Дата сохранения: 18.12.2014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FBB">
        <w:rPr>
          <w:rFonts w:ascii="Times New Roman" w:hAnsi="Times New Roman" w:cs="Times New Roman"/>
          <w:sz w:val="24"/>
          <w:szCs w:val="24"/>
        </w:rPr>
        <w:t>"О реализации части 11 статьи 108 Федерального закона от 29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1FBB">
        <w:rPr>
          <w:rFonts w:ascii="Times New Roman" w:hAnsi="Times New Roman" w:cs="Times New Roman"/>
          <w:sz w:val="24"/>
          <w:szCs w:val="24"/>
        </w:rPr>
        <w:t>декабр</w:t>
      </w:r>
      <w:proofErr w:type="spellEnd"/>
      <w:r w:rsidRPr="00681FBB">
        <w:rPr>
          <w:rFonts w:ascii="Times New Roman" w:hAnsi="Times New Roman" w:cs="Times New Roman"/>
          <w:sz w:val="24"/>
          <w:szCs w:val="24"/>
        </w:rPr>
        <w:t>...</w:t>
      </w: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Приказ Минтруда России от 26.04.2013 N 167н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(ред. от 20.02.2014)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"Об утверждении рекомендаций по оформлению трудовых отношений </w:t>
      </w:r>
      <w:proofErr w:type="gramStart"/>
      <w:r w:rsidRPr="00681FB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работником государственного (муниципального) учреждения при введении</w:t>
      </w:r>
    </w:p>
    <w:p w:rsidR="00681FBB" w:rsidRP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>эффективного контракта"</w:t>
      </w: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81FBB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предоставлен </w:t>
      </w:r>
      <w:proofErr w:type="spellStart"/>
      <w:r w:rsidRPr="00681FBB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  <w:hyperlink r:id="rId5" w:history="1">
        <w:r w:rsidRPr="00C16D6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www.consultant.ru</w:t>
        </w:r>
      </w:hyperlink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81FBB" w:rsidRDefault="00681FBB" w:rsidP="0068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sectPr w:rsidR="00681FBB" w:rsidSect="0023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2D"/>
    <w:rsid w:val="00022531"/>
    <w:rsid w:val="00234C48"/>
    <w:rsid w:val="00681FBB"/>
    <w:rsid w:val="007F122D"/>
    <w:rsid w:val="00EB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2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1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2015-06-01T18:35:00Z</dcterms:created>
  <dcterms:modified xsi:type="dcterms:W3CDTF">2015-06-01T18:49:00Z</dcterms:modified>
</cp:coreProperties>
</file>