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218" w:rsidRPr="00453218" w:rsidRDefault="00453218" w:rsidP="0045321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1B23"/>
          <w:kern w:val="36"/>
          <w:sz w:val="32"/>
          <w:szCs w:val="32"/>
          <w:lang w:eastAsia="ru-RU"/>
        </w:rPr>
      </w:pPr>
      <w:r w:rsidRPr="00453218">
        <w:rPr>
          <w:rFonts w:ascii="Times New Roman" w:eastAsia="Times New Roman" w:hAnsi="Times New Roman" w:cs="Times New Roman"/>
          <w:b/>
          <w:color w:val="221B23"/>
          <w:kern w:val="36"/>
          <w:sz w:val="32"/>
          <w:szCs w:val="32"/>
          <w:lang w:eastAsia="ru-RU"/>
        </w:rPr>
        <w:t xml:space="preserve">Инструкция по </w:t>
      </w:r>
      <w:r w:rsidR="00CC136D">
        <w:rPr>
          <w:rFonts w:ascii="Times New Roman" w:eastAsia="Times New Roman" w:hAnsi="Times New Roman" w:cs="Times New Roman"/>
          <w:b/>
          <w:color w:val="221B23"/>
          <w:kern w:val="36"/>
          <w:sz w:val="32"/>
          <w:szCs w:val="32"/>
          <w:lang w:eastAsia="ru-RU"/>
        </w:rPr>
        <w:t>наружной</w:t>
      </w:r>
      <w:r w:rsidRPr="00453218">
        <w:rPr>
          <w:rFonts w:ascii="Times New Roman" w:eastAsia="Times New Roman" w:hAnsi="Times New Roman" w:cs="Times New Roman"/>
          <w:b/>
          <w:color w:val="221B23"/>
          <w:kern w:val="36"/>
          <w:sz w:val="32"/>
          <w:szCs w:val="32"/>
          <w:lang w:eastAsia="ru-RU"/>
        </w:rPr>
        <w:t xml:space="preserve"> отделке декоративным камнем из </w:t>
      </w:r>
      <w:r w:rsidR="001009BD">
        <w:rPr>
          <w:rFonts w:ascii="Times New Roman" w:eastAsia="Times New Roman" w:hAnsi="Times New Roman" w:cs="Times New Roman"/>
          <w:b/>
          <w:color w:val="221B23"/>
          <w:kern w:val="36"/>
          <w:sz w:val="32"/>
          <w:szCs w:val="32"/>
          <w:lang w:eastAsia="ru-RU"/>
        </w:rPr>
        <w:t>декоративного бетона</w:t>
      </w:r>
      <w:r w:rsidRPr="00453218">
        <w:rPr>
          <w:rFonts w:ascii="Times New Roman" w:eastAsia="Times New Roman" w:hAnsi="Times New Roman" w:cs="Times New Roman"/>
          <w:b/>
          <w:color w:val="221B23"/>
          <w:kern w:val="36"/>
          <w:sz w:val="32"/>
          <w:szCs w:val="32"/>
          <w:lang w:eastAsia="ru-RU"/>
        </w:rPr>
        <w:t>.</w:t>
      </w:r>
    </w:p>
    <w:p w:rsidR="00453218" w:rsidRDefault="00453218" w:rsidP="00453218">
      <w:pPr>
        <w:spacing w:after="0" w:line="288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218">
        <w:rPr>
          <w:rFonts w:ascii="Times New Roman" w:eastAsia="Times New Roman" w:hAnsi="Times New Roman" w:cs="Times New Roman"/>
          <w:color w:val="221B23"/>
          <w:sz w:val="32"/>
          <w:szCs w:val="32"/>
          <w:bdr w:val="none" w:sz="0" w:space="0" w:color="auto" w:frame="1"/>
          <w:lang w:eastAsia="ru-RU"/>
        </w:rPr>
        <w:t>   </w:t>
      </w:r>
      <w:r w:rsidR="00087D06">
        <w:rPr>
          <w:rFonts w:ascii="Times New Roman" w:eastAsia="Times New Roman" w:hAnsi="Times New Roman" w:cs="Times New Roman"/>
          <w:color w:val="221B23"/>
          <w:sz w:val="32"/>
          <w:szCs w:val="32"/>
          <w:bdr w:val="none" w:sz="0" w:space="0" w:color="auto" w:frame="1"/>
          <w:lang w:eastAsia="ru-RU"/>
        </w:rPr>
        <w:t xml:space="preserve"> </w:t>
      </w:r>
      <w:r w:rsidR="00CD2547">
        <w:rPr>
          <w:rFonts w:ascii="Times New Roman" w:eastAsia="Times New Roman" w:hAnsi="Times New Roman" w:cs="Times New Roman"/>
          <w:color w:val="221B23"/>
          <w:sz w:val="32"/>
          <w:szCs w:val="32"/>
          <w:bdr w:val="none" w:sz="0" w:space="0" w:color="auto" w:frame="1"/>
          <w:lang w:eastAsia="ru-RU"/>
        </w:rPr>
        <w:t xml:space="preserve"> </w:t>
      </w:r>
      <w:r w:rsidR="00087D06" w:rsidRPr="00F12E99">
        <w:rPr>
          <w:rFonts w:ascii="Times New Roman" w:hAnsi="Times New Roman" w:cs="Times New Roman"/>
          <w:color w:val="000000" w:themeColor="text1"/>
          <w:sz w:val="28"/>
          <w:szCs w:val="28"/>
        </w:rPr>
        <w:t>Работы должен производить квалифицированный работник.</w:t>
      </w:r>
    </w:p>
    <w:p w:rsidR="00644CA6" w:rsidRPr="00DE12F1" w:rsidRDefault="00644CA6" w:rsidP="00453218">
      <w:pPr>
        <w:spacing w:after="0" w:line="288" w:lineRule="atLeast"/>
        <w:textAlignment w:val="baseline"/>
        <w:rPr>
          <w:rStyle w:val="apple-converted-space"/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</w:pPr>
      <w:r w:rsidRPr="00DE1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DE12F1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 xml:space="preserve">Подготовленной поверхностью следует считать </w:t>
      </w:r>
      <w:r w:rsidR="00E6454B" w:rsidRPr="00DE12F1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фасад,</w:t>
      </w:r>
      <w:r w:rsidRPr="00DE12F1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 xml:space="preserve"> состоящий из бетонных блоков, пенобетона, газобетона, кирпича или </w:t>
      </w:r>
      <w:r w:rsidR="00DE12F1" w:rsidRPr="00DE12F1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 xml:space="preserve">основание, </w:t>
      </w:r>
      <w:r w:rsidRPr="00DE12F1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покрыт</w:t>
      </w:r>
      <w:r w:rsidR="00DE12F1" w:rsidRPr="00DE12F1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ое</w:t>
      </w:r>
      <w:r w:rsidRPr="00DE12F1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 xml:space="preserve"> штукатурным составом.</w:t>
      </w:r>
      <w:r w:rsidRPr="00DE12F1">
        <w:rPr>
          <w:rStyle w:val="apple-converted-space"/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 </w:t>
      </w:r>
    </w:p>
    <w:p w:rsidR="00644CA6" w:rsidRDefault="00644CA6" w:rsidP="00453218">
      <w:pPr>
        <w:spacing w:after="0" w:line="288" w:lineRule="atLeast"/>
        <w:textAlignment w:val="baseline"/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</w:pPr>
      <w:r>
        <w:rPr>
          <w:rFonts w:ascii="Book Antiqua" w:hAnsi="Book Antiqua"/>
          <w:color w:val="0E0024"/>
          <w:sz w:val="26"/>
          <w:szCs w:val="26"/>
          <w:shd w:val="clear" w:color="auto" w:fill="FFFFFF"/>
        </w:rPr>
        <w:t xml:space="preserve">     </w:t>
      </w:r>
      <w:r w:rsidRPr="00644CA6">
        <w:rPr>
          <w:rFonts w:ascii="Times New Roman" w:hAnsi="Times New Roman" w:cs="Times New Roman"/>
          <w:color w:val="0E0024"/>
          <w:sz w:val="26"/>
          <w:szCs w:val="26"/>
          <w:shd w:val="clear" w:color="auto" w:fill="FFFFFF"/>
        </w:rPr>
        <w:t xml:space="preserve"> </w:t>
      </w:r>
      <w:r w:rsidRPr="00644CA6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 xml:space="preserve">В том случае, если фасад здания обшит деревом, листовым железом, либо утеплён пенополистиролом, монтаж плитки следует </w:t>
      </w:r>
      <w:r w:rsidR="00BF6C1A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о</w:t>
      </w:r>
      <w:r w:rsidRPr="00644CA6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существлять</w:t>
      </w:r>
      <w:r w:rsidRPr="00644CA6">
        <w:rPr>
          <w:rStyle w:val="apple-converted-space"/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 </w:t>
      </w:r>
      <w:r w:rsidRPr="00644CA6">
        <w:rPr>
          <w:rStyle w:val="a4"/>
          <w:rFonts w:ascii="Times New Roman" w:hAnsi="Times New Roman" w:cs="Times New Roman"/>
          <w:b w:val="0"/>
          <w:color w:val="0E0024"/>
          <w:sz w:val="28"/>
          <w:szCs w:val="28"/>
          <w:shd w:val="clear" w:color="auto" w:fill="FFFFFF"/>
        </w:rPr>
        <w:t>только</w:t>
      </w:r>
      <w:r w:rsidRPr="00644CA6">
        <w:rPr>
          <w:rStyle w:val="apple-converted-space"/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 </w:t>
      </w:r>
      <w:r w:rsidRPr="00644CA6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после предварительной подготовки поверхности.</w:t>
      </w:r>
    </w:p>
    <w:p w:rsidR="007A1A4D" w:rsidRDefault="007A1A4D" w:rsidP="00453218">
      <w:pPr>
        <w:spacing w:after="0" w:line="288" w:lineRule="atLeast"/>
        <w:textAlignment w:val="baseline"/>
        <w:rPr>
          <w:rStyle w:val="apple-converted-space"/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</w:pPr>
      <w:r>
        <w:rPr>
          <w:rFonts w:ascii="Book Antiqua" w:hAnsi="Book Antiqua"/>
          <w:color w:val="0E0024"/>
          <w:sz w:val="26"/>
          <w:szCs w:val="26"/>
          <w:shd w:val="clear" w:color="auto" w:fill="FFFFFF"/>
        </w:rPr>
        <w:t xml:space="preserve">      </w:t>
      </w:r>
      <w:r w:rsidRPr="007A1A4D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Перед началом укладки рекомендуется увлажнить поверхность и рабочую сторону камня с помощью малярной кисти, иначе стена и облицовочный камень высушат раствор, прежде чем он успеет схватиться. Если облицовка ведется в дождливую погоду - смачивать поверхности не нужно.</w:t>
      </w:r>
      <w:r w:rsidRPr="007A1A4D">
        <w:rPr>
          <w:rStyle w:val="apple-converted-space"/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 </w:t>
      </w:r>
    </w:p>
    <w:p w:rsidR="007A1A4D" w:rsidRDefault="007A1A4D" w:rsidP="00453218">
      <w:pPr>
        <w:spacing w:after="0" w:line="288" w:lineRule="atLeast"/>
        <w:textAlignment w:val="baseline"/>
        <w:rPr>
          <w:rStyle w:val="apple-converted-space"/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</w:pPr>
      <w:r>
        <w:rPr>
          <w:rFonts w:ascii="Book Antiqua" w:hAnsi="Book Antiqua"/>
          <w:color w:val="0E0024"/>
          <w:sz w:val="26"/>
          <w:szCs w:val="26"/>
          <w:shd w:val="clear" w:color="auto" w:fill="FFFFFF"/>
        </w:rPr>
        <w:t xml:space="preserve">      </w:t>
      </w:r>
      <w:r w:rsidRPr="007A1A4D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Лёгкий</w:t>
      </w:r>
      <w:r w:rsidRPr="007A1A4D">
        <w:rPr>
          <w:rStyle w:val="apple-converted-space"/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искусственный камень (Афганский кирпич, Русь, Византия, Каир, Волна)</w:t>
      </w:r>
      <w:r w:rsidRPr="007A1A4D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 xml:space="preserve"> можно клеить как снизу вверх, так и сверху вниз. Он не сползает с клеевой прослойки, если она была затворена правильным количеством воды. Например, при облицовке стены только на определенную высоту, работу удобнее вести сверху вниз, тогда на верхний и последующий ряды пойдут цельные камни, а на нижний ряд подрезанные.</w:t>
      </w:r>
      <w:r w:rsidRPr="007A1A4D">
        <w:rPr>
          <w:rStyle w:val="apple-converted-space"/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 </w:t>
      </w:r>
    </w:p>
    <w:p w:rsidR="007A1A4D" w:rsidRPr="007A1A4D" w:rsidRDefault="007A1A4D" w:rsidP="00453218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Book Antiqua" w:hAnsi="Book Antiqua"/>
          <w:color w:val="0E0024"/>
          <w:sz w:val="26"/>
          <w:szCs w:val="26"/>
          <w:shd w:val="clear" w:color="auto" w:fill="FFFFFF"/>
        </w:rPr>
        <w:t xml:space="preserve">     </w:t>
      </w:r>
      <w:r w:rsidRPr="007A1A4D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Укладка камня сверху вниз позволяет избежать попадания клеевого состава на готовую кладку, что крайне важно. Удаление капель клея с поверхности плитки следует производить своевременно - до их полного высыхания. В ином случае потребуется применение специальных химических составов.</w:t>
      </w:r>
      <w:r w:rsidRPr="007A1A4D">
        <w:rPr>
          <w:rStyle w:val="apple-converted-space"/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 </w:t>
      </w:r>
    </w:p>
    <w:p w:rsidR="002B5586" w:rsidRDefault="002B5586" w:rsidP="00453218">
      <w:pPr>
        <w:spacing w:after="0" w:line="288" w:lineRule="atLeast"/>
        <w:textAlignment w:val="baseline"/>
        <w:rPr>
          <w:rStyle w:val="apple-converted-space"/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</w:pPr>
      <w:r w:rsidRPr="00644CA6">
        <w:rPr>
          <w:rFonts w:ascii="Times New Roman" w:eastAsia="Times New Roman" w:hAnsi="Times New Roman" w:cs="Times New Roman"/>
          <w:color w:val="221B23"/>
          <w:sz w:val="28"/>
          <w:szCs w:val="28"/>
          <w:bdr w:val="none" w:sz="0" w:space="0" w:color="auto" w:frame="1"/>
          <w:lang w:eastAsia="ru-RU"/>
        </w:rPr>
        <w:t xml:space="preserve"> </w:t>
      </w:r>
      <w:r w:rsidR="00736690">
        <w:rPr>
          <w:rFonts w:ascii="Book Antiqua" w:hAnsi="Book Antiqua"/>
          <w:color w:val="0E0024"/>
          <w:sz w:val="26"/>
          <w:szCs w:val="26"/>
          <w:shd w:val="clear" w:color="auto" w:fill="FFFFFF"/>
        </w:rPr>
        <w:t> </w:t>
      </w:r>
      <w:r w:rsidR="0087191D">
        <w:rPr>
          <w:rFonts w:ascii="Book Antiqua" w:hAnsi="Book Antiqua"/>
          <w:color w:val="0E0024"/>
          <w:sz w:val="26"/>
          <w:szCs w:val="26"/>
          <w:shd w:val="clear" w:color="auto" w:fill="FFFFFF"/>
        </w:rPr>
        <w:t xml:space="preserve">  </w:t>
      </w:r>
      <w:r w:rsidR="00736690" w:rsidRPr="007F65F4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Тяжелый искусственный камень (</w:t>
      </w:r>
      <w:r w:rsidR="00BF6C1A" w:rsidRPr="007F65F4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 xml:space="preserve">сланец </w:t>
      </w:r>
      <w:r w:rsidR="00BF6C1A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 xml:space="preserve"> Ниагарский, </w:t>
      </w:r>
      <w:r w:rsidR="00736690" w:rsidRPr="007F65F4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Альп</w:t>
      </w:r>
      <w:r w:rsidR="00BF6C1A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ы</w:t>
      </w:r>
      <w:r w:rsidR="00736690" w:rsidRPr="007F65F4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, Риф</w:t>
      </w:r>
      <w:r w:rsidR="00BF6C1A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ей</w:t>
      </w:r>
      <w:r w:rsidR="00736690" w:rsidRPr="007F65F4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) следует клеить снизу вверх. В этом случае обычно на уровне первого ряда, строго по уровню, крепят к стене стартовую планку (металлич</w:t>
      </w:r>
      <w:r w:rsidR="00BF6C1A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 xml:space="preserve">еский профиль для </w:t>
      </w:r>
      <w:proofErr w:type="spellStart"/>
      <w:r w:rsidR="00BF6C1A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гипсокартона</w:t>
      </w:r>
      <w:proofErr w:type="spellEnd"/>
      <w:r w:rsidR="00BF6C1A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)</w:t>
      </w:r>
      <w:r w:rsidR="00736690" w:rsidRPr="007F65F4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, которая служит упором. После завершения работ стартовую планку снимают (а иногда оставляют).</w:t>
      </w:r>
      <w:r w:rsidR="00736690" w:rsidRPr="007F65F4">
        <w:rPr>
          <w:rStyle w:val="apple-converted-space"/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 </w:t>
      </w:r>
    </w:p>
    <w:p w:rsidR="0087191D" w:rsidRDefault="0087191D" w:rsidP="00453218">
      <w:pPr>
        <w:spacing w:after="0" w:line="288" w:lineRule="atLeast"/>
        <w:textAlignment w:val="baseline"/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</w:pPr>
      <w:r>
        <w:rPr>
          <w:rFonts w:ascii="Book Antiqua" w:hAnsi="Book Antiqua"/>
          <w:color w:val="0E0024"/>
          <w:sz w:val="26"/>
          <w:szCs w:val="26"/>
          <w:shd w:val="clear" w:color="auto" w:fill="FFFFFF"/>
        </w:rPr>
        <w:t xml:space="preserve">    </w:t>
      </w:r>
      <w:r w:rsidRPr="00B1105B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Для получения неполномерных камней используют битые облицовочные камни, либо режут целые. Подгонять по размеру и подтачиват</w:t>
      </w:r>
      <w:r w:rsidR="00B1105B" w:rsidRPr="00B1105B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ь</w:t>
      </w:r>
      <w:r w:rsidRPr="00B1105B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 xml:space="preserve"> камни следует болгаркой (алмазным или специализированным диском по камню), но можно использовать и кусачки, и даже топор. Все зависит от того</w:t>
      </w:r>
      <w:r w:rsidR="00BF6C1A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,</w:t>
      </w:r>
      <w:r w:rsidRPr="00B1105B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 xml:space="preserve"> на какой размер нужно укоротить камень. Резаную сторону плитки можно затонировать, так она будет меньше бросаться в глаза свежим срезом.</w:t>
      </w:r>
    </w:p>
    <w:p w:rsidR="00340E60" w:rsidRDefault="00B1105B" w:rsidP="00453218">
      <w:pPr>
        <w:spacing w:after="0" w:line="288" w:lineRule="atLeast"/>
        <w:textAlignment w:val="baseline"/>
        <w:rPr>
          <w:rStyle w:val="apple-converted-space"/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</w:pPr>
      <w:r>
        <w:rPr>
          <w:rFonts w:ascii="Book Antiqua" w:hAnsi="Book Antiqua"/>
          <w:color w:val="0E0024"/>
          <w:sz w:val="26"/>
          <w:szCs w:val="26"/>
          <w:shd w:val="clear" w:color="auto" w:fill="FFFFFF"/>
        </w:rPr>
        <w:t xml:space="preserve">    </w:t>
      </w:r>
      <w:r w:rsidRPr="00B1105B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Используйте</w:t>
      </w:r>
      <w:r w:rsidRPr="00B1105B">
        <w:rPr>
          <w:rStyle w:val="apple-converted-space"/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 клей</w:t>
      </w:r>
      <w:r w:rsidRPr="00B1105B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, предназначенный для укладки натурального и</w:t>
      </w:r>
      <w:r w:rsidRPr="00B1105B">
        <w:rPr>
          <w:rStyle w:val="apple-converted-space"/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 xml:space="preserve"> искусственного камня</w:t>
      </w:r>
      <w:r w:rsidRPr="00B1105B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. Сделайте раствор, следуя инструкциям производителя. Нанесите гладким шпателем клеевой раствор на подготовленную стену толщиной слоя примерно 0,5 см. Разровняйте клей зубчатым шпателем (рекомендуемая высота зубцов 4-6 мм). Нанесите такой же слой клея на тыльную сторону камня. Клей должен покрывать всю поверхность камня. Толщина клеевого слоя для лёгкой облицовки обычно составляет 6 мм, для тяжелой облицовки 10 мм. Вибрирующим движением плотно вдавите плитку в клеящую массу.</w:t>
      </w:r>
      <w:r w:rsidRPr="00B1105B">
        <w:rPr>
          <w:rStyle w:val="apple-converted-space"/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 </w:t>
      </w:r>
      <w:r w:rsidRPr="00B1105B">
        <w:rPr>
          <w:rFonts w:ascii="Times New Roman" w:hAnsi="Times New Roman" w:cs="Times New Roman"/>
          <w:color w:val="0E0024"/>
          <w:sz w:val="28"/>
          <w:szCs w:val="28"/>
        </w:rPr>
        <w:br/>
      </w:r>
      <w:r w:rsidRPr="00B1105B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lastRenderedPageBreak/>
        <w:t xml:space="preserve">     Расход клея для лёгких видов плитки составляет </w:t>
      </w:r>
      <w:r w:rsidR="00BF6C1A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 xml:space="preserve">около </w:t>
      </w:r>
      <w:r w:rsidRPr="00B1105B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3 кг</w:t>
      </w:r>
      <w:r w:rsidR="00BF6C1A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 xml:space="preserve"> </w:t>
      </w:r>
      <w:r w:rsidRPr="00B1105B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 xml:space="preserve"> на м.кв., расход клея для тяжелых видов искусственного камня </w:t>
      </w:r>
      <w:r w:rsidR="00BF6C1A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-</w:t>
      </w:r>
      <w:r w:rsidRPr="00B1105B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 xml:space="preserve"> 6 кг на м.кв.</w:t>
      </w:r>
      <w:r w:rsidRPr="00B1105B">
        <w:rPr>
          <w:rStyle w:val="apple-converted-space"/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 </w:t>
      </w:r>
    </w:p>
    <w:p w:rsidR="003B4561" w:rsidRPr="003B4561" w:rsidRDefault="00340E60" w:rsidP="00453218">
      <w:pPr>
        <w:spacing w:after="0" w:line="288" w:lineRule="atLeast"/>
        <w:textAlignment w:val="baseline"/>
        <w:rPr>
          <w:rStyle w:val="apple-converted-space"/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</w:pPr>
      <w:r>
        <w:rPr>
          <w:rFonts w:ascii="Book Antiqua" w:hAnsi="Book Antiqua"/>
          <w:color w:val="0E0024"/>
          <w:sz w:val="26"/>
          <w:szCs w:val="26"/>
          <w:shd w:val="clear" w:color="auto" w:fill="FFFFFF"/>
        </w:rPr>
        <w:t xml:space="preserve">     </w:t>
      </w:r>
      <w:r w:rsidRPr="003B4561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Используются два основных способа приклеивания облицовочных камней: с расшивкой швов и без</w:t>
      </w:r>
      <w:r w:rsidRPr="003B4561">
        <w:rPr>
          <w:rStyle w:val="apple-converted-space"/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 xml:space="preserve"> расшивки</w:t>
      </w:r>
      <w:r w:rsidRPr="003B4561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 xml:space="preserve">. При укладке "с расшивкой" камни наклеиваются на расстоянии 1-2 см друг от друга. Для соблюдения одинаковых интервалов между отдельными плитками прокладывают </w:t>
      </w:r>
      <w:r w:rsidR="00BF6C1A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 xml:space="preserve">Фиксаторы шва </w:t>
      </w:r>
      <w:proofErr w:type="spellStart"/>
      <w:r w:rsidR="00BF6C1A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КамаСтоун</w:t>
      </w:r>
      <w:proofErr w:type="spellEnd"/>
      <w:proofErr w:type="gramStart"/>
      <w:r w:rsidR="00BF6C1A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 xml:space="preserve"> ,</w:t>
      </w:r>
      <w:proofErr w:type="gramEnd"/>
      <w:r w:rsidR="00BF6C1A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 xml:space="preserve"> </w:t>
      </w:r>
      <w:r w:rsidRPr="003B4561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деревянные клинышки, либо специальный шнур для облицовки, тогда все швы получатся одинаковой ширины. После схватывания клеевого раствора швы между камнями заполняются раствором для швов и уплотняются</w:t>
      </w:r>
      <w:r w:rsidRPr="003B4561">
        <w:rPr>
          <w:rStyle w:val="apple-converted-space"/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 специальным инструментом </w:t>
      </w:r>
      <w:r w:rsidRPr="003B4561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- расшивкой.</w:t>
      </w:r>
      <w:r w:rsidRPr="003B4561">
        <w:rPr>
          <w:rStyle w:val="apple-converted-space"/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 </w:t>
      </w:r>
    </w:p>
    <w:p w:rsidR="00B1105B" w:rsidRPr="00B1105B" w:rsidRDefault="003B4561" w:rsidP="00453218">
      <w:pPr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B4561">
        <w:rPr>
          <w:rStyle w:val="apple-converted-space"/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 xml:space="preserve">    </w:t>
      </w:r>
      <w:r w:rsidRPr="003B4561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 В случаях частого контакта камня с водой (использования на фонтанах или при постоянном стекании воды с крыши на фасад) для дополнительной защиты и увеличения срока службы камня рекомендуется покрыть облицованную поверхность гидрофобизатором.</w:t>
      </w:r>
      <w:r w:rsidRPr="003B4561">
        <w:rPr>
          <w:rStyle w:val="apple-converted-space"/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 </w:t>
      </w:r>
      <w:r w:rsidR="00B1105B" w:rsidRPr="00B1105B">
        <w:rPr>
          <w:rFonts w:ascii="Times New Roman" w:hAnsi="Times New Roman" w:cs="Times New Roman"/>
          <w:color w:val="0E0024"/>
          <w:sz w:val="28"/>
          <w:szCs w:val="28"/>
        </w:rPr>
        <w:br/>
      </w:r>
      <w:r w:rsidR="00B1105B" w:rsidRPr="00B1105B">
        <w:rPr>
          <w:rFonts w:ascii="Times New Roman" w:hAnsi="Times New Roman" w:cs="Times New Roman"/>
          <w:color w:val="0E0024"/>
          <w:sz w:val="28"/>
          <w:szCs w:val="28"/>
          <w:shd w:val="clear" w:color="auto" w:fill="FFFFFF"/>
        </w:rPr>
        <w:t> </w:t>
      </w:r>
    </w:p>
    <w:sectPr w:rsidR="00B1105B" w:rsidRPr="00B1105B" w:rsidSect="00DA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184"/>
    <w:multiLevelType w:val="hybridMultilevel"/>
    <w:tmpl w:val="B17C6568"/>
    <w:lvl w:ilvl="0" w:tplc="3C5CE368">
      <w:start w:val="1"/>
      <w:numFmt w:val="decimal"/>
      <w:lvlText w:val="%1."/>
      <w:lvlJc w:val="left"/>
      <w:pPr>
        <w:ind w:left="64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218"/>
    <w:rsid w:val="00021036"/>
    <w:rsid w:val="00087D06"/>
    <w:rsid w:val="001009BD"/>
    <w:rsid w:val="002B5586"/>
    <w:rsid w:val="00340E60"/>
    <w:rsid w:val="003B0FC7"/>
    <w:rsid w:val="003B4561"/>
    <w:rsid w:val="00420166"/>
    <w:rsid w:val="00426D87"/>
    <w:rsid w:val="00453218"/>
    <w:rsid w:val="00480B99"/>
    <w:rsid w:val="00544C15"/>
    <w:rsid w:val="0054733E"/>
    <w:rsid w:val="00567F62"/>
    <w:rsid w:val="00644CA6"/>
    <w:rsid w:val="00691269"/>
    <w:rsid w:val="006A389F"/>
    <w:rsid w:val="00736690"/>
    <w:rsid w:val="00776427"/>
    <w:rsid w:val="007939A6"/>
    <w:rsid w:val="007A1A4D"/>
    <w:rsid w:val="007F65F4"/>
    <w:rsid w:val="0087191D"/>
    <w:rsid w:val="00957E47"/>
    <w:rsid w:val="00A6523D"/>
    <w:rsid w:val="00B1105B"/>
    <w:rsid w:val="00BE14AA"/>
    <w:rsid w:val="00BF6C1A"/>
    <w:rsid w:val="00CC136D"/>
    <w:rsid w:val="00CD2547"/>
    <w:rsid w:val="00D97FE2"/>
    <w:rsid w:val="00DA2022"/>
    <w:rsid w:val="00DE12F1"/>
    <w:rsid w:val="00E6454B"/>
    <w:rsid w:val="00F12E99"/>
    <w:rsid w:val="00FE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22"/>
  </w:style>
  <w:style w:type="paragraph" w:styleId="1">
    <w:name w:val="heading 1"/>
    <w:basedOn w:val="a"/>
    <w:link w:val="10"/>
    <w:uiPriority w:val="9"/>
    <w:qFormat/>
    <w:rsid w:val="00453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nt7">
    <w:name w:val="font_7"/>
    <w:basedOn w:val="a"/>
    <w:rsid w:val="0045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3218"/>
  </w:style>
  <w:style w:type="paragraph" w:styleId="a3">
    <w:name w:val="List Paragraph"/>
    <w:basedOn w:val="a"/>
    <w:uiPriority w:val="34"/>
    <w:qFormat/>
    <w:rsid w:val="00480B99"/>
    <w:pPr>
      <w:ind w:left="720"/>
      <w:contextualSpacing/>
    </w:pPr>
  </w:style>
  <w:style w:type="character" w:styleId="a4">
    <w:name w:val="Strong"/>
    <w:basedOn w:val="a0"/>
    <w:uiPriority w:val="22"/>
    <w:qFormat/>
    <w:rsid w:val="00644CA6"/>
    <w:rPr>
      <w:b/>
      <w:bCs/>
    </w:rPr>
  </w:style>
  <w:style w:type="character" w:styleId="a5">
    <w:name w:val="Hyperlink"/>
    <w:basedOn w:val="a0"/>
    <w:uiPriority w:val="99"/>
    <w:semiHidden/>
    <w:unhideWhenUsed/>
    <w:rsid w:val="007A1A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23ED4-C654-417D-A38C-6754009D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buch</cp:lastModifiedBy>
  <cp:revision>27</cp:revision>
  <dcterms:created xsi:type="dcterms:W3CDTF">2017-12-17T07:05:00Z</dcterms:created>
  <dcterms:modified xsi:type="dcterms:W3CDTF">2020-03-08T22:05:00Z</dcterms:modified>
</cp:coreProperties>
</file>