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F1" w:rsidRPr="0001364A" w:rsidRDefault="00EB07F1" w:rsidP="00EB07F1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364A">
        <w:rPr>
          <w:rFonts w:ascii="Times New Roman" w:hAnsi="Times New Roman" w:cs="Times New Roman"/>
          <w:b/>
          <w:color w:val="000000"/>
          <w:sz w:val="26"/>
          <w:szCs w:val="26"/>
        </w:rPr>
        <w:t>Аннотация на рабочую программу</w:t>
      </w:r>
    </w:p>
    <w:p w:rsidR="00EB07F1" w:rsidRPr="0001364A" w:rsidRDefault="00EB07F1" w:rsidP="00EB07F1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364A">
        <w:rPr>
          <w:rFonts w:ascii="Times New Roman" w:hAnsi="Times New Roman" w:cs="Times New Roman"/>
          <w:b/>
          <w:color w:val="000000"/>
          <w:sz w:val="26"/>
          <w:szCs w:val="26"/>
        </w:rPr>
        <w:t>Практикум по математике</w:t>
      </w:r>
    </w:p>
    <w:p w:rsidR="00EB07F1" w:rsidRPr="0001364A" w:rsidRDefault="00EB07F1" w:rsidP="00EB07F1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364A">
        <w:rPr>
          <w:rFonts w:ascii="Times New Roman" w:hAnsi="Times New Roman" w:cs="Times New Roman"/>
          <w:b/>
          <w:color w:val="000000"/>
          <w:sz w:val="26"/>
          <w:szCs w:val="26"/>
        </w:rPr>
        <w:t>11 класс</w:t>
      </w:r>
    </w:p>
    <w:p w:rsidR="0001364A" w:rsidRDefault="00EB07F1" w:rsidP="0001364A">
      <w:pPr>
        <w:pStyle w:val="a3"/>
        <w:spacing w:before="120" w:line="276" w:lineRule="auto"/>
        <w:jc w:val="both"/>
        <w:rPr>
          <w:sz w:val="26"/>
          <w:szCs w:val="26"/>
        </w:rPr>
      </w:pPr>
      <w:r w:rsidRPr="0001364A">
        <w:rPr>
          <w:sz w:val="26"/>
          <w:szCs w:val="26"/>
        </w:rPr>
        <w:t xml:space="preserve">Рабочая программа по элективному учебному предмету "Практикум по математике"  11 класса </w:t>
      </w:r>
      <w:r w:rsidR="0001364A">
        <w:rPr>
          <w:sz w:val="26"/>
          <w:szCs w:val="26"/>
        </w:rPr>
        <w:t xml:space="preserve">разработана на основе УМК  "Алгебра и начала анализа " А.Г.Мордковича, УМК "Геометрия .7-9", "Стереометрия 10-11" </w:t>
      </w:r>
      <w:proofErr w:type="spellStart"/>
      <w:r w:rsidR="0001364A">
        <w:rPr>
          <w:sz w:val="26"/>
          <w:szCs w:val="26"/>
        </w:rPr>
        <w:t>Л.С.Атанасян</w:t>
      </w:r>
      <w:proofErr w:type="spellEnd"/>
      <w:r w:rsidR="0001364A">
        <w:rPr>
          <w:sz w:val="26"/>
          <w:szCs w:val="26"/>
        </w:rPr>
        <w:t>, В.Ф. Буту</w:t>
      </w:r>
      <w:r w:rsidR="00D722ED">
        <w:rPr>
          <w:sz w:val="26"/>
          <w:szCs w:val="26"/>
        </w:rPr>
        <w:t>зов и др.</w:t>
      </w:r>
      <w:r w:rsidR="00D722ED" w:rsidRPr="00D722ED">
        <w:rPr>
          <w:sz w:val="26"/>
          <w:szCs w:val="26"/>
        </w:rPr>
        <w:t xml:space="preserve"> </w:t>
      </w:r>
      <w:r w:rsidR="00D722ED">
        <w:rPr>
          <w:sz w:val="26"/>
          <w:szCs w:val="26"/>
        </w:rPr>
        <w:t>и требований единого государственного экзамена по математике,</w:t>
      </w:r>
    </w:p>
    <w:p w:rsidR="0001364A" w:rsidRPr="0001364A" w:rsidRDefault="00EB07F1" w:rsidP="00EB07F1">
      <w:pPr>
        <w:shd w:val="clear" w:color="auto" w:fill="FFFFFF"/>
        <w:spacing w:after="1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64A">
        <w:rPr>
          <w:rFonts w:ascii="Times New Roman" w:eastAsia="Times New Roman" w:hAnsi="Times New Roman" w:cs="Times New Roman"/>
          <w:bCs/>
          <w:sz w:val="26"/>
          <w:szCs w:val="26"/>
        </w:rPr>
        <w:tab/>
        <w:t>Программа </w:t>
      </w:r>
      <w:r w:rsidRPr="0001364A">
        <w:rPr>
          <w:rFonts w:ascii="Times New Roman" w:eastAsia="Times New Roman" w:hAnsi="Times New Roman" w:cs="Times New Roman"/>
          <w:sz w:val="26"/>
          <w:szCs w:val="26"/>
        </w:rPr>
        <w:t>элективного курса включает теоретический и практический материал. Теоретическое содержание составляют основные понятия, способы решения, их обоснование. Практическое содержание – это практикум по решению задач разного уровня сложности</w:t>
      </w:r>
      <w:r w:rsidR="0001364A" w:rsidRPr="0001364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B07F1" w:rsidRPr="0001364A" w:rsidRDefault="00EB07F1" w:rsidP="00EB07F1">
      <w:pPr>
        <w:pStyle w:val="a3"/>
        <w:spacing w:before="120" w:line="276" w:lineRule="auto"/>
        <w:jc w:val="both"/>
        <w:rPr>
          <w:color w:val="000000"/>
          <w:sz w:val="26"/>
          <w:szCs w:val="26"/>
        </w:rPr>
      </w:pPr>
      <w:r w:rsidRPr="0001364A">
        <w:rPr>
          <w:color w:val="000000"/>
          <w:sz w:val="26"/>
          <w:szCs w:val="26"/>
        </w:rPr>
        <w:t>В соответствии с учебным планом и календарным учебным графиком МБОУ СОШ №2 на 2019-2020 учебный год программа рассчитана на 34 ч в год (1 часов в неделю).</w:t>
      </w:r>
    </w:p>
    <w:p w:rsidR="00EB07F1" w:rsidRPr="0001364A" w:rsidRDefault="00EB07F1" w:rsidP="00EB07F1">
      <w:pPr>
        <w:pStyle w:val="a3"/>
        <w:spacing w:before="120" w:line="276" w:lineRule="auto"/>
        <w:jc w:val="both"/>
        <w:rPr>
          <w:sz w:val="26"/>
          <w:szCs w:val="26"/>
        </w:rPr>
      </w:pPr>
      <w:r w:rsidRPr="0001364A">
        <w:rPr>
          <w:sz w:val="26"/>
          <w:szCs w:val="26"/>
        </w:rPr>
        <w:t>"Практикум по математике" для 11 класса состоит из изучения разделов: «Текстовые задачи», «Практические и п</w:t>
      </w:r>
      <w:r w:rsidR="0001364A">
        <w:rPr>
          <w:sz w:val="26"/>
          <w:szCs w:val="26"/>
        </w:rPr>
        <w:t>рикладные задачи по планиметрии</w:t>
      </w:r>
      <w:r w:rsidRPr="0001364A">
        <w:rPr>
          <w:sz w:val="26"/>
          <w:szCs w:val="26"/>
        </w:rPr>
        <w:t>», «Выражения и преобразования рациональных выражений», «Функции, графики и свойства», «Практические и прикладные задачи по стереометрии».</w:t>
      </w:r>
    </w:p>
    <w:p w:rsidR="00EB07F1" w:rsidRPr="0001364A" w:rsidRDefault="00EB07F1" w:rsidP="00EB07F1">
      <w:pPr>
        <w:pStyle w:val="a3"/>
        <w:spacing w:before="120" w:line="276" w:lineRule="auto"/>
        <w:jc w:val="both"/>
        <w:rPr>
          <w:sz w:val="26"/>
          <w:szCs w:val="26"/>
        </w:rPr>
      </w:pPr>
      <w:r w:rsidRPr="0001364A">
        <w:rPr>
          <w:sz w:val="26"/>
          <w:szCs w:val="26"/>
        </w:rPr>
        <w:t>В программе запланировано 5 диагностических работ.</w:t>
      </w:r>
    </w:p>
    <w:p w:rsidR="00EB07F1" w:rsidRPr="0001364A" w:rsidRDefault="00EB07F1" w:rsidP="00EB07F1">
      <w:pPr>
        <w:pStyle w:val="a3"/>
        <w:spacing w:before="120" w:line="276" w:lineRule="auto"/>
        <w:jc w:val="both"/>
        <w:rPr>
          <w:sz w:val="26"/>
          <w:szCs w:val="26"/>
        </w:rPr>
      </w:pPr>
      <w:r w:rsidRPr="0001364A">
        <w:rPr>
          <w:sz w:val="26"/>
          <w:szCs w:val="26"/>
        </w:rPr>
        <w:t>Рабочая учебная программа включает в себя следующие разделы: пояснительную записку, тематическое распределение количества часов, основное содержание обучения, требования к подготовке учащихся, список рекомендуемой учебно-методической литературы, средства обучения.</w:t>
      </w:r>
    </w:p>
    <w:p w:rsidR="00EB07F1" w:rsidRPr="0001364A" w:rsidRDefault="00EB07F1" w:rsidP="00EB07F1">
      <w:pPr>
        <w:pStyle w:val="a3"/>
        <w:spacing w:line="276" w:lineRule="auto"/>
        <w:ind w:firstLine="539"/>
        <w:jc w:val="both"/>
        <w:rPr>
          <w:sz w:val="26"/>
          <w:szCs w:val="26"/>
        </w:rPr>
      </w:pPr>
    </w:p>
    <w:p w:rsidR="00EB07F1" w:rsidRPr="0001364A" w:rsidRDefault="00EB07F1" w:rsidP="00EB07F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01364A">
        <w:rPr>
          <w:rFonts w:ascii="Times New Roman" w:hAnsi="Times New Roman" w:cs="Times New Roman"/>
          <w:color w:val="000000"/>
          <w:sz w:val="26"/>
          <w:szCs w:val="26"/>
        </w:rPr>
        <w:t xml:space="preserve">Автор программы  </w:t>
      </w:r>
      <w:r w:rsidR="0001364A">
        <w:rPr>
          <w:rFonts w:ascii="Times New Roman" w:hAnsi="Times New Roman" w:cs="Times New Roman"/>
          <w:color w:val="000000"/>
          <w:sz w:val="26"/>
          <w:szCs w:val="26"/>
        </w:rPr>
        <w:t>Казак И.В, первая</w:t>
      </w:r>
      <w:r w:rsidRPr="0001364A">
        <w:rPr>
          <w:rFonts w:ascii="Times New Roman" w:hAnsi="Times New Roman" w:cs="Times New Roman"/>
          <w:color w:val="000000"/>
          <w:sz w:val="26"/>
          <w:szCs w:val="26"/>
        </w:rPr>
        <w:t xml:space="preserve"> квалификационная категория.</w:t>
      </w:r>
      <w:r w:rsidRPr="0001364A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B32C32" w:rsidRPr="0001364A" w:rsidRDefault="00B32C32">
      <w:pPr>
        <w:rPr>
          <w:rFonts w:ascii="Times New Roman" w:hAnsi="Times New Roman" w:cs="Times New Roman"/>
          <w:sz w:val="26"/>
          <w:szCs w:val="26"/>
        </w:rPr>
      </w:pPr>
    </w:p>
    <w:sectPr w:rsidR="00B32C32" w:rsidRPr="0001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8EF"/>
    <w:multiLevelType w:val="hybridMultilevel"/>
    <w:tmpl w:val="C2CEFD3A"/>
    <w:lvl w:ilvl="0" w:tplc="5F70E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B07F1"/>
    <w:rsid w:val="0001364A"/>
    <w:rsid w:val="00B32C32"/>
    <w:rsid w:val="00D722ED"/>
    <w:rsid w:val="00EB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07F1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2020-01-25T04:48:00Z</dcterms:created>
  <dcterms:modified xsi:type="dcterms:W3CDTF">2020-01-25T05:13:00Z</dcterms:modified>
</cp:coreProperties>
</file>