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23" w:rsidRPr="008B7231" w:rsidRDefault="00681C23" w:rsidP="008B7231">
      <w:pPr>
        <w:jc w:val="center"/>
        <w:rPr>
          <w:rFonts w:ascii="Times New Roman" w:hAnsi="Times New Roman" w:cs="Times New Roman"/>
        </w:rPr>
      </w:pPr>
      <w:r w:rsidRPr="008B7231">
        <w:rPr>
          <w:rFonts w:ascii="Times New Roman" w:hAnsi="Times New Roman" w:cs="Times New Roman"/>
        </w:rPr>
        <w:t>ФОРМИРОВАНИЕ ФУНКЦИОНАЛЬНОЙ ГРАМОТНОСТИ ШКОЛЬНИКОВ КАК АКТУАЛЬНАЯ ПРОБЛЕМА РОССИЙСКОГО ОБРАЗОВАНИЯ</w:t>
      </w:r>
    </w:p>
    <w:p w:rsidR="008B7231" w:rsidRDefault="008B7231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 </w:t>
      </w:r>
    </w:p>
    <w:p w:rsidR="00681C23" w:rsidRPr="008B7231" w:rsidRDefault="00681C23" w:rsidP="008B7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Леонтьев А.А.</w:t>
      </w:r>
    </w:p>
    <w:p w:rsidR="00681C23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В отличие от элементарной грамотности как способности личности читать, понимать, составлять короткие тексты и осуществлять простейшие арифметические действия, Ф.г.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681C23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Функциональная грамотность сегодня — это базовое образование личности. Ребенок должен обладать:</w:t>
      </w:r>
    </w:p>
    <w:p w:rsidR="00681C23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 xml:space="preserve"> - готовностью успешно взаимодействовать с изменяющимся окружающим миром …; </w:t>
      </w:r>
    </w:p>
    <w:p w:rsidR="00681C23" w:rsidRPr="008B7231" w:rsidRDefault="008B7231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C23" w:rsidRPr="008B7231">
        <w:rPr>
          <w:rFonts w:ascii="Times New Roman" w:hAnsi="Times New Roman" w:cs="Times New Roman"/>
          <w:sz w:val="24"/>
          <w:szCs w:val="24"/>
        </w:rPr>
        <w:t>- возможностью решать различные (в том числе нестандартные) учебные и жизненные задачи…;</w:t>
      </w:r>
    </w:p>
    <w:p w:rsidR="00681C23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 xml:space="preserve"> - способностью строить социальные отношения…; </w:t>
      </w:r>
    </w:p>
    <w:p w:rsidR="00681C23" w:rsidRPr="008B7231" w:rsidRDefault="008B7231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81C23" w:rsidRPr="008B7231">
        <w:rPr>
          <w:rFonts w:ascii="Times New Roman" w:hAnsi="Times New Roman" w:cs="Times New Roman"/>
          <w:sz w:val="24"/>
          <w:szCs w:val="24"/>
        </w:rPr>
        <w:t>совокупностью рефлексивных умений, обеспечивающих оценку своей грамотности, стремление к дальнейшему образованию.</w:t>
      </w:r>
    </w:p>
    <w:p w:rsidR="00681C23" w:rsidRPr="008B7231" w:rsidRDefault="008B7231" w:rsidP="008B7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международными требованиями более половины выпускников основной школы имеют только базовый уровень функциональной грамотности, т.е. они могут использовать приобретенные в школе знания в простых знакомых ситуациях, а около пятой части выпускников основной школы не достигают этого уровня. К продолжению образования хорошо готовы не более 30% российских выпускников школы, а высокий уровень способности решать сложные задачи демонстрируют в среднем около 5% учащихся. </w:t>
      </w:r>
    </w:p>
    <w:p w:rsidR="008B7231" w:rsidRDefault="008B7231" w:rsidP="008B723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C23" w:rsidRPr="008B7231">
        <w:rPr>
          <w:rFonts w:ascii="Times New Roman" w:hAnsi="Times New Roman" w:cs="Times New Roman"/>
          <w:sz w:val="24"/>
          <w:szCs w:val="24"/>
        </w:rPr>
        <w:t xml:space="preserve">По качеству общего образования российская школа уступает десяти странам-лидерам по качеству образования как по числу выпускников основной школы, демонстрирующих самые высокие результаты (в этих странах в среднем таких учащихся не менее 11%), так и по числу хорошо подготовленных учащихся к продолжению образования (в этих странах в среднем </w:t>
      </w:r>
      <w:r>
        <w:rPr>
          <w:rFonts w:ascii="Times New Roman" w:hAnsi="Times New Roman" w:cs="Times New Roman"/>
          <w:sz w:val="24"/>
          <w:szCs w:val="24"/>
        </w:rPr>
        <w:t xml:space="preserve">таких учащихся около 40%).           </w:t>
      </w:r>
      <w:proofErr w:type="gramEnd"/>
    </w:p>
    <w:p w:rsidR="00681C23" w:rsidRPr="008B7231" w:rsidRDefault="00681C23" w:rsidP="008B723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 xml:space="preserve">Российская система образования, несмотря на возросшие инвестиции, всё ещё ориентирована на затратную педагогику. Российские учащиеся перегружены домашними заданиями, а значительная доля учебного процесса направлена на реализацию административных или контрольных функций. В целом, результаты исследования PISA 2018 свидетельствуют, что российские школьники оказались примерно на средних позициях в рейтинге стран-участниц по уровню </w:t>
      </w:r>
      <w:proofErr w:type="spellStart"/>
      <w:r w:rsidRPr="008B723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B723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 Полученные данные указывают на то, что сильной стороной российских школьников являются предметные знания, но у них возникают трудности в применении этих знаний в ситуациях незнакомых, приближенных к жизненным</w:t>
      </w:r>
      <w:proofErr w:type="gramStart"/>
      <w:r w:rsidRPr="008B72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7231">
        <w:rPr>
          <w:rFonts w:ascii="Times New Roman" w:hAnsi="Times New Roman" w:cs="Times New Roman"/>
          <w:sz w:val="24"/>
          <w:szCs w:val="24"/>
        </w:rPr>
        <w:t xml:space="preserve"> Исследователи отмечают, что задания на развитие функциональной грамотности в настоящее время попросту не находят широкого применения в практике российской школы. Все способы оценки результатов образования внутри страны (в частности, ОГЭ и ЕГЭ) зачастую направлены на оценивание предметных знаний, умений и навыков, которые, в свою очередь, сводятся и на оценку умения решать типовые (стандартные) задачи. Их минус состоит в том, что они не оценивают компетентность как умение действовать в определенной ситуации. В целях повышения конкурентоспособности российского образования в мире возрастает необходимость разработки учебно-методического обеспечения для сопровождения педагогов российских школ в подготовке детей к решению задач, приближенных к реальным ситуациям.</w:t>
      </w:r>
    </w:p>
    <w:p w:rsidR="00681C23" w:rsidRPr="008B7231" w:rsidRDefault="008B7231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Международное исследование PISA рассматривает функциональную грамотность по следующим ключевым направлениям: </w:t>
      </w:r>
      <w:r w:rsidR="00681C23" w:rsidRPr="008B7231">
        <w:rPr>
          <w:rFonts w:ascii="Times New Roman" w:hAnsi="Times New Roman" w:cs="Times New Roman"/>
          <w:i/>
          <w:sz w:val="24"/>
          <w:szCs w:val="24"/>
        </w:rPr>
        <w:t>математическая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грамотность, </w:t>
      </w:r>
      <w:r w:rsidR="00681C23" w:rsidRPr="008B7231">
        <w:rPr>
          <w:rFonts w:ascii="Times New Roman" w:hAnsi="Times New Roman" w:cs="Times New Roman"/>
          <w:i/>
          <w:sz w:val="24"/>
          <w:szCs w:val="24"/>
        </w:rPr>
        <w:t>читательская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грамотность, </w:t>
      </w:r>
      <w:r w:rsidR="00681C23" w:rsidRPr="008B7231">
        <w:rPr>
          <w:rFonts w:ascii="Times New Roman" w:hAnsi="Times New Roman" w:cs="Times New Roman"/>
          <w:i/>
          <w:sz w:val="24"/>
          <w:szCs w:val="24"/>
        </w:rPr>
        <w:t>естественнонаучная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грамотность. В современную эпоху в исследованиях PISA также рассматриваются </w:t>
      </w:r>
      <w:r w:rsidR="00681C23" w:rsidRPr="008B7231">
        <w:rPr>
          <w:rFonts w:ascii="Times New Roman" w:hAnsi="Times New Roman" w:cs="Times New Roman"/>
          <w:i/>
          <w:sz w:val="24"/>
          <w:szCs w:val="24"/>
        </w:rPr>
        <w:t>финансовая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грамотность (как возможность человека участвовать в экономической жизни страны и улучшении своего финансового благополучия) и </w:t>
      </w:r>
      <w:proofErr w:type="spellStart"/>
      <w:r w:rsidR="00681C23" w:rsidRPr="008B7231">
        <w:rPr>
          <w:rFonts w:ascii="Times New Roman" w:hAnsi="Times New Roman" w:cs="Times New Roman"/>
          <w:i/>
          <w:sz w:val="24"/>
          <w:szCs w:val="24"/>
        </w:rPr>
        <w:t>креативное</w:t>
      </w:r>
      <w:proofErr w:type="spellEnd"/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мышление, развитие которого предполагает способность личности участвовать в выработке¸ оценке и совершенствовании идей. Кроме этих направлений функциональной грамотности выделяется новое направление – глобальные компетенции (глобальная компетентность). Они раскрываются в способности человека критически </w:t>
      </w:r>
      <w:r w:rsidR="00681C23" w:rsidRPr="008B7231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рассматривать, изучать проблемы глобального характера с различных точек зрения; это понимание, как политические, культурные, религиозные и иные различия влияют на восприятие, суждения и взгляды людей; уважение к человеческому достоинству. </w:t>
      </w:r>
    </w:p>
    <w:p w:rsidR="00681C23" w:rsidRPr="008B7231" w:rsidRDefault="008B7231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1C23" w:rsidRPr="008B7231">
        <w:rPr>
          <w:rFonts w:ascii="Times New Roman" w:hAnsi="Times New Roman" w:cs="Times New Roman"/>
          <w:sz w:val="24"/>
          <w:szCs w:val="24"/>
        </w:rPr>
        <w:t>Рассмотрим каждую из этих грамотностей.</w:t>
      </w:r>
    </w:p>
    <w:p w:rsidR="00681C23" w:rsidRPr="008B7231" w:rsidRDefault="00681C23" w:rsidP="008B7231">
      <w:pPr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b/>
          <w:i/>
          <w:sz w:val="24"/>
          <w:szCs w:val="24"/>
        </w:rPr>
        <w:t>Математическая грамотность</w:t>
      </w:r>
      <w:r w:rsidRPr="008B7231">
        <w:rPr>
          <w:rFonts w:ascii="Times New Roman" w:hAnsi="Times New Roman" w:cs="Times New Roman"/>
          <w:sz w:val="24"/>
          <w:szCs w:val="24"/>
        </w:rPr>
        <w:t xml:space="preserve">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Она включает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гражданину.</w:t>
      </w:r>
    </w:p>
    <w:p w:rsidR="00681C23" w:rsidRPr="008B7231" w:rsidRDefault="00681C23" w:rsidP="008B7231">
      <w:pPr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 xml:space="preserve">Для решения проблемы математически грамотный учащийся сначала должен увидеть математическую природу проблемы, представленной в контексте реального мира, и сформулировать ее на языке математики. Это преобразование требует математических рассуждений и, возможно, является центральным компонентом того, что значит быть математически грамотным. </w:t>
      </w:r>
    </w:p>
    <w:p w:rsidR="006B41DB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Что делать</w:t>
      </w:r>
      <w:r w:rsidR="006B41DB" w:rsidRPr="008B7231">
        <w:rPr>
          <w:rFonts w:ascii="Times New Roman" w:hAnsi="Times New Roman" w:cs="Times New Roman"/>
          <w:sz w:val="24"/>
          <w:szCs w:val="24"/>
        </w:rPr>
        <w:t xml:space="preserve"> учителю для формирования математической грамотности</w:t>
      </w:r>
      <w:r w:rsidRPr="008B72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B41DB" w:rsidRPr="008B7231" w:rsidRDefault="006B41DB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• п</w:t>
      </w:r>
      <w:r w:rsidR="00681C23" w:rsidRPr="008B7231">
        <w:rPr>
          <w:rFonts w:ascii="Times New Roman" w:hAnsi="Times New Roman" w:cs="Times New Roman"/>
          <w:sz w:val="24"/>
          <w:szCs w:val="24"/>
        </w:rPr>
        <w:t>омнить о системности формируемых математических знаний, о необходимости теоретической и практической предметной базы</w:t>
      </w:r>
      <w:r w:rsidRPr="008B7231">
        <w:rPr>
          <w:rFonts w:ascii="Times New Roman" w:hAnsi="Times New Roman" w:cs="Times New Roman"/>
          <w:sz w:val="24"/>
          <w:szCs w:val="24"/>
        </w:rPr>
        <w:t>;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DB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• формировать готовность к взаимодействию с математической стороной окружающего мира - погружать в реальные ситуации (отдельные задания; цепочки заданий, объединенных ситуацией, проектные работы)</w:t>
      </w:r>
      <w:r w:rsidR="006B41DB" w:rsidRPr="008B7231">
        <w:rPr>
          <w:rFonts w:ascii="Times New Roman" w:hAnsi="Times New Roman" w:cs="Times New Roman"/>
          <w:sz w:val="24"/>
          <w:szCs w:val="24"/>
        </w:rPr>
        <w:t>;</w:t>
      </w:r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DB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 xml:space="preserve">• формировать опыт поиска путей решения жизненных задач, учить математическому моделированию реальных ситуаций и переносить способы решения учебных задач </w:t>
      </w:r>
      <w:proofErr w:type="gramStart"/>
      <w:r w:rsidRPr="008B72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231">
        <w:rPr>
          <w:rFonts w:ascii="Times New Roman" w:hAnsi="Times New Roman" w:cs="Times New Roman"/>
          <w:sz w:val="24"/>
          <w:szCs w:val="24"/>
        </w:rPr>
        <w:t xml:space="preserve"> реальные</w:t>
      </w:r>
      <w:r w:rsidR="006B41DB" w:rsidRPr="008B7231">
        <w:rPr>
          <w:rFonts w:ascii="Times New Roman" w:hAnsi="Times New Roman" w:cs="Times New Roman"/>
          <w:sz w:val="24"/>
          <w:szCs w:val="24"/>
        </w:rPr>
        <w:t>;</w:t>
      </w:r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DB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• развивать когнитивную сферу, учить познавать мир, решать задачи разными способами</w:t>
      </w:r>
      <w:r w:rsidR="006B41DB" w:rsidRPr="008B7231">
        <w:rPr>
          <w:rFonts w:ascii="Times New Roman" w:hAnsi="Times New Roman" w:cs="Times New Roman"/>
          <w:sz w:val="24"/>
          <w:szCs w:val="24"/>
        </w:rPr>
        <w:t>;</w:t>
      </w:r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DB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 xml:space="preserve">• формировать коммуникативную, читательскую, информационную, социальную компетенции </w:t>
      </w:r>
      <w:r w:rsidR="006B41DB" w:rsidRPr="008B7231">
        <w:rPr>
          <w:rFonts w:ascii="Times New Roman" w:hAnsi="Times New Roman" w:cs="Times New Roman"/>
          <w:sz w:val="24"/>
          <w:szCs w:val="24"/>
        </w:rPr>
        <w:t>и др.</w:t>
      </w:r>
    </w:p>
    <w:p w:rsidR="006B41DB" w:rsidRPr="008B7231" w:rsidRDefault="00681C23" w:rsidP="008B72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231">
        <w:rPr>
          <w:rFonts w:ascii="Times New Roman" w:hAnsi="Times New Roman" w:cs="Times New Roman"/>
          <w:b/>
          <w:i/>
          <w:sz w:val="24"/>
          <w:szCs w:val="24"/>
        </w:rPr>
        <w:t>Читательская грамотность</w:t>
      </w:r>
      <w:r w:rsidR="006B41DB" w:rsidRPr="008B72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81C23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• способность человека понимать и использовать письменные тексты</w:t>
      </w:r>
      <w:r w:rsidR="006B41DB" w:rsidRPr="008B7231">
        <w:rPr>
          <w:rFonts w:ascii="Times New Roman" w:hAnsi="Times New Roman" w:cs="Times New Roman"/>
          <w:sz w:val="24"/>
          <w:szCs w:val="24"/>
        </w:rPr>
        <w:t xml:space="preserve">; </w:t>
      </w:r>
      <w:r w:rsidRPr="008B7231">
        <w:rPr>
          <w:rFonts w:ascii="Times New Roman" w:hAnsi="Times New Roman" w:cs="Times New Roman"/>
          <w:sz w:val="24"/>
          <w:szCs w:val="24"/>
        </w:rPr>
        <w:t xml:space="preserve"> размышлять о них и заниматься чтением для того, чтобы достигать своих целей</w:t>
      </w:r>
      <w:r w:rsidR="006B41DB" w:rsidRPr="008B7231">
        <w:rPr>
          <w:rFonts w:ascii="Times New Roman" w:hAnsi="Times New Roman" w:cs="Times New Roman"/>
          <w:sz w:val="24"/>
          <w:szCs w:val="24"/>
        </w:rPr>
        <w:t>;</w:t>
      </w:r>
      <w:r w:rsidRPr="008B7231">
        <w:rPr>
          <w:rFonts w:ascii="Times New Roman" w:hAnsi="Times New Roman" w:cs="Times New Roman"/>
          <w:sz w:val="24"/>
          <w:szCs w:val="24"/>
        </w:rPr>
        <w:t xml:space="preserve"> расширять свои знания и возможности</w:t>
      </w:r>
      <w:r w:rsidR="006B41DB" w:rsidRPr="008B7231">
        <w:rPr>
          <w:rFonts w:ascii="Times New Roman" w:hAnsi="Times New Roman" w:cs="Times New Roman"/>
          <w:sz w:val="24"/>
          <w:szCs w:val="24"/>
        </w:rPr>
        <w:t xml:space="preserve">; </w:t>
      </w:r>
      <w:r w:rsidRPr="008B7231">
        <w:rPr>
          <w:rFonts w:ascii="Times New Roman" w:hAnsi="Times New Roman" w:cs="Times New Roman"/>
          <w:sz w:val="24"/>
          <w:szCs w:val="24"/>
        </w:rPr>
        <w:t xml:space="preserve"> участвовать в социальной жизни.</w:t>
      </w:r>
    </w:p>
    <w:p w:rsidR="00681C23" w:rsidRPr="008B7231" w:rsidRDefault="006B41DB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Как о</w:t>
      </w:r>
      <w:r w:rsidR="00681C23" w:rsidRPr="008B7231">
        <w:rPr>
          <w:rFonts w:ascii="Times New Roman" w:hAnsi="Times New Roman" w:cs="Times New Roman"/>
          <w:sz w:val="24"/>
          <w:szCs w:val="24"/>
        </w:rPr>
        <w:t>цен</w:t>
      </w:r>
      <w:r w:rsidRPr="008B7231">
        <w:rPr>
          <w:rFonts w:ascii="Times New Roman" w:hAnsi="Times New Roman" w:cs="Times New Roman"/>
          <w:sz w:val="24"/>
          <w:szCs w:val="24"/>
        </w:rPr>
        <w:t xml:space="preserve">ить наличие у ученика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 w:rsidRPr="008B7231">
        <w:rPr>
          <w:rFonts w:ascii="Times New Roman" w:hAnsi="Times New Roman" w:cs="Times New Roman"/>
          <w:sz w:val="24"/>
          <w:szCs w:val="24"/>
        </w:rPr>
        <w:t xml:space="preserve">? Он умеет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 </w:t>
      </w:r>
      <w:r w:rsidRPr="008B7231">
        <w:rPr>
          <w:rFonts w:ascii="Times New Roman" w:hAnsi="Times New Roman" w:cs="Times New Roman"/>
          <w:sz w:val="24"/>
          <w:szCs w:val="24"/>
        </w:rPr>
        <w:t>н</w:t>
      </w:r>
      <w:r w:rsidR="00681C23" w:rsidRPr="008B7231">
        <w:rPr>
          <w:rFonts w:ascii="Times New Roman" w:hAnsi="Times New Roman" w:cs="Times New Roman"/>
          <w:sz w:val="24"/>
          <w:szCs w:val="24"/>
        </w:rPr>
        <w:t>аходить и извлекать информацию</w:t>
      </w:r>
      <w:r w:rsidRPr="008B7231">
        <w:rPr>
          <w:rFonts w:ascii="Times New Roman" w:hAnsi="Times New Roman" w:cs="Times New Roman"/>
          <w:sz w:val="24"/>
          <w:szCs w:val="24"/>
        </w:rPr>
        <w:t xml:space="preserve">;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Pr="008B7231">
        <w:rPr>
          <w:rFonts w:ascii="Times New Roman" w:hAnsi="Times New Roman" w:cs="Times New Roman"/>
          <w:sz w:val="24"/>
          <w:szCs w:val="24"/>
        </w:rPr>
        <w:t>и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нтегрировать и </w:t>
      </w:r>
      <w:r w:rsidRPr="008B7231">
        <w:rPr>
          <w:rFonts w:ascii="Times New Roman" w:hAnsi="Times New Roman" w:cs="Times New Roman"/>
          <w:sz w:val="24"/>
          <w:szCs w:val="24"/>
        </w:rPr>
        <w:t>интерпретировать информацию; о</w:t>
      </w:r>
      <w:r w:rsidR="00681C23" w:rsidRPr="008B7231">
        <w:rPr>
          <w:rFonts w:ascii="Times New Roman" w:hAnsi="Times New Roman" w:cs="Times New Roman"/>
          <w:sz w:val="24"/>
          <w:szCs w:val="24"/>
        </w:rPr>
        <w:t>смысливать и оценива</w:t>
      </w:r>
      <w:r w:rsidRPr="008B7231">
        <w:rPr>
          <w:rFonts w:ascii="Times New Roman" w:hAnsi="Times New Roman" w:cs="Times New Roman"/>
          <w:sz w:val="24"/>
          <w:szCs w:val="24"/>
        </w:rPr>
        <w:t>ть содержание и форму текста; и</w:t>
      </w:r>
      <w:r w:rsidR="00681C23" w:rsidRPr="008B7231">
        <w:rPr>
          <w:rFonts w:ascii="Times New Roman" w:hAnsi="Times New Roman" w:cs="Times New Roman"/>
          <w:sz w:val="24"/>
          <w:szCs w:val="24"/>
        </w:rPr>
        <w:t>спользовать информацию из текста</w:t>
      </w:r>
      <w:r w:rsidRPr="008B7231">
        <w:rPr>
          <w:rFonts w:ascii="Times New Roman" w:hAnsi="Times New Roman" w:cs="Times New Roman"/>
          <w:sz w:val="24"/>
          <w:szCs w:val="24"/>
        </w:rPr>
        <w:t xml:space="preserve">. Тексты должны быть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 </w:t>
      </w:r>
      <w:r w:rsidRPr="008B7231">
        <w:rPr>
          <w:rFonts w:ascii="Times New Roman" w:hAnsi="Times New Roman" w:cs="Times New Roman"/>
          <w:sz w:val="24"/>
          <w:szCs w:val="24"/>
        </w:rPr>
        <w:t>и</w:t>
      </w:r>
      <w:r w:rsidR="00681C23" w:rsidRPr="008B7231">
        <w:rPr>
          <w:rFonts w:ascii="Times New Roman" w:hAnsi="Times New Roman" w:cs="Times New Roman"/>
          <w:sz w:val="24"/>
          <w:szCs w:val="24"/>
        </w:rPr>
        <w:t>нформационн</w:t>
      </w:r>
      <w:r w:rsidRPr="008B7231">
        <w:rPr>
          <w:rFonts w:ascii="Times New Roman" w:hAnsi="Times New Roman" w:cs="Times New Roman"/>
          <w:sz w:val="24"/>
          <w:szCs w:val="24"/>
        </w:rPr>
        <w:t xml:space="preserve">о насыщены; без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«привязки» к содержанию разных</w:t>
      </w:r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образовательных областей, представленных в школьном курсе;  соответств</w:t>
      </w:r>
      <w:r w:rsidRPr="008B7231">
        <w:rPr>
          <w:rFonts w:ascii="Times New Roman" w:hAnsi="Times New Roman" w:cs="Times New Roman"/>
          <w:sz w:val="24"/>
          <w:szCs w:val="24"/>
        </w:rPr>
        <w:t>овать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возрастным особенностям</w:t>
      </w:r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ученика;  </w:t>
      </w:r>
      <w:r w:rsidRPr="008B7231">
        <w:rPr>
          <w:rFonts w:ascii="Times New Roman" w:hAnsi="Times New Roman" w:cs="Times New Roman"/>
          <w:sz w:val="24"/>
          <w:szCs w:val="24"/>
        </w:rPr>
        <w:t xml:space="preserve">его </w:t>
      </w:r>
      <w:r w:rsidR="00681C23" w:rsidRPr="008B7231">
        <w:rPr>
          <w:rFonts w:ascii="Times New Roman" w:hAnsi="Times New Roman" w:cs="Times New Roman"/>
          <w:sz w:val="24"/>
          <w:szCs w:val="24"/>
        </w:rPr>
        <w:t>читательским и жизненным интересам</w:t>
      </w:r>
      <w:r w:rsidRPr="008B7231">
        <w:rPr>
          <w:rFonts w:ascii="Times New Roman" w:hAnsi="Times New Roman" w:cs="Times New Roman"/>
          <w:sz w:val="24"/>
          <w:szCs w:val="24"/>
        </w:rPr>
        <w:t xml:space="preserve">; должны содержать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 возможность разработать задания, «готовящие к жизни», на основе данного текстового материала.</w:t>
      </w:r>
    </w:p>
    <w:p w:rsidR="00681C23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b/>
          <w:i/>
          <w:sz w:val="24"/>
          <w:szCs w:val="24"/>
        </w:rPr>
        <w:t>Естественнонаучная грамотность</w:t>
      </w:r>
      <w:r w:rsidRPr="008B7231">
        <w:rPr>
          <w:rFonts w:ascii="Times New Roman" w:hAnsi="Times New Roman" w:cs="Times New Roman"/>
          <w:sz w:val="24"/>
          <w:szCs w:val="24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 научно объяснять явления; понимать основные особенности естественнонаучного</w:t>
      </w:r>
      <w:r w:rsidR="006B41DB" w:rsidRPr="008B7231">
        <w:rPr>
          <w:rFonts w:ascii="Times New Roman" w:hAnsi="Times New Roman" w:cs="Times New Roman"/>
          <w:sz w:val="24"/>
          <w:szCs w:val="24"/>
        </w:rPr>
        <w:t xml:space="preserve">  </w:t>
      </w:r>
      <w:r w:rsidRPr="008B7231">
        <w:rPr>
          <w:rFonts w:ascii="Times New Roman" w:hAnsi="Times New Roman" w:cs="Times New Roman"/>
          <w:sz w:val="24"/>
          <w:szCs w:val="24"/>
        </w:rPr>
        <w:t>исследования;  интерпретировать данные и использовать научные</w:t>
      </w:r>
      <w:r w:rsidR="006B41DB"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Pr="008B7231">
        <w:rPr>
          <w:rFonts w:ascii="Times New Roman" w:hAnsi="Times New Roman" w:cs="Times New Roman"/>
          <w:sz w:val="24"/>
          <w:szCs w:val="24"/>
        </w:rPr>
        <w:t xml:space="preserve"> доказательства для получения выводов.</w:t>
      </w:r>
    </w:p>
    <w:p w:rsidR="00E34962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sz w:val="24"/>
          <w:szCs w:val="24"/>
        </w:rPr>
        <w:t>Средство оценки естественнонаучной грамотности – специальные задания, “</w:t>
      </w:r>
      <w:proofErr w:type="spellStart"/>
      <w:r w:rsidRPr="008B723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23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B7231">
        <w:rPr>
          <w:rFonts w:ascii="Times New Roman" w:hAnsi="Times New Roman" w:cs="Times New Roman"/>
          <w:sz w:val="24"/>
          <w:szCs w:val="24"/>
        </w:rPr>
        <w:t>”</w:t>
      </w:r>
      <w:r w:rsidR="006B41DB" w:rsidRPr="008B7231">
        <w:rPr>
          <w:rFonts w:ascii="Times New Roman" w:hAnsi="Times New Roman" w:cs="Times New Roman"/>
          <w:sz w:val="24"/>
          <w:szCs w:val="24"/>
        </w:rPr>
        <w:t xml:space="preserve">. </w:t>
      </w:r>
      <w:r w:rsidRPr="008B7231">
        <w:rPr>
          <w:rFonts w:ascii="Times New Roman" w:hAnsi="Times New Roman" w:cs="Times New Roman"/>
          <w:sz w:val="24"/>
          <w:szCs w:val="24"/>
        </w:rPr>
        <w:t xml:space="preserve"> Эти задания направлены на оценку компетенций, характеризующих естественнонаучную грамотность, и основываются на реальных жизненных ситуациях. </w:t>
      </w:r>
    </w:p>
    <w:p w:rsidR="00E34962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b/>
          <w:i/>
          <w:sz w:val="24"/>
          <w:szCs w:val="24"/>
        </w:rPr>
        <w:t>Финансовая грамотность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 – это в</w:t>
      </w:r>
      <w:r w:rsidRPr="008B7231">
        <w:rPr>
          <w:rFonts w:ascii="Times New Roman" w:hAnsi="Times New Roman" w:cs="Times New Roman"/>
          <w:sz w:val="24"/>
          <w:szCs w:val="24"/>
        </w:rPr>
        <w:t>ыработка целесообразных моделей поведения в разнообразных жизненных ситуациях, связанных с финансами</w:t>
      </w:r>
      <w:r w:rsidR="00E34962" w:rsidRPr="008B7231">
        <w:rPr>
          <w:rFonts w:ascii="Times New Roman" w:hAnsi="Times New Roman" w:cs="Times New Roman"/>
          <w:sz w:val="24"/>
          <w:szCs w:val="24"/>
        </w:rPr>
        <w:t>;  ф</w:t>
      </w:r>
      <w:r w:rsidRPr="008B7231">
        <w:rPr>
          <w:rFonts w:ascii="Times New Roman" w:hAnsi="Times New Roman" w:cs="Times New Roman"/>
          <w:sz w:val="24"/>
          <w:szCs w:val="24"/>
        </w:rPr>
        <w:t>ормирование представлений о возможных альтернативных решениях личных и семейных финансовых проблем</w:t>
      </w:r>
      <w:r w:rsidR="00E34962" w:rsidRPr="008B7231">
        <w:rPr>
          <w:rFonts w:ascii="Times New Roman" w:hAnsi="Times New Roman" w:cs="Times New Roman"/>
          <w:sz w:val="24"/>
          <w:szCs w:val="24"/>
        </w:rPr>
        <w:t>;  р</w:t>
      </w:r>
      <w:r w:rsidRPr="008B7231">
        <w:rPr>
          <w:rFonts w:ascii="Times New Roman" w:hAnsi="Times New Roman" w:cs="Times New Roman"/>
          <w:sz w:val="24"/>
          <w:szCs w:val="24"/>
        </w:rPr>
        <w:t>азвитие умения предвидеть позитивные и негативные последствия выбранного решения</w:t>
      </w:r>
      <w:r w:rsidR="00E34962" w:rsidRPr="008B7231">
        <w:rPr>
          <w:rFonts w:ascii="Times New Roman" w:hAnsi="Times New Roman" w:cs="Times New Roman"/>
          <w:sz w:val="24"/>
          <w:szCs w:val="24"/>
        </w:rPr>
        <w:t>;  п</w:t>
      </w:r>
      <w:r w:rsidRPr="008B7231">
        <w:rPr>
          <w:rFonts w:ascii="Times New Roman" w:hAnsi="Times New Roman" w:cs="Times New Roman"/>
          <w:sz w:val="24"/>
          <w:szCs w:val="24"/>
        </w:rPr>
        <w:t>риобретение опыта использования полученных знаний в практической деятельности, а также в повседневной жизни</w:t>
      </w:r>
      <w:r w:rsidR="00E34962" w:rsidRPr="008B7231">
        <w:rPr>
          <w:rFonts w:ascii="Times New Roman" w:hAnsi="Times New Roman" w:cs="Times New Roman"/>
          <w:sz w:val="24"/>
          <w:szCs w:val="24"/>
        </w:rPr>
        <w:t>.</w:t>
      </w:r>
    </w:p>
    <w:p w:rsidR="00681C23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1">
        <w:rPr>
          <w:rFonts w:ascii="Times New Roman" w:hAnsi="Times New Roman" w:cs="Times New Roman"/>
          <w:sz w:val="24"/>
          <w:szCs w:val="24"/>
        </w:rPr>
        <w:t>В фокусе внимания модели поведения личности в сфере финансов  покупка товаров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Pr="008B7231">
        <w:rPr>
          <w:rFonts w:ascii="Times New Roman" w:hAnsi="Times New Roman" w:cs="Times New Roman"/>
          <w:sz w:val="24"/>
          <w:szCs w:val="24"/>
        </w:rPr>
        <w:t>и услуг</w:t>
      </w:r>
      <w:r w:rsidR="00E34962" w:rsidRPr="008B7231">
        <w:rPr>
          <w:rFonts w:ascii="Times New Roman" w:hAnsi="Times New Roman" w:cs="Times New Roman"/>
          <w:sz w:val="24"/>
          <w:szCs w:val="24"/>
        </w:rPr>
        <w:t>;</w:t>
      </w:r>
      <w:r w:rsidRPr="008B7231">
        <w:rPr>
          <w:rFonts w:ascii="Times New Roman" w:hAnsi="Times New Roman" w:cs="Times New Roman"/>
          <w:sz w:val="24"/>
          <w:szCs w:val="24"/>
        </w:rPr>
        <w:t xml:space="preserve">  управление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Pr="008B7231">
        <w:rPr>
          <w:rFonts w:ascii="Times New Roman" w:hAnsi="Times New Roman" w:cs="Times New Roman"/>
          <w:sz w:val="24"/>
          <w:szCs w:val="24"/>
        </w:rPr>
        <w:t xml:space="preserve"> семейным 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Pr="008B7231">
        <w:rPr>
          <w:rFonts w:ascii="Times New Roman" w:hAnsi="Times New Roman" w:cs="Times New Roman"/>
          <w:sz w:val="24"/>
          <w:szCs w:val="24"/>
        </w:rPr>
        <w:t>бюджетом</w:t>
      </w:r>
      <w:r w:rsidR="00E34962" w:rsidRPr="008B7231">
        <w:rPr>
          <w:rFonts w:ascii="Times New Roman" w:hAnsi="Times New Roman" w:cs="Times New Roman"/>
          <w:sz w:val="24"/>
          <w:szCs w:val="24"/>
        </w:rPr>
        <w:t>;</w:t>
      </w:r>
      <w:r w:rsidRPr="008B7231">
        <w:rPr>
          <w:rFonts w:ascii="Times New Roman" w:hAnsi="Times New Roman" w:cs="Times New Roman"/>
          <w:sz w:val="24"/>
          <w:szCs w:val="24"/>
        </w:rPr>
        <w:t xml:space="preserve">  планирование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Pr="008B7231">
        <w:rPr>
          <w:rFonts w:ascii="Times New Roman" w:hAnsi="Times New Roman" w:cs="Times New Roman"/>
          <w:sz w:val="24"/>
          <w:szCs w:val="24"/>
        </w:rPr>
        <w:t xml:space="preserve"> финансовых дел и др. 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Учащиеся должны владеть информацией, что такое </w:t>
      </w:r>
      <w:r w:rsidRPr="008B7231">
        <w:rPr>
          <w:rFonts w:ascii="Times New Roman" w:hAnsi="Times New Roman" w:cs="Times New Roman"/>
          <w:sz w:val="24"/>
          <w:szCs w:val="24"/>
        </w:rPr>
        <w:t>деньги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, </w:t>
      </w:r>
      <w:r w:rsidRPr="008B7231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, </w:t>
      </w:r>
      <w:r w:rsidRPr="008B7231">
        <w:rPr>
          <w:rFonts w:ascii="Times New Roman" w:hAnsi="Times New Roman" w:cs="Times New Roman"/>
          <w:sz w:val="24"/>
          <w:szCs w:val="24"/>
        </w:rPr>
        <w:t xml:space="preserve"> процент накопления</w:t>
      </w:r>
      <w:r w:rsidR="00E34962" w:rsidRPr="008B7231">
        <w:rPr>
          <w:rFonts w:ascii="Times New Roman" w:hAnsi="Times New Roman" w:cs="Times New Roman"/>
          <w:sz w:val="24"/>
          <w:szCs w:val="24"/>
        </w:rPr>
        <w:t>,</w:t>
      </w:r>
      <w:r w:rsidRPr="008B7231">
        <w:rPr>
          <w:rFonts w:ascii="Times New Roman" w:hAnsi="Times New Roman" w:cs="Times New Roman"/>
          <w:sz w:val="24"/>
          <w:szCs w:val="24"/>
        </w:rPr>
        <w:t xml:space="preserve"> инвестиции</w:t>
      </w:r>
      <w:r w:rsidR="00E34962" w:rsidRPr="008B7231">
        <w:rPr>
          <w:rFonts w:ascii="Times New Roman" w:hAnsi="Times New Roman" w:cs="Times New Roman"/>
          <w:sz w:val="24"/>
          <w:szCs w:val="24"/>
        </w:rPr>
        <w:t>,</w:t>
      </w:r>
      <w:r w:rsidRPr="008B7231">
        <w:rPr>
          <w:rFonts w:ascii="Times New Roman" w:hAnsi="Times New Roman" w:cs="Times New Roman"/>
          <w:sz w:val="24"/>
          <w:szCs w:val="24"/>
        </w:rPr>
        <w:t xml:space="preserve"> страховка</w:t>
      </w:r>
      <w:r w:rsidR="00E34962" w:rsidRPr="008B7231">
        <w:rPr>
          <w:rFonts w:ascii="Times New Roman" w:hAnsi="Times New Roman" w:cs="Times New Roman"/>
          <w:sz w:val="24"/>
          <w:szCs w:val="24"/>
        </w:rPr>
        <w:t>,</w:t>
      </w:r>
      <w:r w:rsidRPr="008B7231">
        <w:rPr>
          <w:rFonts w:ascii="Times New Roman" w:hAnsi="Times New Roman" w:cs="Times New Roman"/>
          <w:sz w:val="24"/>
          <w:szCs w:val="24"/>
        </w:rPr>
        <w:t xml:space="preserve"> риск</w:t>
      </w:r>
      <w:r w:rsidR="00E34962" w:rsidRPr="008B7231">
        <w:rPr>
          <w:rFonts w:ascii="Times New Roman" w:hAnsi="Times New Roman" w:cs="Times New Roman"/>
          <w:sz w:val="24"/>
          <w:szCs w:val="24"/>
        </w:rPr>
        <w:t>,</w:t>
      </w:r>
      <w:r w:rsidRPr="008B7231">
        <w:rPr>
          <w:rFonts w:ascii="Times New Roman" w:hAnsi="Times New Roman" w:cs="Times New Roman"/>
          <w:sz w:val="24"/>
          <w:szCs w:val="24"/>
        </w:rPr>
        <w:t xml:space="preserve"> пенсия</w:t>
      </w:r>
      <w:r w:rsidR="00E34962" w:rsidRPr="008B7231">
        <w:rPr>
          <w:rFonts w:ascii="Times New Roman" w:hAnsi="Times New Roman" w:cs="Times New Roman"/>
          <w:sz w:val="24"/>
          <w:szCs w:val="24"/>
        </w:rPr>
        <w:t>,</w:t>
      </w:r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Pr="008B7231">
        <w:rPr>
          <w:rFonts w:ascii="Times New Roman" w:hAnsi="Times New Roman" w:cs="Times New Roman"/>
          <w:sz w:val="24"/>
          <w:szCs w:val="24"/>
        </w:rPr>
        <w:t>банковский счет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, </w:t>
      </w:r>
      <w:r w:rsidRPr="008B7231">
        <w:rPr>
          <w:rFonts w:ascii="Times New Roman" w:hAnsi="Times New Roman" w:cs="Times New Roman"/>
          <w:sz w:val="24"/>
          <w:szCs w:val="24"/>
        </w:rPr>
        <w:t xml:space="preserve"> инфляция</w:t>
      </w:r>
      <w:r w:rsidR="00E34962" w:rsidRPr="008B7231">
        <w:rPr>
          <w:rFonts w:ascii="Times New Roman" w:hAnsi="Times New Roman" w:cs="Times New Roman"/>
          <w:sz w:val="24"/>
          <w:szCs w:val="24"/>
        </w:rPr>
        <w:t>,</w:t>
      </w:r>
      <w:r w:rsidRPr="008B7231">
        <w:rPr>
          <w:rFonts w:ascii="Times New Roman" w:hAnsi="Times New Roman" w:cs="Times New Roman"/>
          <w:sz w:val="24"/>
          <w:szCs w:val="24"/>
        </w:rPr>
        <w:t xml:space="preserve"> товары</w:t>
      </w:r>
      <w:r w:rsidR="00E34962" w:rsidRPr="008B7231">
        <w:rPr>
          <w:rFonts w:ascii="Times New Roman" w:hAnsi="Times New Roman" w:cs="Times New Roman"/>
          <w:sz w:val="24"/>
          <w:szCs w:val="24"/>
        </w:rPr>
        <w:t>,</w:t>
      </w:r>
      <w:r w:rsidRPr="008B723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34962" w:rsidRPr="008B7231">
        <w:rPr>
          <w:rFonts w:ascii="Times New Roman" w:hAnsi="Times New Roman" w:cs="Times New Roman"/>
          <w:sz w:val="24"/>
          <w:szCs w:val="24"/>
        </w:rPr>
        <w:t>,</w:t>
      </w:r>
      <w:r w:rsidRPr="008B7231">
        <w:rPr>
          <w:rFonts w:ascii="Times New Roman" w:hAnsi="Times New Roman" w:cs="Times New Roman"/>
          <w:sz w:val="24"/>
          <w:szCs w:val="24"/>
        </w:rPr>
        <w:t xml:space="preserve"> права покупателей</w:t>
      </w:r>
      <w:r w:rsidR="00E34962" w:rsidRPr="008B72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C23" w:rsidRPr="008B7231" w:rsidRDefault="008B7231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Все задания предъявляются на основе определённой жизненной ситуации, понятной учащимся и похожей </w:t>
      </w:r>
      <w:proofErr w:type="gramStart"/>
      <w:r w:rsidR="00681C23" w:rsidRPr="008B72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возникающие в повседневной жизни. В каждой ситуации действуют конкретные люди, среди которых ровесники учащихся, выполняющих тест, члены их семей, одноклассники, друзья и соседи. Ситуация и задачи изложены простым, понятным языко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м, как правило, немногословно. </w:t>
      </w:r>
      <w:r w:rsidR="00681C23" w:rsidRPr="008B7231">
        <w:rPr>
          <w:rFonts w:ascii="Times New Roman" w:hAnsi="Times New Roman" w:cs="Times New Roman"/>
          <w:sz w:val="24"/>
          <w:szCs w:val="24"/>
        </w:rPr>
        <w:t xml:space="preserve"> По каждой ситуации предлагается серия заданий-задач, требующих определённых интеллектуальных действий разной степени сложности. Ситуации акцентируют вопрос «Как поступить?» и предполагают определение наиболее целесообразной модели поведения с учётом возможных альтернатив.</w:t>
      </w:r>
    </w:p>
    <w:p w:rsidR="00E34962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1">
        <w:rPr>
          <w:rFonts w:ascii="Times New Roman" w:hAnsi="Times New Roman" w:cs="Times New Roman"/>
          <w:b/>
          <w:i/>
          <w:sz w:val="24"/>
          <w:szCs w:val="24"/>
        </w:rPr>
        <w:t>Глобальные компетенции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  </w:t>
      </w:r>
      <w:r w:rsidRPr="008B7231">
        <w:rPr>
          <w:rFonts w:ascii="Times New Roman" w:hAnsi="Times New Roman" w:cs="Times New Roman"/>
          <w:sz w:val="24"/>
          <w:szCs w:val="24"/>
        </w:rPr>
        <w:t>- это специфический обособленный ценностно-интегративный компонент функциональной грамотности, имеющий собственное предметное содержание, ценностную основу и нацеленный на формирование универсальных навыков. Глобальная компетентность — это многогранная цель обучения на протяжении всей жизни. Глобально компетентная личность способна изучать местные,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другими, а также действовать ответственно для обеспечения устойчивого развития и коллективного благополучия</w:t>
      </w:r>
      <w:r w:rsidR="00E34962" w:rsidRPr="008B7231">
        <w:rPr>
          <w:rFonts w:ascii="Times New Roman" w:hAnsi="Times New Roman" w:cs="Times New Roman"/>
          <w:sz w:val="24"/>
          <w:szCs w:val="24"/>
        </w:rPr>
        <w:t xml:space="preserve">. </w:t>
      </w:r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23" w:rsidRPr="008B7231" w:rsidRDefault="008B7231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1C23" w:rsidRPr="008B7231">
        <w:rPr>
          <w:rFonts w:ascii="Times New Roman" w:hAnsi="Times New Roman" w:cs="Times New Roman"/>
          <w:sz w:val="24"/>
          <w:szCs w:val="24"/>
        </w:rPr>
        <w:t>Овладение глобальной компетентностью выражается в способности  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 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</w:t>
      </w:r>
      <w:r w:rsidR="00E34962" w:rsidRPr="008B7231">
        <w:rPr>
          <w:rFonts w:ascii="Times New Roman" w:hAnsi="Times New Roman" w:cs="Times New Roman"/>
          <w:sz w:val="24"/>
          <w:szCs w:val="24"/>
        </w:rPr>
        <w:t>.</w:t>
      </w:r>
    </w:p>
    <w:p w:rsidR="008B7231" w:rsidRPr="008B7231" w:rsidRDefault="00681C23" w:rsidP="008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231">
        <w:rPr>
          <w:rFonts w:ascii="Times New Roman" w:hAnsi="Times New Roman" w:cs="Times New Roman"/>
          <w:b/>
          <w:i/>
          <w:sz w:val="24"/>
          <w:szCs w:val="24"/>
        </w:rPr>
        <w:t>Креативное</w:t>
      </w:r>
      <w:proofErr w:type="spellEnd"/>
      <w:r w:rsidRPr="008B7231">
        <w:rPr>
          <w:rFonts w:ascii="Times New Roman" w:hAnsi="Times New Roman" w:cs="Times New Roman"/>
          <w:b/>
          <w:i/>
          <w:sz w:val="24"/>
          <w:szCs w:val="24"/>
        </w:rPr>
        <w:t xml:space="preserve"> мышление</w:t>
      </w:r>
      <w:r w:rsidRPr="008B7231">
        <w:rPr>
          <w:rFonts w:ascii="Times New Roman" w:hAnsi="Times New Roman" w:cs="Times New Roman"/>
          <w:b/>
          <w:sz w:val="24"/>
          <w:szCs w:val="24"/>
        </w:rPr>
        <w:t>:</w:t>
      </w:r>
      <w:r w:rsidRPr="008B7231">
        <w:rPr>
          <w:rFonts w:ascii="Times New Roman" w:hAnsi="Times New Roman" w:cs="Times New Roman"/>
          <w:sz w:val="24"/>
          <w:szCs w:val="24"/>
        </w:rPr>
        <w:t xml:space="preserve"> </w:t>
      </w:r>
      <w:r w:rsidR="00E34962" w:rsidRPr="008B7231">
        <w:rPr>
          <w:rFonts w:ascii="Times New Roman" w:hAnsi="Times New Roman" w:cs="Times New Roman"/>
          <w:sz w:val="24"/>
          <w:szCs w:val="24"/>
        </w:rPr>
        <w:t>с</w:t>
      </w:r>
      <w:r w:rsidRPr="008B7231">
        <w:rPr>
          <w:rFonts w:ascii="Times New Roman" w:hAnsi="Times New Roman" w:cs="Times New Roman"/>
          <w:sz w:val="24"/>
          <w:szCs w:val="24"/>
        </w:rPr>
        <w:t>пособность продуктивно участвовать в процессе выработки, оценки и совершенствовании идей, направленных на получение  инновационных (новых, новаторских, оригинальных, нестандартных, непривычных) и эффективных (действенных, результат</w:t>
      </w:r>
      <w:r w:rsidR="008B7231">
        <w:rPr>
          <w:rFonts w:ascii="Times New Roman" w:hAnsi="Times New Roman" w:cs="Times New Roman"/>
          <w:sz w:val="24"/>
          <w:szCs w:val="24"/>
        </w:rPr>
        <w:t>ивных, экономичных, оптимальных</w:t>
      </w:r>
      <w:r w:rsidRPr="008B7231">
        <w:rPr>
          <w:rFonts w:ascii="Times New Roman" w:hAnsi="Times New Roman" w:cs="Times New Roman"/>
          <w:sz w:val="24"/>
          <w:szCs w:val="24"/>
        </w:rPr>
        <w:t>) решений, и/или  нового знания, и/или  эффектного (впечатляющего, вдохновляющего, необыкновенного, удивительного и т.п.) выражения воображения</w:t>
      </w:r>
      <w:r w:rsidR="00E34962" w:rsidRPr="008B72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7231" w:rsidRDefault="008B7231" w:rsidP="00681C23">
      <w:pPr>
        <w:shd w:val="clear" w:color="auto" w:fill="FFFFFF"/>
        <w:spacing w:after="0" w:line="240" w:lineRule="auto"/>
        <w:textAlignment w:val="baseline"/>
        <w:outlineLvl w:val="5"/>
        <w:rPr>
          <w:rFonts w:ascii="inherit" w:eastAsia="Times New Roman" w:hAnsi="inherit" w:cs="Arial"/>
          <w:b/>
          <w:bCs/>
          <w:sz w:val="24"/>
          <w:lang w:eastAsia="ru-RU"/>
        </w:rPr>
      </w:pPr>
    </w:p>
    <w:p w:rsidR="00681C23" w:rsidRDefault="008B7231" w:rsidP="00681C23">
      <w:pPr>
        <w:shd w:val="clear" w:color="auto" w:fill="FFFFFF"/>
        <w:spacing w:after="0" w:line="240" w:lineRule="auto"/>
        <w:textAlignment w:val="baseline"/>
        <w:outlineLvl w:val="5"/>
        <w:rPr>
          <w:rFonts w:ascii="inherit" w:eastAsia="Times New Roman" w:hAnsi="inherit" w:cs="Arial"/>
          <w:b/>
          <w:bCs/>
          <w:sz w:val="24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lang w:eastAsia="ru-RU"/>
        </w:rPr>
        <w:t xml:space="preserve">               </w:t>
      </w:r>
      <w:r w:rsidR="00681C23" w:rsidRPr="008B7231">
        <w:rPr>
          <w:rFonts w:ascii="inherit" w:eastAsia="Times New Roman" w:hAnsi="inherit" w:cs="Arial"/>
          <w:b/>
          <w:bCs/>
          <w:sz w:val="24"/>
          <w:lang w:eastAsia="ru-RU"/>
        </w:rPr>
        <w:t>Что необходимо знать каждому учителю о функциональной грамотности</w:t>
      </w:r>
      <w:r>
        <w:rPr>
          <w:rFonts w:ascii="inherit" w:eastAsia="Times New Roman" w:hAnsi="inherit" w:cs="Arial"/>
          <w:b/>
          <w:bCs/>
          <w:sz w:val="24"/>
          <w:lang w:eastAsia="ru-RU"/>
        </w:rPr>
        <w:t>?</w:t>
      </w:r>
    </w:p>
    <w:p w:rsidR="008B7231" w:rsidRPr="008B7231" w:rsidRDefault="008B7231" w:rsidP="00681C23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1C23" w:rsidRPr="009B2688" w:rsidRDefault="008B7231" w:rsidP="008B72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сравнительные исследования в области образования показывают, что российские школьники сильны в области предметных знаний, но у них возникают трудности в применении этих знаний в ситуациях, приближенных к жизненным реалиям. В связи с этим, одной из задач учительского профессионального сообщества ставится формирование и оценка способности применять полученные в процессе обучения знания для решения учебных и практических задач – формированию функциональной грамотности. </w:t>
      </w:r>
    </w:p>
    <w:p w:rsidR="00681C23" w:rsidRPr="008B7231" w:rsidRDefault="008B7231" w:rsidP="008B7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</w:t>
      </w:r>
      <w:r w:rsidR="00681C23"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</w:t>
      </w:r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уровень функциональной грамотности своих учеников, учителю нужно дать </w:t>
      </w:r>
      <w:proofErr w:type="gramStart"/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нетипичные задания, в которых предлагается рассмотреть некоторые проблемы из реальной жизни.</w:t>
      </w:r>
    </w:p>
    <w:p w:rsidR="00681C23" w:rsidRPr="008B7231" w:rsidRDefault="00681C23" w:rsidP="008B7231">
      <w:pPr>
        <w:shd w:val="clear" w:color="auto" w:fill="FFFFFF"/>
        <w:spacing w:after="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контекста является важным условием задания на формирование и оценку функциональной грамотности. Контекст задания – это особенности и элементы окружающей обстановки, представленные в задании в рамках предлагаемой ситуации. Эти ситуации связаны с разнообразными аспектами окружающей жизни.</w:t>
      </w:r>
    </w:p>
    <w:p w:rsidR="00681C23" w:rsidRDefault="008B7231" w:rsidP="008B7231">
      <w:pPr>
        <w:shd w:val="clear" w:color="auto" w:fill="FFFFFF"/>
        <w:spacing w:after="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функциональной грамотности школьников может быть обеспечена успешной реализацией ФГОС, т.е. за счет достижения планируемых предметных, </w:t>
      </w:r>
      <w:proofErr w:type="spellStart"/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результатов, если в учебном процессе реализован комплексный </w:t>
      </w:r>
      <w:proofErr w:type="spellStart"/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="00681C23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если процесс обучения идет как процесс решения обучающимися различных классов учебно-познавательных и учебно-практических задач, задач на применение или перенос тех знаний и тех умений, которые учитель формирует.</w:t>
      </w:r>
      <w:proofErr w:type="gramEnd"/>
    </w:p>
    <w:p w:rsidR="008B7231" w:rsidRDefault="008B7231" w:rsidP="008B7231">
      <w:pPr>
        <w:shd w:val="clear" w:color="auto" w:fill="FFFFFF"/>
        <w:spacing w:after="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1" w:rsidRDefault="008B7231" w:rsidP="008B7231">
      <w:pPr>
        <w:shd w:val="clear" w:color="auto" w:fill="FFFFFF"/>
        <w:spacing w:after="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Кричевцова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С.Ф.,</w:t>
      </w:r>
    </w:p>
    <w:p w:rsidR="008B7231" w:rsidRPr="008B7231" w:rsidRDefault="008B7231" w:rsidP="008B7231">
      <w:pPr>
        <w:shd w:val="clear" w:color="auto" w:fill="FFFFFF"/>
        <w:spacing w:after="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МБОУ СОШ №2</w:t>
      </w:r>
    </w:p>
    <w:p w:rsidR="00681C23" w:rsidRDefault="00681C23" w:rsidP="00681C23">
      <w:pPr>
        <w:rPr>
          <w:b/>
          <w:i/>
        </w:rPr>
      </w:pPr>
    </w:p>
    <w:p w:rsidR="00681C23" w:rsidRPr="002F44B9" w:rsidRDefault="00681C23" w:rsidP="00681C23">
      <w:pPr>
        <w:rPr>
          <w:b/>
          <w:i/>
        </w:rPr>
      </w:pPr>
    </w:p>
    <w:p w:rsidR="00CA0248" w:rsidRDefault="00CA0248"/>
    <w:sectPr w:rsidR="00CA0248" w:rsidSect="008B7231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318C"/>
    <w:multiLevelType w:val="multilevel"/>
    <w:tmpl w:val="F0C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C23"/>
    <w:rsid w:val="00584EF0"/>
    <w:rsid w:val="00681C23"/>
    <w:rsid w:val="006B41DB"/>
    <w:rsid w:val="008B7231"/>
    <w:rsid w:val="00CA0248"/>
    <w:rsid w:val="00E3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73C0-DBE1-439D-9F98-FB7CD2A8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2021-11-02T10:10:00Z</dcterms:created>
  <dcterms:modified xsi:type="dcterms:W3CDTF">2021-11-02T10:51:00Z</dcterms:modified>
</cp:coreProperties>
</file>