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5" w:rsidRPr="003D7986" w:rsidRDefault="003D7986" w:rsidP="003D798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986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ФУНКЦИОНАЛЬНОЙ ГРАМОТНОСТИ</w:t>
      </w:r>
    </w:p>
    <w:p w:rsidR="003D7986" w:rsidRPr="003D7986" w:rsidRDefault="003D7986" w:rsidP="003D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986">
        <w:rPr>
          <w:rFonts w:ascii="Times New Roman" w:hAnsi="Times New Roman" w:cs="Times New Roman"/>
          <w:sz w:val="28"/>
          <w:szCs w:val="28"/>
        </w:rPr>
        <w:t xml:space="preserve">Название УМК –   </w:t>
      </w:r>
      <w:r w:rsidRPr="003D798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D79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Forward</w:t>
      </w:r>
      <w:r w:rsidRPr="003D7986">
        <w:rPr>
          <w:rFonts w:ascii="Times New Roman" w:hAnsi="Times New Roman" w:cs="Times New Roman"/>
          <w:b/>
          <w:sz w:val="28"/>
          <w:szCs w:val="28"/>
          <w:u w:val="single"/>
        </w:rPr>
        <w:t>»,  М.Вербицкая</w:t>
      </w:r>
    </w:p>
    <w:p w:rsidR="003D7986" w:rsidRDefault="003D7986" w:rsidP="003D7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986">
        <w:rPr>
          <w:rFonts w:ascii="Times New Roman" w:hAnsi="Times New Roman" w:cs="Times New Roman"/>
          <w:sz w:val="28"/>
          <w:szCs w:val="28"/>
        </w:rPr>
        <w:t>Класс -</w:t>
      </w:r>
      <w:r w:rsidRPr="003D798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7986" w:rsidRDefault="003D7986" w:rsidP="003D7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02"/>
        <w:gridCol w:w="3402"/>
        <w:gridCol w:w="3367"/>
      </w:tblGrid>
      <w:tr w:rsidR="003D7986" w:rsidTr="001B1995">
        <w:tc>
          <w:tcPr>
            <w:tcW w:w="2802" w:type="dxa"/>
          </w:tcPr>
          <w:p w:rsidR="003D7986" w:rsidRPr="003D7986" w:rsidRDefault="003D7986" w:rsidP="003D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86">
              <w:rPr>
                <w:rFonts w:ascii="Times New Roman" w:hAnsi="Times New Roman" w:cs="Times New Roman"/>
                <w:sz w:val="24"/>
                <w:szCs w:val="24"/>
              </w:rPr>
              <w:t>Виды функциональной грамотности</w:t>
            </w:r>
          </w:p>
        </w:tc>
        <w:tc>
          <w:tcPr>
            <w:tcW w:w="3402" w:type="dxa"/>
          </w:tcPr>
          <w:p w:rsidR="003D7986" w:rsidRPr="003D7986" w:rsidRDefault="003D7986" w:rsidP="003D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86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 из УМК</w:t>
            </w:r>
          </w:p>
        </w:tc>
        <w:tc>
          <w:tcPr>
            <w:tcW w:w="3367" w:type="dxa"/>
          </w:tcPr>
          <w:p w:rsidR="003D7986" w:rsidRDefault="003D7986" w:rsidP="003D7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7986">
              <w:rPr>
                <w:rFonts w:ascii="Times New Roman" w:hAnsi="Times New Roman" w:cs="Times New Roman"/>
                <w:sz w:val="24"/>
                <w:szCs w:val="24"/>
              </w:rPr>
              <w:t xml:space="preserve">Как задание формирует данный </w:t>
            </w:r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EE22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3D79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3D7986" w:rsidTr="001B1995">
        <w:tc>
          <w:tcPr>
            <w:tcW w:w="2802" w:type="dxa"/>
          </w:tcPr>
          <w:p w:rsidR="003D7986" w:rsidRPr="003D7986" w:rsidRDefault="003D7986" w:rsidP="003D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86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402" w:type="dxa"/>
          </w:tcPr>
          <w:p w:rsidR="003D7986" w:rsidRPr="003D7986" w:rsidRDefault="003D7986" w:rsidP="003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86">
              <w:rPr>
                <w:rFonts w:ascii="Times New Roman" w:hAnsi="Times New Roman" w:cs="Times New Roman"/>
                <w:sz w:val="24"/>
                <w:szCs w:val="24"/>
              </w:rPr>
              <w:t>С.9 упр.15-16.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Какова тема письма? Обсудите аргументы.</w:t>
            </w:r>
          </w:p>
        </w:tc>
        <w:tc>
          <w:tcPr>
            <w:tcW w:w="3367" w:type="dxa"/>
          </w:tcPr>
          <w:p w:rsidR="003D7986" w:rsidRPr="003D7986" w:rsidRDefault="003D7986" w:rsidP="00EE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86">
              <w:rPr>
                <w:rFonts w:ascii="Times New Roman" w:hAnsi="Times New Roman" w:cs="Times New Roman"/>
                <w:sz w:val="24"/>
                <w:szCs w:val="24"/>
              </w:rPr>
              <w:t>Находят и извлекают информацию, форм</w:t>
            </w:r>
            <w:r w:rsidR="00EE2258">
              <w:rPr>
                <w:rFonts w:ascii="Times New Roman" w:hAnsi="Times New Roman" w:cs="Times New Roman"/>
                <w:sz w:val="24"/>
                <w:szCs w:val="24"/>
              </w:rPr>
              <w:t xml:space="preserve">ирующую интеллектуальные умения; </w:t>
            </w:r>
            <w:r w:rsidRPr="003D7986">
              <w:rPr>
                <w:rFonts w:ascii="Times New Roman" w:hAnsi="Times New Roman" w:cs="Times New Roman"/>
                <w:sz w:val="24"/>
                <w:szCs w:val="24"/>
              </w:rPr>
              <w:t>используют полученную информацию при заполнении таблицы «за</w:t>
            </w:r>
            <w:proofErr w:type="gramStart"/>
            <w:r w:rsidRPr="003D798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D7986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</w:tr>
      <w:tr w:rsidR="003D7986" w:rsidTr="001B1995">
        <w:tc>
          <w:tcPr>
            <w:tcW w:w="2802" w:type="dxa"/>
          </w:tcPr>
          <w:p w:rsidR="003D7986" w:rsidRPr="003D7986" w:rsidRDefault="003D7986" w:rsidP="003D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86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402" w:type="dxa"/>
          </w:tcPr>
          <w:p w:rsidR="003D7986" w:rsidRDefault="00EE2258" w:rsidP="003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С.20 упр.</w:t>
            </w:r>
            <w:proofErr w:type="gramStart"/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Сколько видов транспорта упоминается в тексте?</w:t>
            </w:r>
          </w:p>
          <w:p w:rsidR="00EE2258" w:rsidRPr="00EE2258" w:rsidRDefault="00EE2258" w:rsidP="003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 упр.3-5 Соотнесите данные с иллюстрациями.</w:t>
            </w:r>
          </w:p>
        </w:tc>
        <w:tc>
          <w:tcPr>
            <w:tcW w:w="3367" w:type="dxa"/>
          </w:tcPr>
          <w:p w:rsidR="003D7986" w:rsidRPr="00EE2258" w:rsidRDefault="00EE2258" w:rsidP="00EE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Формирует умение работать со статистическими данными, логически рассуждать в контексте реального мира.</w:t>
            </w:r>
          </w:p>
        </w:tc>
      </w:tr>
      <w:tr w:rsidR="003D7986" w:rsidTr="001B1995">
        <w:tc>
          <w:tcPr>
            <w:tcW w:w="2802" w:type="dxa"/>
          </w:tcPr>
          <w:p w:rsidR="003D7986" w:rsidRPr="003D7986" w:rsidRDefault="003D7986" w:rsidP="003D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986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3D7986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3402" w:type="dxa"/>
          </w:tcPr>
          <w:p w:rsidR="003D7986" w:rsidRPr="00EE2258" w:rsidRDefault="00EE2258" w:rsidP="00EE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С.19 упр.4 «Солнечные машины»</w:t>
            </w:r>
            <w:proofErr w:type="gramStart"/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тветьте на вопрос, какой источник энергии используется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какова цель использования.</w:t>
            </w:r>
          </w:p>
        </w:tc>
        <w:tc>
          <w:tcPr>
            <w:tcW w:w="3367" w:type="dxa"/>
          </w:tcPr>
          <w:p w:rsidR="003D7986" w:rsidRPr="00EE2258" w:rsidRDefault="00EE2258" w:rsidP="00EE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Развивает способность научно объяснять явления;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доказательства для получения выводов.</w:t>
            </w:r>
          </w:p>
        </w:tc>
      </w:tr>
      <w:tr w:rsidR="003D7986" w:rsidTr="001B1995">
        <w:tc>
          <w:tcPr>
            <w:tcW w:w="2802" w:type="dxa"/>
          </w:tcPr>
          <w:p w:rsidR="003D7986" w:rsidRPr="003D7986" w:rsidRDefault="003D7986" w:rsidP="003D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8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402" w:type="dxa"/>
          </w:tcPr>
          <w:p w:rsidR="003D7986" w:rsidRDefault="00EE2258" w:rsidP="003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58">
              <w:rPr>
                <w:rFonts w:ascii="Times New Roman" w:hAnsi="Times New Roman" w:cs="Times New Roman"/>
                <w:sz w:val="24"/>
                <w:szCs w:val="24"/>
              </w:rPr>
              <w:t>С.39 упр.36 (5-6)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Дай совет, как потратить деньги.</w:t>
            </w:r>
          </w:p>
          <w:p w:rsidR="00EF290C" w:rsidRDefault="00EF290C" w:rsidP="003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7, стр.62. Карманные деньги.</w:t>
            </w:r>
          </w:p>
          <w:p w:rsidR="00EF290C" w:rsidRPr="00EE2258" w:rsidRDefault="00EF290C" w:rsidP="003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упр.22-24Ответьте на вопросы, найдите доказательства в тексте. Обсудите проблему карманных денег в группах.</w:t>
            </w:r>
          </w:p>
        </w:tc>
        <w:tc>
          <w:tcPr>
            <w:tcW w:w="3367" w:type="dxa"/>
          </w:tcPr>
          <w:p w:rsidR="003D7986" w:rsidRPr="00EF290C" w:rsidRDefault="00EF290C" w:rsidP="00EF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C">
              <w:rPr>
                <w:rFonts w:ascii="Times New Roman" w:hAnsi="Times New Roman" w:cs="Times New Roman"/>
                <w:sz w:val="24"/>
                <w:szCs w:val="24"/>
              </w:rPr>
              <w:t>Учит выработке целесообразных моделей поведения в жизненной ситуации, приобретению опыта использования полученных знаний в практической деятельности, управлению своим бюджетом, экономии.</w:t>
            </w:r>
          </w:p>
        </w:tc>
      </w:tr>
      <w:tr w:rsidR="003D7986" w:rsidTr="001B1995">
        <w:tc>
          <w:tcPr>
            <w:tcW w:w="2802" w:type="dxa"/>
          </w:tcPr>
          <w:p w:rsidR="003D7986" w:rsidRPr="003D7986" w:rsidRDefault="003D7986" w:rsidP="003D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86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3D7986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3402" w:type="dxa"/>
          </w:tcPr>
          <w:p w:rsidR="001B1995" w:rsidRDefault="001B1995" w:rsidP="001B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Стр.7 упр.10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Образование в Др</w:t>
            </w:r>
            <w:proofErr w:type="gramStart"/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7986" w:rsidRPr="001B1995" w:rsidRDefault="001B1995" w:rsidP="001B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Найти отличия от современной системы.</w:t>
            </w:r>
          </w:p>
        </w:tc>
        <w:tc>
          <w:tcPr>
            <w:tcW w:w="3367" w:type="dxa"/>
          </w:tcPr>
          <w:p w:rsidR="003D7986" w:rsidRPr="001B1995" w:rsidRDefault="001B1995" w:rsidP="001B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Повышает уровень познавательной самостоятельности уч-ся, формирует умения сравнивать.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Создан продукт – сравнительная таблица.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Работа в группах учит социализации.</w:t>
            </w:r>
          </w:p>
        </w:tc>
      </w:tr>
      <w:tr w:rsidR="003D7986" w:rsidTr="001B1995">
        <w:tc>
          <w:tcPr>
            <w:tcW w:w="2802" w:type="dxa"/>
          </w:tcPr>
          <w:p w:rsidR="003D7986" w:rsidRPr="003D7986" w:rsidRDefault="003D7986" w:rsidP="003D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86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402" w:type="dxa"/>
          </w:tcPr>
          <w:p w:rsidR="003D7986" w:rsidRPr="001B1995" w:rsidRDefault="001B1995" w:rsidP="003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Стр.4-5 упр.1-3 Школьные системы разных стран. Обсудите вопросы и представьте свое суждение классу.</w:t>
            </w:r>
          </w:p>
          <w:p w:rsidR="001B1995" w:rsidRDefault="001B1995" w:rsidP="003D798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Стр.11 упр.24. Обсудите в группах и представьте свой ответ на вопрос, почему дети ходят в школу.</w:t>
            </w:r>
          </w:p>
        </w:tc>
        <w:tc>
          <w:tcPr>
            <w:tcW w:w="3367" w:type="dxa"/>
          </w:tcPr>
          <w:p w:rsidR="003D7986" w:rsidRPr="001B1995" w:rsidRDefault="001B1995" w:rsidP="001B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95">
              <w:rPr>
                <w:rFonts w:ascii="Times New Roman" w:hAnsi="Times New Roman" w:cs="Times New Roman"/>
                <w:sz w:val="24"/>
                <w:szCs w:val="24"/>
              </w:rPr>
              <w:t>Учит социализации, ответственности, осознанию межкультурных отличий; развивает широту взглядов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вырабатывает развитие уважения к культуре других стран.</w:t>
            </w:r>
          </w:p>
        </w:tc>
      </w:tr>
    </w:tbl>
    <w:p w:rsidR="001B1995" w:rsidRDefault="001B1995" w:rsidP="003D7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986" w:rsidRPr="001B1995" w:rsidRDefault="001B1995" w:rsidP="00731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Следует заметить, что некоторые </w:t>
      </w:r>
      <w:r w:rsidR="00731AE0">
        <w:rPr>
          <w:rFonts w:ascii="Times New Roman" w:hAnsi="Times New Roman" w:cs="Times New Roman"/>
          <w:sz w:val="24"/>
          <w:szCs w:val="24"/>
        </w:rPr>
        <w:t xml:space="preserve">из представленных упражнений  </w:t>
      </w:r>
      <w:r w:rsidRPr="001B1995">
        <w:rPr>
          <w:rFonts w:ascii="Times New Roman" w:hAnsi="Times New Roman" w:cs="Times New Roman"/>
          <w:sz w:val="24"/>
          <w:szCs w:val="24"/>
        </w:rPr>
        <w:t>развивают сразу несколько видов грамотности.</w:t>
      </w:r>
    </w:p>
    <w:sectPr w:rsidR="003D7986" w:rsidRPr="001B1995" w:rsidSect="003D79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986"/>
    <w:rsid w:val="001B1995"/>
    <w:rsid w:val="003D7986"/>
    <w:rsid w:val="00731AE0"/>
    <w:rsid w:val="00A96D65"/>
    <w:rsid w:val="00EE2258"/>
    <w:rsid w:val="00E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2021-11-01T03:11:00Z</dcterms:created>
  <dcterms:modified xsi:type="dcterms:W3CDTF">2021-11-01T03:54:00Z</dcterms:modified>
</cp:coreProperties>
</file>