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48" w:rsidRDefault="00D95748" w:rsidP="00D957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D95748" w:rsidRDefault="00D95748" w:rsidP="00D957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Саяногорск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D95748" w:rsidRDefault="00D95748" w:rsidP="00D957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№2</w:t>
      </w:r>
    </w:p>
    <w:p w:rsidR="00D95748" w:rsidRDefault="00D95748" w:rsidP="00D957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(МБОУ СОШ №2)</w:t>
      </w:r>
    </w:p>
    <w:p w:rsidR="00D95748" w:rsidRDefault="00D95748" w:rsidP="00D9574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4" w:type="dxa"/>
        <w:tblLook w:val="00A0"/>
      </w:tblPr>
      <w:tblGrid>
        <w:gridCol w:w="4927"/>
        <w:gridCol w:w="4927"/>
      </w:tblGrid>
      <w:tr w:rsidR="00D95748" w:rsidTr="00D95748">
        <w:tc>
          <w:tcPr>
            <w:tcW w:w="4927" w:type="dxa"/>
          </w:tcPr>
          <w:p w:rsidR="00D95748" w:rsidRDefault="00D9574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highlight w:val="yellow"/>
                <w:lang w:eastAsia="en-US"/>
              </w:rPr>
            </w:pPr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rPr>
                <w:bCs/>
                <w:highlight w:val="yellow"/>
              </w:rPr>
            </w:pPr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rPr>
                <w:bCs/>
                <w:highlight w:val="yellow"/>
              </w:rPr>
            </w:pPr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</w:t>
            </w:r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 августа 2022</w:t>
            </w:r>
          </w:p>
          <w:p w:rsidR="00D95748" w:rsidRDefault="00D95748">
            <w:pPr>
              <w:spacing w:after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7" w:type="dxa"/>
          </w:tcPr>
          <w:p w:rsidR="00D95748" w:rsidRDefault="00D95748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ind w:firstLine="325"/>
              <w:rPr>
                <w:bCs/>
              </w:rPr>
            </w:pPr>
          </w:p>
          <w:p w:rsidR="00D95748" w:rsidRDefault="00D95748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09800" cy="122872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39874" b="67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748" w:rsidRDefault="00D95748">
            <w:pPr>
              <w:autoSpaceDE w:val="0"/>
              <w:autoSpaceDN w:val="0"/>
              <w:adjustRightInd w:val="0"/>
              <w:spacing w:after="0"/>
              <w:ind w:firstLine="3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95748" w:rsidRDefault="00D95748" w:rsidP="00D9574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5748" w:rsidRDefault="00D95748" w:rsidP="00D95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D95748" w:rsidRDefault="00D95748" w:rsidP="00D957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748" w:rsidRDefault="00D95748" w:rsidP="00D957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современной биологии</w:t>
      </w:r>
    </w:p>
    <w:p w:rsidR="00D95748" w:rsidRDefault="00D95748" w:rsidP="00D957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программы)</w:t>
      </w:r>
    </w:p>
    <w:p w:rsidR="00D95748" w:rsidRDefault="00D95748" w:rsidP="00D957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748" w:rsidRDefault="00D95748" w:rsidP="00D957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D95748" w:rsidRDefault="00D95748" w:rsidP="00D957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образования)</w:t>
      </w:r>
    </w:p>
    <w:p w:rsidR="00D95748" w:rsidRDefault="00D95748" w:rsidP="00D957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748" w:rsidRDefault="00D95748" w:rsidP="00D957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направление</w:t>
      </w:r>
    </w:p>
    <w:p w:rsidR="00D95748" w:rsidRDefault="00D95748" w:rsidP="00D95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(направление программы)</w:t>
      </w: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ind w:firstLine="439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Сергеевна,                      </w:t>
      </w: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48" w:rsidRDefault="00D95748" w:rsidP="00D9574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– 2023 учебный год</w:t>
      </w:r>
    </w:p>
    <w:p w:rsidR="00157B03" w:rsidRPr="009E6831" w:rsidRDefault="00157B03" w:rsidP="00157B03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D69">
        <w:rPr>
          <w:rFonts w:ascii="Times New Roman" w:hAnsi="Times New Roman" w:cs="Times New Roman"/>
          <w:b/>
          <w:sz w:val="24"/>
          <w:szCs w:val="24"/>
        </w:rPr>
        <w:t>«Основы современной биологии» 11</w:t>
      </w:r>
      <w:r w:rsidRPr="009E683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E6831">
        <w:rPr>
          <w:rFonts w:ascii="Times New Roman" w:hAnsi="Times New Roman" w:cs="Times New Roman"/>
          <w:sz w:val="24"/>
          <w:szCs w:val="24"/>
        </w:rPr>
        <w:t>.</w:t>
      </w:r>
    </w:p>
    <w:p w:rsidR="00157B03" w:rsidRPr="009E6831" w:rsidRDefault="00157B03" w:rsidP="00157B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831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157B03" w:rsidRPr="009E6831" w:rsidRDefault="00157B03" w:rsidP="00D9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sz w:val="24"/>
          <w:szCs w:val="24"/>
        </w:rPr>
        <w:t>Обучающиеся должны: испытывать чувство гордости за российскую биологическую науку; 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 уметь реализовывать теоретические познания в повседневной жизни; понимать значение обучения для повседневной жизни и осознанного выбора профессии; признавать право каждого на собственное мнение;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уметь отстаивать свою точку зрения; критично относиться к своим поступкам, нести ответственность за их последствия. </w:t>
      </w:r>
    </w:p>
    <w:p w:rsidR="00157B03" w:rsidRPr="009E6831" w:rsidRDefault="00157B03" w:rsidP="00157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8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831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  <w:r w:rsidRPr="009E6831">
        <w:rPr>
          <w:rFonts w:ascii="Times New Roman" w:hAnsi="Times New Roman" w:cs="Times New Roman"/>
          <w:sz w:val="24"/>
          <w:szCs w:val="24"/>
        </w:rPr>
        <w:t>:</w:t>
      </w:r>
    </w:p>
    <w:p w:rsidR="00157B03" w:rsidRPr="009E6831" w:rsidRDefault="00157B03" w:rsidP="00D9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Обучающиеся должны уметь: определять понятия, формируемые в процессе изучения темы; классифицировать и самостоятельно выбирать критерии для классификации; самостоятельно формулировать проблемы исследования и составлять поэтапную структуру будущего самостоятельного исследования;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результатами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>ормулировать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выводы;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событиями, явлениями; применять модели и схемы для решения учебных и познавательных задач; владеть приемами смыслового чтения, составлять тезисы 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план-конспекты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по результатам чтения; организовывать учебное сотрудничество и совместную деятельность с учителем и сверстниками; использовать информационно-коммуникационные технологии при подготовке сообщений,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презентаций; демонстрировать экологическое мышление и применять его в повседневной жизни.</w:t>
      </w:r>
      <w:proofErr w:type="gramEnd"/>
    </w:p>
    <w:p w:rsidR="00157B03" w:rsidRPr="009E6831" w:rsidRDefault="00157B03" w:rsidP="00157B03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proofErr w:type="spellStart"/>
      <w:r w:rsidRPr="009E6831">
        <w:rPr>
          <w:rFonts w:ascii="Times New Roman" w:hAnsi="Times New Roman" w:cs="Times New Roman"/>
          <w:b/>
          <w:sz w:val="24"/>
          <w:szCs w:val="24"/>
        </w:rPr>
        <w:t>результатыобучения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>:</w:t>
      </w:r>
    </w:p>
    <w:p w:rsidR="00157B03" w:rsidRPr="009E6831" w:rsidRDefault="00157B03" w:rsidP="00D9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 Обучающиеся должны знать: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структурно-функциональную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организациюэукариотической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клетки. Строение типичной клетки многоклеточного организма. Структуру, химический состав и функции компонентов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клетки. Рост и способы размножения. Особенности строения клеточных оболочек растений. Органоиды специального назначения. Клеточные включения. Общий адаптационный синдром. Понятие стресса. Зависимость адаптационных реакций от силы раздражителя. Типы повреждения клеток при некрозе.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Механизмы реализации гибели клеток при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апоптозе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Цитологические основы моногибридного скрещивания. Условия проявления закона расщепления. Цитологические основы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скрещивания. Типы взаимодействия генов. Особенности половых хромосом. Механизм кроссинговера. Виды изменчивости. Аутосомно-рецессивные заболевания. Наследственные болезни человека. Методы изучения генетики человека. Доказательства эволюции природных видов. Учение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изменчивости организмов. Роль внешней среды в возникновении изменчивости организмов. Теорию искусственного отбора Ч.Дарвина. Формы искусственного отбора. Определение популяции. Механизм возникновения адаптаций в популяции и их относительный характер. Условия </w:t>
      </w:r>
      <w:r w:rsidRPr="009E6831">
        <w:rPr>
          <w:rFonts w:ascii="Times New Roman" w:hAnsi="Times New Roman" w:cs="Times New Roman"/>
          <w:sz w:val="24"/>
          <w:szCs w:val="24"/>
        </w:rPr>
        <w:lastRenderedPageBreak/>
        <w:t xml:space="preserve">длительного существования популяции. Сукцессии в экосистемах. Эволюционную характеристику мутаций. Факторы эволюции и их роль. Формы межпопуляционных отношений. Современные представления о естественном отборе как ведущем факторе эволюции. Формы естественного отбора. Абиогенный синтез органических веществ в условиях восстановительной атмосферы. Этапы появления сложных органических веществ. Эволюционные возможности углеводородов. Цитологические основы бесполого размножения. Цитологические основы полового размножения. Классификацию регенерационных явлений, понятие о соматическом эмбриогенезе. Биогенетический закон. Теорию филэмбриогенеза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А.Н.Северцева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Эволюцию онтогенеза.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Спорогенез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Микроспорогенез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Макроспорогенез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Гаметогенез.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Микрогаметогенез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Макрогаметогенез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>. Нерегулярные типы полового размножения.</w:t>
      </w:r>
    </w:p>
    <w:p w:rsidR="00157B03" w:rsidRPr="009E6831" w:rsidRDefault="00157B03" w:rsidP="00D9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b/>
          <w:sz w:val="24"/>
          <w:szCs w:val="24"/>
        </w:rPr>
        <w:t>Обучающиеся должны иметь представление</w:t>
      </w:r>
      <w:r w:rsidRPr="009E6831">
        <w:rPr>
          <w:rFonts w:ascii="Times New Roman" w:hAnsi="Times New Roman" w:cs="Times New Roman"/>
          <w:sz w:val="24"/>
          <w:szCs w:val="24"/>
        </w:rPr>
        <w:t>: о биологии, как науке о живой природе; о профессиях, связанных с биологией; об уровневой организации живой природы; о клеточном уровне организации живого; о клетке как структурной и функциональной единице жизни; об обмене веществ и превращение энергии как основе жизнедеятельности клетки; о росте, развитии и жизненном цикле клеток;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 xml:space="preserve">об особенностях митотического деления клетки; об организменном уровне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оорганизации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живого; о мейозе; об особенностях индивидуального развития организмов; об особенностях бесполого и полового размножения организмов; об оплодотворении и его биологической роли; о популяционно-видовом уровне организации живого; о виде и его структуре; о влиянии экологических условий на организмы; о происхождении видов; о развитии эволюционных представлений;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 xml:space="preserve">о синтетической теории эволюции; о популяции как элементарной единице эволюции; о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; о механизмах видообразования; о макроэволюции и ее направлениях; о биосферном уровне организации живого; о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деятельности организмов; взаимосвязи живого и неживого в биосфере; круговороте веществ в биосфере; эволюции биосферы; об экологических кризисах; о развитии представлений о происхождении жизни и современном состоянии проблемы;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о доказательствах эволюции;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 </w:t>
      </w:r>
    </w:p>
    <w:p w:rsidR="00157B03" w:rsidRPr="009E6831" w:rsidRDefault="00157B03" w:rsidP="00D957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b/>
          <w:sz w:val="24"/>
          <w:szCs w:val="24"/>
        </w:rPr>
        <w:t>Обучающиеся должны получить опыт:</w:t>
      </w:r>
      <w:r w:rsidRPr="009E6831">
        <w:rPr>
          <w:rFonts w:ascii="Times New Roman" w:hAnsi="Times New Roman" w:cs="Times New Roman"/>
          <w:sz w:val="24"/>
          <w:szCs w:val="24"/>
        </w:rPr>
        <w:t xml:space="preserve"> использования методов биологической науки и </w:t>
      </w:r>
      <w:r w:rsidRPr="005E4D74">
        <w:rPr>
          <w:rFonts w:ascii="Times New Roman" w:hAnsi="Times New Roman" w:cs="Times New Roman"/>
          <w:sz w:val="24"/>
          <w:szCs w:val="24"/>
        </w:rPr>
        <w:t>проведения</w:t>
      </w:r>
      <w:r w:rsidRPr="009E6831">
        <w:rPr>
          <w:rFonts w:ascii="Times New Roman" w:hAnsi="Times New Roman" w:cs="Times New Roman"/>
          <w:sz w:val="24"/>
          <w:szCs w:val="24"/>
        </w:rPr>
        <w:t xml:space="preserve"> несложных биологических экспериментов для изучения клеток живых организмов;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функцийферментов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как биологических катализаторов; использования методов биологической науки и проведения несложных биологических экспериментов для изучения морфологического критерия видов;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знание основ экологической грамотности 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животных.</w:t>
      </w:r>
    </w:p>
    <w:p w:rsidR="00D95748" w:rsidRDefault="00D95748" w:rsidP="00157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03" w:rsidRPr="009E6831" w:rsidRDefault="00157B03" w:rsidP="00157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157B03" w:rsidRDefault="005E4D74" w:rsidP="00157B03">
      <w:pPr>
        <w:rPr>
          <w:rFonts w:ascii="Times New Roman" w:hAnsi="Times New Roman" w:cs="Times New Roman"/>
          <w:b/>
          <w:sz w:val="24"/>
          <w:szCs w:val="24"/>
        </w:rPr>
      </w:pPr>
      <w:r w:rsidRPr="005E4D74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1. Молекулярная биология. (6</w:t>
      </w:r>
      <w:r w:rsidRPr="005E4D74">
        <w:rPr>
          <w:rFonts w:ascii="Times New Roman" w:hAnsi="Times New Roman" w:cs="Times New Roman"/>
          <w:b/>
          <w:sz w:val="24"/>
          <w:szCs w:val="24"/>
        </w:rPr>
        <w:t xml:space="preserve"> ч.)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D74" w:rsidRDefault="005E4D74" w:rsidP="0015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клетки. Органические и неорганические вещества. Полимеры. Нуклеиновые кислоты ДНК и РНК. Наследственная информация в клетке.</w:t>
      </w:r>
    </w:p>
    <w:p w:rsidR="005E4D74" w:rsidRDefault="005E4D74" w:rsidP="00157B03">
      <w:pPr>
        <w:rPr>
          <w:rFonts w:ascii="Times New Roman" w:hAnsi="Times New Roman" w:cs="Times New Roman"/>
          <w:b/>
          <w:sz w:val="24"/>
          <w:szCs w:val="24"/>
        </w:rPr>
      </w:pPr>
      <w:r w:rsidRPr="005E4D74">
        <w:rPr>
          <w:rFonts w:ascii="Times New Roman" w:hAnsi="Times New Roman" w:cs="Times New Roman"/>
          <w:b/>
          <w:sz w:val="24"/>
          <w:szCs w:val="24"/>
        </w:rPr>
        <w:t>Раздел 2. Обмен веществ и превращение энергии. (4 ч.)</w:t>
      </w:r>
    </w:p>
    <w:p w:rsidR="005E4D74" w:rsidRDefault="005E4D74" w:rsidP="00157B03">
      <w:pPr>
        <w:rPr>
          <w:rFonts w:ascii="Times New Roman" w:hAnsi="Times New Roman" w:cs="Times New Roman"/>
          <w:sz w:val="24"/>
          <w:szCs w:val="24"/>
        </w:rPr>
      </w:pPr>
      <w:r w:rsidRPr="005E4D74">
        <w:rPr>
          <w:rFonts w:ascii="Times New Roman" w:hAnsi="Times New Roman" w:cs="Times New Roman"/>
          <w:sz w:val="24"/>
          <w:szCs w:val="24"/>
        </w:rPr>
        <w:t>Обмен веществ</w:t>
      </w:r>
      <w:r>
        <w:rPr>
          <w:rFonts w:ascii="Times New Roman" w:hAnsi="Times New Roman" w:cs="Times New Roman"/>
          <w:sz w:val="24"/>
          <w:szCs w:val="24"/>
        </w:rPr>
        <w:t>. Этапы обмена веществ. Пластический и энергетический обмен. Фотосинтез и хемосинтез. Биосинтез белка.</w:t>
      </w:r>
    </w:p>
    <w:p w:rsidR="005E4D74" w:rsidRDefault="005E4D74" w:rsidP="00157B03">
      <w:pPr>
        <w:rPr>
          <w:rFonts w:ascii="Times New Roman" w:hAnsi="Times New Roman" w:cs="Times New Roman"/>
          <w:b/>
          <w:sz w:val="24"/>
          <w:szCs w:val="24"/>
        </w:rPr>
      </w:pPr>
      <w:r w:rsidRPr="005E4D74">
        <w:rPr>
          <w:rFonts w:ascii="Times New Roman" w:hAnsi="Times New Roman" w:cs="Times New Roman"/>
          <w:b/>
          <w:sz w:val="24"/>
          <w:szCs w:val="24"/>
        </w:rPr>
        <w:t>Раздел 3. Реализация наследственной информации. (4ч.)</w:t>
      </w:r>
    </w:p>
    <w:p w:rsidR="005E4D74" w:rsidRDefault="005E4D74" w:rsidP="0015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код. Локации наследственной информации в клеточных структурах. Строение и морфология хромосом. Кариотип человека. Хромосомные заболевания человека.</w:t>
      </w:r>
    </w:p>
    <w:p w:rsidR="005E4D74" w:rsidRPr="00296A53" w:rsidRDefault="005E4D74" w:rsidP="00157B03">
      <w:pPr>
        <w:rPr>
          <w:rFonts w:ascii="Times New Roman" w:hAnsi="Times New Roman" w:cs="Times New Roman"/>
          <w:b/>
          <w:sz w:val="24"/>
          <w:szCs w:val="24"/>
        </w:rPr>
      </w:pPr>
      <w:r w:rsidRPr="00296A53">
        <w:rPr>
          <w:rFonts w:ascii="Times New Roman" w:hAnsi="Times New Roman" w:cs="Times New Roman"/>
          <w:b/>
          <w:sz w:val="24"/>
          <w:szCs w:val="24"/>
        </w:rPr>
        <w:t>Раздел 4. Вирусы</w:t>
      </w:r>
      <w:r w:rsidR="00296A53" w:rsidRPr="0029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A53">
        <w:rPr>
          <w:rFonts w:ascii="Times New Roman" w:hAnsi="Times New Roman" w:cs="Times New Roman"/>
          <w:b/>
          <w:sz w:val="24"/>
          <w:szCs w:val="24"/>
        </w:rPr>
        <w:t>-</w:t>
      </w:r>
      <w:r w:rsidR="00296A53" w:rsidRPr="0029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A53">
        <w:rPr>
          <w:rFonts w:ascii="Times New Roman" w:hAnsi="Times New Roman" w:cs="Times New Roman"/>
          <w:b/>
          <w:sz w:val="24"/>
          <w:szCs w:val="24"/>
        </w:rPr>
        <w:t>неклеточная форма жизни. (2 ч.)</w:t>
      </w:r>
    </w:p>
    <w:p w:rsidR="00296A53" w:rsidRDefault="00296A53" w:rsidP="0015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вирусов. Многообразие вирусов. Процесс проникновения в клетку. </w:t>
      </w:r>
    </w:p>
    <w:p w:rsidR="00296A53" w:rsidRPr="00296A53" w:rsidRDefault="00296A53" w:rsidP="00157B03">
      <w:pPr>
        <w:rPr>
          <w:rFonts w:ascii="Times New Roman" w:hAnsi="Times New Roman" w:cs="Times New Roman"/>
          <w:b/>
          <w:sz w:val="24"/>
          <w:szCs w:val="24"/>
        </w:rPr>
      </w:pPr>
      <w:r w:rsidRPr="00296A53">
        <w:rPr>
          <w:rFonts w:ascii="Times New Roman" w:hAnsi="Times New Roman" w:cs="Times New Roman"/>
          <w:b/>
          <w:sz w:val="24"/>
          <w:szCs w:val="24"/>
        </w:rPr>
        <w:t>Раздел 5. Размножение и развитие. (9 ч.)</w:t>
      </w:r>
    </w:p>
    <w:p w:rsidR="00296A53" w:rsidRDefault="00296A53" w:rsidP="0015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цикл клетки. Митоз. Мейоз. Решение задач. Бесполое и половое размножение. Строение половых клеток. Образование половых клеток. Решение задач.</w:t>
      </w:r>
    </w:p>
    <w:p w:rsidR="00296A53" w:rsidRPr="00296A53" w:rsidRDefault="00296A53" w:rsidP="00157B03">
      <w:pPr>
        <w:rPr>
          <w:rFonts w:ascii="Times New Roman" w:hAnsi="Times New Roman" w:cs="Times New Roman"/>
          <w:b/>
          <w:sz w:val="24"/>
          <w:szCs w:val="24"/>
        </w:rPr>
      </w:pPr>
      <w:r w:rsidRPr="00296A53">
        <w:rPr>
          <w:rFonts w:ascii="Times New Roman" w:hAnsi="Times New Roman" w:cs="Times New Roman"/>
          <w:b/>
          <w:sz w:val="24"/>
          <w:szCs w:val="24"/>
        </w:rPr>
        <w:t>Раздел 6. Генетика (9 ч.)</w:t>
      </w:r>
    </w:p>
    <w:p w:rsidR="00296A53" w:rsidRPr="00D95748" w:rsidRDefault="00296A53" w:rsidP="00157B03">
      <w:pPr>
        <w:rPr>
          <w:rFonts w:ascii="Times New Roman" w:hAnsi="Times New Roman" w:cs="Times New Roman"/>
          <w:sz w:val="24"/>
          <w:szCs w:val="24"/>
        </w:rPr>
      </w:pPr>
      <w:r w:rsidRPr="00D95748">
        <w:rPr>
          <w:rFonts w:ascii="Times New Roman" w:hAnsi="Times New Roman" w:cs="Times New Roman"/>
          <w:sz w:val="24"/>
          <w:szCs w:val="24"/>
        </w:rPr>
        <w:t xml:space="preserve">Моногибридное скрещивание. </w:t>
      </w:r>
      <w:proofErr w:type="spellStart"/>
      <w:r w:rsidRPr="00D9574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D95748">
        <w:rPr>
          <w:rFonts w:ascii="Times New Roman" w:hAnsi="Times New Roman" w:cs="Times New Roman"/>
          <w:sz w:val="24"/>
          <w:szCs w:val="24"/>
        </w:rPr>
        <w:t xml:space="preserve"> скрещивание. Анализирующее скрещивание. Сцепленное наследование. Решение генетических задач.</w:t>
      </w:r>
    </w:p>
    <w:p w:rsidR="00296A53" w:rsidRPr="00D95748" w:rsidRDefault="00D95748" w:rsidP="00D9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48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«Основы современной биологии» 11 класс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296A53" w:rsidTr="00F1344E">
        <w:tc>
          <w:tcPr>
            <w:tcW w:w="817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1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808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F1344E" w:rsidTr="00540684">
        <w:tc>
          <w:tcPr>
            <w:tcW w:w="9571" w:type="dxa"/>
            <w:gridSpan w:val="4"/>
          </w:tcPr>
          <w:p w:rsidR="00F1344E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6 часов.</w:t>
            </w: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и уровни организации живой материи. Решение заданий №1. ЕГЭ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Углеводы. Липиды.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ДНК и РНК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теория. Цитологические основы биологии.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4E" w:rsidTr="000A1C87">
        <w:tc>
          <w:tcPr>
            <w:tcW w:w="9571" w:type="dxa"/>
            <w:gridSpan w:val="4"/>
          </w:tcPr>
          <w:p w:rsidR="00F1344E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 4часа.</w:t>
            </w: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и хемосинтез. Типы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и пластический обмен.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белка. 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4E" w:rsidTr="003C39C5">
        <w:tc>
          <w:tcPr>
            <w:tcW w:w="9571" w:type="dxa"/>
            <w:gridSpan w:val="4"/>
          </w:tcPr>
          <w:p w:rsidR="00F1344E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информации. 4 часа.</w:t>
            </w: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код. Реализация наследственной информации.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морфология хромосом. Кариотип.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материалам ЕГЭ.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F1344E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96A53" w:rsidRDefault="00F1344E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Хромосомные заболевания человека.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4E" w:rsidTr="00C62746">
        <w:tc>
          <w:tcPr>
            <w:tcW w:w="9571" w:type="dxa"/>
            <w:gridSpan w:val="4"/>
          </w:tcPr>
          <w:p w:rsidR="00F1344E" w:rsidRDefault="00DE2D69" w:rsidP="00F1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Вирусы, неклеточная форма жизни. 2 часа.</w:t>
            </w: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размножение вирусов.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 человека.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9" w:rsidTr="007C2D31">
        <w:tc>
          <w:tcPr>
            <w:tcW w:w="9571" w:type="dxa"/>
            <w:gridSpan w:val="4"/>
          </w:tcPr>
          <w:p w:rsidR="00DE2D69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развитие. 9 часов.</w:t>
            </w: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E2D69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половых клеток.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9" w:rsidTr="00A97651">
        <w:tc>
          <w:tcPr>
            <w:tcW w:w="9571" w:type="dxa"/>
            <w:gridSpan w:val="4"/>
          </w:tcPr>
          <w:p w:rsidR="00DE2D69" w:rsidRDefault="00DE2D69" w:rsidP="00DE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 9 часов.</w:t>
            </w: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53" w:rsidTr="00F1344E">
        <w:tc>
          <w:tcPr>
            <w:tcW w:w="817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296A53" w:rsidRDefault="00DE2D69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материалам ЕГЭ.</w:t>
            </w:r>
          </w:p>
        </w:tc>
        <w:tc>
          <w:tcPr>
            <w:tcW w:w="1985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A53" w:rsidRDefault="00296A53" w:rsidP="0015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53" w:rsidRPr="00296A53" w:rsidRDefault="00296A53" w:rsidP="00157B03">
      <w:pPr>
        <w:rPr>
          <w:rFonts w:ascii="Times New Roman" w:hAnsi="Times New Roman" w:cs="Times New Roman"/>
          <w:sz w:val="24"/>
          <w:szCs w:val="24"/>
        </w:rPr>
      </w:pPr>
    </w:p>
    <w:sectPr w:rsidR="00296A53" w:rsidRPr="00296A53" w:rsidSect="00D1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541"/>
    <w:rsid w:val="00157B03"/>
    <w:rsid w:val="00296A53"/>
    <w:rsid w:val="00407541"/>
    <w:rsid w:val="005E4D74"/>
    <w:rsid w:val="00D14333"/>
    <w:rsid w:val="00D95748"/>
    <w:rsid w:val="00DE2D69"/>
    <w:rsid w:val="00F1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dcterms:created xsi:type="dcterms:W3CDTF">2023-02-09T02:39:00Z</dcterms:created>
  <dcterms:modified xsi:type="dcterms:W3CDTF">2023-03-09T02:02:00Z</dcterms:modified>
</cp:coreProperties>
</file>