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b/>
          <w:bCs/>
          <w:color w:val="000000"/>
          <w:lang w:val="ru-RU"/>
        </w:rPr>
        <w:t>Внимание! Пожалуйста, оформляйте ваши запросы в соответствии со следующими требованиями: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Укажите в</w:t>
      </w:r>
      <w:r w:rsidRPr="008D7478">
        <w:rPr>
          <w:color w:val="000000"/>
        </w:rPr>
        <w:t> </w:t>
      </w:r>
      <w:r w:rsidRPr="008D7478">
        <w:rPr>
          <w:color w:val="000000"/>
          <w:lang w:val="ru-RU"/>
        </w:rPr>
        <w:t>теме письма основную важную информацию о вашем запросе: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- передача лицензии № ………. (в случае передачи)</w:t>
      </w:r>
      <w:r w:rsidR="00B00177">
        <w:rPr>
          <w:color w:val="000000"/>
          <w:lang w:val="ru-RU"/>
        </w:rPr>
        <w:t>;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- легкое переоформление лицензии № ………. (в случае смены названия или адреса)</w:t>
      </w:r>
      <w:r w:rsidR="00B00177">
        <w:rPr>
          <w:color w:val="000000"/>
          <w:lang w:val="ru-RU"/>
        </w:rPr>
        <w:t>;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- копия лицензии № ………. (в случае заказа дубликата лицензии)</w:t>
      </w:r>
      <w:r w:rsidR="00B00177">
        <w:rPr>
          <w:color w:val="000000"/>
          <w:lang w:val="ru-RU"/>
        </w:rPr>
        <w:t>.</w:t>
      </w:r>
      <w:bookmarkStart w:id="0" w:name="_GoBack"/>
      <w:bookmarkEnd w:id="0"/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b/>
          <w:bCs/>
          <w:color w:val="000000"/>
          <w:lang w:val="ru-RU"/>
        </w:rPr>
        <w:t>Важно!</w:t>
      </w:r>
      <w:r w:rsidRPr="008D7478">
        <w:rPr>
          <w:rStyle w:val="apple-converted-space"/>
          <w:color w:val="000000"/>
        </w:rPr>
        <w:t> </w:t>
      </w:r>
      <w:r w:rsidRPr="008D7478">
        <w:rPr>
          <w:color w:val="000000"/>
          <w:lang w:val="ru-RU"/>
        </w:rPr>
        <w:t xml:space="preserve">На 1 </w:t>
      </w:r>
      <w:proofErr w:type="spellStart"/>
      <w:r w:rsidRPr="008D7478">
        <w:rPr>
          <w:color w:val="000000"/>
          <w:lang w:val="ru-RU"/>
        </w:rPr>
        <w:t>авторизационный</w:t>
      </w:r>
      <w:proofErr w:type="spellEnd"/>
      <w:r w:rsidRPr="008D7478">
        <w:rPr>
          <w:color w:val="000000"/>
          <w:lang w:val="ru-RU"/>
        </w:rPr>
        <w:t xml:space="preserve"> номер оформляется 1 запрос – 1 письмо с указанием всех передающихся номеров лицензий в теме письма и с приложением полного комплекта требуемых документов (см. ниже).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b/>
          <w:bCs/>
          <w:color w:val="000000"/>
          <w:lang w:val="ru-RU"/>
        </w:rPr>
        <w:t>Для обработки вашего запроса на передачу лицензий нужны следующие документы:</w:t>
      </w:r>
    </w:p>
    <w:p w:rsidR="005D76B9" w:rsidRDefault="005D76B9" w:rsidP="005D76B9">
      <w:pPr>
        <w:pStyle w:val="a3"/>
        <w:numPr>
          <w:ilvl w:val="0"/>
          <w:numId w:val="1"/>
        </w:numPr>
        <w:spacing w:line="276" w:lineRule="auto"/>
        <w:ind w:left="284" w:hanging="284"/>
        <w:rPr>
          <w:color w:val="000000"/>
          <w:lang w:val="ru-RU"/>
        </w:rPr>
      </w:pPr>
      <w:r w:rsidRPr="008A4568">
        <w:rPr>
          <w:b/>
          <w:bCs/>
          <w:lang w:val="ru-RU"/>
        </w:rPr>
        <w:t xml:space="preserve">Подтверждение от </w:t>
      </w:r>
      <w:proofErr w:type="spellStart"/>
      <w:r w:rsidRPr="008A4568">
        <w:rPr>
          <w:b/>
          <w:bCs/>
          <w:lang w:val="ru-RU"/>
        </w:rPr>
        <w:t>Реселлера</w:t>
      </w:r>
      <w:proofErr w:type="spellEnd"/>
      <w:r w:rsidRPr="008A4568">
        <w:rPr>
          <w:b/>
          <w:bCs/>
          <w:lang w:val="ru-RU"/>
        </w:rPr>
        <w:t xml:space="preserve"> на своем фирменном бланке (текст письма произвольный) с подписью и печатью.</w:t>
      </w:r>
      <w:r w:rsidRPr="008A4568">
        <w:rPr>
          <w:lang w:val="ru-RU"/>
        </w:rPr>
        <w:t xml:space="preserve"> </w:t>
      </w:r>
      <w:r w:rsidRPr="008A4568">
        <w:rPr>
          <w:color w:val="000000"/>
          <w:lang w:val="ru-RU"/>
        </w:rPr>
        <w:t xml:space="preserve">Подтверждение от </w:t>
      </w:r>
      <w:proofErr w:type="spellStart"/>
      <w:r w:rsidRPr="008A4568">
        <w:rPr>
          <w:color w:val="000000"/>
          <w:lang w:val="ru-RU"/>
        </w:rPr>
        <w:t>Реселлера</w:t>
      </w:r>
      <w:proofErr w:type="spellEnd"/>
      <w:r w:rsidRPr="008A4568">
        <w:rPr>
          <w:color w:val="000000"/>
          <w:lang w:val="ru-RU"/>
        </w:rPr>
        <w:t xml:space="preserve"> должно содержать:</w:t>
      </w:r>
    </w:p>
    <w:p w:rsidR="005D76B9" w:rsidRDefault="005D76B9" w:rsidP="005D76B9">
      <w:pPr>
        <w:pStyle w:val="a3"/>
        <w:spacing w:line="276" w:lineRule="auto"/>
        <w:ind w:left="284"/>
        <w:rPr>
          <w:color w:val="000000"/>
          <w:lang w:val="ru-RU"/>
        </w:rPr>
      </w:pPr>
      <w:r>
        <w:rPr>
          <w:b/>
          <w:bCs/>
          <w:lang w:val="ru-RU"/>
        </w:rPr>
        <w:t>-</w:t>
      </w:r>
      <w:r>
        <w:rPr>
          <w:color w:val="000000"/>
          <w:lang w:val="ru-RU"/>
        </w:rPr>
        <w:t xml:space="preserve"> </w:t>
      </w:r>
      <w:r w:rsidRPr="008A4568">
        <w:rPr>
          <w:color w:val="000000"/>
          <w:lang w:val="ru-RU"/>
        </w:rPr>
        <w:t>номер лицензии</w:t>
      </w:r>
      <w:r>
        <w:rPr>
          <w:color w:val="000000"/>
          <w:lang w:val="ru-RU"/>
        </w:rPr>
        <w:t>;</w:t>
      </w:r>
    </w:p>
    <w:p w:rsidR="005D76B9" w:rsidRPr="005B194C" w:rsidRDefault="005D76B9" w:rsidP="005D76B9">
      <w:pPr>
        <w:pStyle w:val="a3"/>
        <w:spacing w:line="276" w:lineRule="auto"/>
        <w:ind w:hanging="436"/>
        <w:rPr>
          <w:i/>
          <w:color w:val="000000"/>
          <w:lang w:val="ru-RU"/>
        </w:rPr>
      </w:pPr>
      <w:r>
        <w:rPr>
          <w:b/>
          <w:bCs/>
          <w:lang w:val="ru-RU"/>
        </w:rPr>
        <w:t>-</w:t>
      </w:r>
      <w:r>
        <w:rPr>
          <w:color w:val="000000"/>
          <w:lang w:val="ru-RU"/>
        </w:rPr>
        <w:t xml:space="preserve"> </w:t>
      </w:r>
      <w:r w:rsidRPr="005B194C">
        <w:rPr>
          <w:color w:val="000000"/>
          <w:lang w:val="ru-RU"/>
        </w:rPr>
        <w:t>текст:</w:t>
      </w:r>
      <w:r>
        <w:rPr>
          <w:color w:val="000000"/>
          <w:lang w:val="ru-RU"/>
        </w:rPr>
        <w:t xml:space="preserve"> </w:t>
      </w:r>
      <w:r w:rsidRPr="005B194C">
        <w:rPr>
          <w:i/>
          <w:color w:val="000000"/>
          <w:lang w:val="ru-RU"/>
        </w:rPr>
        <w:t>форма на передачу</w:t>
      </w:r>
      <w:r>
        <w:rPr>
          <w:i/>
          <w:color w:val="000000"/>
          <w:lang w:val="ru-RU"/>
        </w:rPr>
        <w:t xml:space="preserve"> лицензий</w:t>
      </w:r>
      <w:r w:rsidRPr="005B194C">
        <w:rPr>
          <w:i/>
          <w:color w:val="000000"/>
          <w:lang w:val="ru-RU"/>
        </w:rPr>
        <w:t xml:space="preserve"> проверена на правильность заполнения</w:t>
      </w:r>
      <w:r>
        <w:rPr>
          <w:i/>
          <w:color w:val="000000"/>
          <w:lang w:val="ru-RU"/>
        </w:rPr>
        <w:t>;</w:t>
      </w:r>
    </w:p>
    <w:p w:rsidR="005D76B9" w:rsidRPr="008A4568" w:rsidRDefault="005D76B9" w:rsidP="005D76B9">
      <w:pPr>
        <w:pStyle w:val="a3"/>
        <w:spacing w:line="276" w:lineRule="auto"/>
        <w:ind w:hanging="436"/>
        <w:rPr>
          <w:color w:val="000000"/>
          <w:lang w:val="ru-RU"/>
        </w:rPr>
      </w:pPr>
      <w:r>
        <w:rPr>
          <w:b/>
          <w:bCs/>
          <w:lang w:val="ru-RU"/>
        </w:rPr>
        <w:t>-</w:t>
      </w:r>
      <w:r w:rsidRPr="008A4568">
        <w:rPr>
          <w:color w:val="000000"/>
          <w:lang w:val="ru-RU"/>
        </w:rPr>
        <w:t xml:space="preserve"> </w:t>
      </w:r>
      <w:r w:rsidRPr="005B194C">
        <w:rPr>
          <w:color w:val="000000"/>
          <w:lang w:val="ru-RU"/>
        </w:rPr>
        <w:t>текст:</w:t>
      </w:r>
      <w:r>
        <w:rPr>
          <w:color w:val="000000"/>
          <w:lang w:val="ru-RU"/>
        </w:rPr>
        <w:t xml:space="preserve"> </w:t>
      </w:r>
      <w:r w:rsidRPr="005B194C">
        <w:rPr>
          <w:bCs/>
          <w:i/>
          <w:lang w:val="ru-RU"/>
        </w:rPr>
        <w:t xml:space="preserve">Данная передача не противоречит условиям соглашения </w:t>
      </w:r>
      <w:r w:rsidRPr="005B194C">
        <w:rPr>
          <w:bCs/>
          <w:i/>
        </w:rPr>
        <w:t>Open</w:t>
      </w:r>
      <w:r w:rsidRPr="005B194C">
        <w:rPr>
          <w:bCs/>
          <w:i/>
          <w:lang w:val="ru-RU"/>
        </w:rPr>
        <w:t xml:space="preserve"> </w:t>
      </w:r>
      <w:r w:rsidRPr="005B194C">
        <w:rPr>
          <w:bCs/>
          <w:i/>
        </w:rPr>
        <w:t>License</w:t>
      </w:r>
      <w:r w:rsidRPr="005B194C">
        <w:rPr>
          <w:bCs/>
          <w:i/>
          <w:lang w:val="ru-RU"/>
        </w:rPr>
        <w:t>.</w:t>
      </w:r>
    </w:p>
    <w:p w:rsidR="005D76B9" w:rsidRPr="008D7478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2. Заполненная актуальная</w:t>
      </w:r>
      <w:r w:rsidRPr="008D7478">
        <w:rPr>
          <w:rStyle w:val="apple-converted-space"/>
          <w:color w:val="000000"/>
        </w:rPr>
        <w:t> </w:t>
      </w:r>
      <w:r w:rsidRPr="004813FD">
        <w:rPr>
          <w:b/>
          <w:bCs/>
          <w:lang w:val="ru-RU"/>
        </w:rPr>
        <w:t xml:space="preserve">форма передачи лицензий </w:t>
      </w:r>
      <w:proofErr w:type="spellStart"/>
      <w:r w:rsidRPr="004813FD">
        <w:rPr>
          <w:b/>
          <w:bCs/>
        </w:rPr>
        <w:t>PerpetualLicTransForm</w:t>
      </w:r>
      <w:proofErr w:type="spellEnd"/>
      <w:r w:rsidRPr="004813FD">
        <w:rPr>
          <w:b/>
          <w:bCs/>
          <w:lang w:val="ru-RU"/>
        </w:rPr>
        <w:t xml:space="preserve"> в электронном виде</w:t>
      </w:r>
      <w:r w:rsidRPr="004813FD">
        <w:rPr>
          <w:rStyle w:val="apple-converted-space"/>
          <w:b/>
        </w:rPr>
        <w:t> </w:t>
      </w:r>
      <w:r w:rsidRPr="008D7478">
        <w:rPr>
          <w:color w:val="000000"/>
          <w:lang w:val="ru-RU"/>
        </w:rPr>
        <w:t>(в формате</w:t>
      </w:r>
      <w:r w:rsidRPr="008D7478">
        <w:rPr>
          <w:rStyle w:val="apple-converted-space"/>
          <w:color w:val="000000"/>
        </w:rPr>
        <w:t> </w:t>
      </w:r>
      <w:r w:rsidRPr="008D7478">
        <w:rPr>
          <w:color w:val="000000"/>
        </w:rPr>
        <w:t>WORD</w:t>
      </w:r>
      <w:r w:rsidRPr="008D7478">
        <w:rPr>
          <w:color w:val="000000"/>
          <w:lang w:val="ru-RU"/>
        </w:rPr>
        <w:t>). Текущую форму можно скачать по ссылке:</w:t>
      </w:r>
      <w:r w:rsidRPr="008D7478">
        <w:rPr>
          <w:rStyle w:val="apple-converted-space"/>
          <w:color w:val="000000"/>
        </w:rPr>
        <w:t> </w:t>
      </w:r>
      <w:hyperlink r:id="rId5" w:tgtFrame="_blank" w:history="1">
        <w:r w:rsidRPr="008D7478">
          <w:rPr>
            <w:rStyle w:val="a4"/>
          </w:rPr>
          <w:t>http</w:t>
        </w:r>
        <w:r w:rsidRPr="008D7478">
          <w:rPr>
            <w:rStyle w:val="a4"/>
            <w:lang w:val="ru-RU"/>
          </w:rPr>
          <w:t>://</w:t>
        </w:r>
        <w:r w:rsidRPr="008D7478">
          <w:rPr>
            <w:rStyle w:val="a4"/>
          </w:rPr>
          <w:t>www</w:t>
        </w:r>
        <w:r w:rsidRPr="008D7478">
          <w:rPr>
            <w:rStyle w:val="a4"/>
            <w:lang w:val="ru-RU"/>
          </w:rPr>
          <w:t>.</w:t>
        </w:r>
        <w:proofErr w:type="spellStart"/>
        <w:r w:rsidRPr="008D7478">
          <w:rPr>
            <w:rStyle w:val="a4"/>
          </w:rPr>
          <w:t>microsoftvolumelicensing</w:t>
        </w:r>
        <w:proofErr w:type="spellEnd"/>
        <w:r w:rsidRPr="008D7478">
          <w:rPr>
            <w:rStyle w:val="a4"/>
            <w:lang w:val="ru-RU"/>
          </w:rPr>
          <w:t>.</w:t>
        </w:r>
        <w:r w:rsidRPr="008D7478">
          <w:rPr>
            <w:rStyle w:val="a4"/>
          </w:rPr>
          <w:t>com</w:t>
        </w:r>
        <w:r w:rsidRPr="008D7478">
          <w:rPr>
            <w:rStyle w:val="a4"/>
            <w:lang w:val="ru-RU"/>
          </w:rPr>
          <w:t>/</w:t>
        </w:r>
        <w:proofErr w:type="spellStart"/>
        <w:r w:rsidRPr="008D7478">
          <w:rPr>
            <w:rStyle w:val="a4"/>
          </w:rPr>
          <w:t>DocumentSearch</w:t>
        </w:r>
        <w:proofErr w:type="spellEnd"/>
        <w:r w:rsidRPr="008D7478">
          <w:rPr>
            <w:rStyle w:val="a4"/>
            <w:lang w:val="ru-RU"/>
          </w:rPr>
          <w:t>.</w:t>
        </w:r>
        <w:proofErr w:type="spellStart"/>
        <w:r w:rsidRPr="008D7478">
          <w:rPr>
            <w:rStyle w:val="a4"/>
          </w:rPr>
          <w:t>aspx</w:t>
        </w:r>
        <w:proofErr w:type="spellEnd"/>
        <w:r w:rsidRPr="008D7478">
          <w:rPr>
            <w:rStyle w:val="a4"/>
            <w:lang w:val="ru-RU"/>
          </w:rPr>
          <w:t>?</w:t>
        </w:r>
        <w:r w:rsidRPr="008D7478">
          <w:rPr>
            <w:rStyle w:val="a4"/>
          </w:rPr>
          <w:t>Mode</w:t>
        </w:r>
        <w:r w:rsidRPr="008D7478">
          <w:rPr>
            <w:rStyle w:val="a4"/>
            <w:lang w:val="ru-RU"/>
          </w:rPr>
          <w:t>=1&amp;</w:t>
        </w:r>
        <w:r w:rsidRPr="008D7478">
          <w:rPr>
            <w:rStyle w:val="a4"/>
          </w:rPr>
          <w:t>Category</w:t>
        </w:r>
        <w:r w:rsidRPr="008D7478">
          <w:rPr>
            <w:rStyle w:val="a4"/>
            <w:lang w:val="ru-RU"/>
          </w:rPr>
          <w:t>=2</w:t>
        </w:r>
      </w:hyperlink>
      <w:r w:rsidRPr="008D7478">
        <w:rPr>
          <w:color w:val="000000"/>
          <w:lang w:val="ru-RU"/>
        </w:rPr>
        <w:t>.</w:t>
      </w:r>
    </w:p>
    <w:p w:rsidR="005D76B9" w:rsidRDefault="005D76B9" w:rsidP="005D76B9">
      <w:pPr>
        <w:spacing w:line="276" w:lineRule="auto"/>
        <w:rPr>
          <w:color w:val="000000"/>
          <w:lang w:val="ru-RU"/>
        </w:rPr>
      </w:pPr>
      <w:r w:rsidRPr="008D7478">
        <w:rPr>
          <w:color w:val="000000"/>
          <w:lang w:val="ru-RU"/>
        </w:rPr>
        <w:t>3.</w:t>
      </w:r>
      <w:r w:rsidRPr="008D7478">
        <w:rPr>
          <w:rStyle w:val="apple-converted-space"/>
          <w:color w:val="000000"/>
        </w:rPr>
        <w:t> </w:t>
      </w:r>
      <w:r w:rsidRPr="004813FD">
        <w:rPr>
          <w:b/>
          <w:bCs/>
          <w:lang w:val="ru-RU"/>
        </w:rPr>
        <w:t>Скан подписанной формы</w:t>
      </w:r>
      <w:r w:rsidRPr="008D7478">
        <w:rPr>
          <w:rStyle w:val="apple-converted-space"/>
          <w:color w:val="000000"/>
        </w:rPr>
        <w:t> </w:t>
      </w:r>
      <w:r w:rsidRPr="008D7478">
        <w:rPr>
          <w:color w:val="000000"/>
          <w:lang w:val="ru-RU"/>
        </w:rPr>
        <w:t>обеими сторонами, участвующими в передаче (все страницы).</w:t>
      </w:r>
      <w:r w:rsidRPr="008D7478">
        <w:rPr>
          <w:color w:val="000000"/>
        </w:rPr>
        <w:t> </w:t>
      </w:r>
      <w:r w:rsidRPr="008D7478">
        <w:rPr>
          <w:color w:val="000000"/>
          <w:lang w:val="ru-RU"/>
        </w:rPr>
        <w:t xml:space="preserve"> Скан должен содержать только подписанную форму передачи, другие документы не допускаются.</w:t>
      </w:r>
    </w:p>
    <w:p w:rsidR="005D76B9" w:rsidRDefault="005D76B9" w:rsidP="005D76B9">
      <w:pPr>
        <w:spacing w:line="276" w:lineRule="auto"/>
        <w:rPr>
          <w:b/>
          <w:color w:val="000000"/>
          <w:lang w:val="ru-RU"/>
        </w:rPr>
      </w:pPr>
      <w:r w:rsidRPr="00EA6D25">
        <w:rPr>
          <w:b/>
          <w:color w:val="000000"/>
          <w:lang w:val="ru-RU"/>
        </w:rPr>
        <w:t>Максим</w:t>
      </w:r>
      <w:r>
        <w:rPr>
          <w:b/>
          <w:color w:val="000000"/>
          <w:lang w:val="ru-RU"/>
        </w:rPr>
        <w:t>альный объем вложений в письме не более</w:t>
      </w:r>
      <w:r w:rsidRPr="00EA6D25">
        <w:rPr>
          <w:b/>
          <w:color w:val="000000"/>
          <w:lang w:val="ru-RU"/>
        </w:rPr>
        <w:t xml:space="preserve"> 10 Мбайт.</w:t>
      </w:r>
    </w:p>
    <w:p w:rsidR="005D76B9" w:rsidRDefault="005D76B9" w:rsidP="005D76B9">
      <w:pPr>
        <w:spacing w:line="276" w:lineRule="auto"/>
        <w:rPr>
          <w:b/>
          <w:color w:val="000000"/>
          <w:lang w:val="ru-RU"/>
        </w:rPr>
      </w:pPr>
    </w:p>
    <w:p w:rsidR="005D76B9" w:rsidRPr="00E50505" w:rsidRDefault="005D76B9" w:rsidP="005D76B9">
      <w:pPr>
        <w:shd w:val="clear" w:color="auto" w:fill="FFFFFF"/>
        <w:spacing w:line="276" w:lineRule="auto"/>
        <w:rPr>
          <w:rFonts w:eastAsia="Times New Roman"/>
          <w:lang w:val="ru-RU" w:eastAsia="ru-RU"/>
        </w:rPr>
      </w:pPr>
      <w:r w:rsidRPr="00E50505">
        <w:rPr>
          <w:color w:val="000000"/>
          <w:lang w:val="ru-RU"/>
        </w:rPr>
        <w:t>Майкрософт может запросить оригиналы</w:t>
      </w:r>
      <w:r>
        <w:rPr>
          <w:color w:val="000000"/>
          <w:lang w:val="ru-RU"/>
        </w:rPr>
        <w:t xml:space="preserve"> подписанных документов. В этом</w:t>
      </w:r>
      <w:r w:rsidRPr="00E50505">
        <w:rPr>
          <w:color w:val="000000"/>
          <w:lang w:val="ru-RU"/>
        </w:rPr>
        <w:t xml:space="preserve"> случае </w:t>
      </w:r>
      <w:r w:rsidRPr="00E50505">
        <w:rPr>
          <w:rFonts w:eastAsia="Times New Roman"/>
          <w:lang w:val="ru-RU" w:eastAsia="ru-RU"/>
        </w:rPr>
        <w:t>Клиент отправляет в Майкрософт подписанные формы сам, нам предоставляет номер отслеживания (номер транспортной накладной), мы вместе с запросом отправляем номер транспортной накладной в Майкрософт.</w:t>
      </w:r>
    </w:p>
    <w:p w:rsidR="005D76B9" w:rsidRPr="00E50505" w:rsidRDefault="005D76B9" w:rsidP="005D76B9">
      <w:pPr>
        <w:shd w:val="clear" w:color="auto" w:fill="FFFFFF"/>
        <w:spacing w:line="276" w:lineRule="auto"/>
        <w:rPr>
          <w:rFonts w:eastAsia="Times New Roman"/>
          <w:lang w:val="ru-RU" w:eastAsia="ru-RU"/>
        </w:rPr>
      </w:pPr>
      <w:r w:rsidRPr="00E50505">
        <w:rPr>
          <w:rFonts w:cs="Arial"/>
          <w:shd w:val="clear" w:color="auto" w:fill="FFFFFF"/>
          <w:lang w:val="ru-RU"/>
        </w:rPr>
        <w:t>Отправка бумажных документов в Майкрософт не гарантирует 100% результат обработки запроса – в случае ошибок в заполнении документа или не предоставления доказательств выбранной причины передачи запрос может быть отклонен.</w:t>
      </w:r>
    </w:p>
    <w:p w:rsidR="005D76B9" w:rsidRPr="00E50505" w:rsidRDefault="005D76B9" w:rsidP="005D76B9">
      <w:pPr>
        <w:shd w:val="clear" w:color="auto" w:fill="FFFFFF"/>
        <w:spacing w:line="276" w:lineRule="auto"/>
        <w:rPr>
          <w:rFonts w:eastAsia="Times New Roman"/>
          <w:lang w:val="ru-RU" w:eastAsia="ru-RU"/>
        </w:rPr>
      </w:pPr>
      <w:r w:rsidRPr="009A536E">
        <w:rPr>
          <w:rFonts w:eastAsia="Times New Roman"/>
          <w:lang w:eastAsia="ru-RU"/>
        </w:rPr>
        <w:t> </w:t>
      </w:r>
    </w:p>
    <w:p w:rsidR="005D76B9" w:rsidRPr="00503466" w:rsidRDefault="005D76B9" w:rsidP="005D76B9">
      <w:pPr>
        <w:shd w:val="clear" w:color="auto" w:fill="FFFFFF"/>
        <w:spacing w:line="276" w:lineRule="auto"/>
        <w:rPr>
          <w:rFonts w:eastAsia="Times New Roman"/>
          <w:lang w:eastAsia="ru-RU"/>
        </w:rPr>
      </w:pPr>
      <w:proofErr w:type="spellStart"/>
      <w:r w:rsidRPr="009A536E">
        <w:rPr>
          <w:rFonts w:eastAsia="Times New Roman"/>
          <w:lang w:eastAsia="ru-RU"/>
        </w:rPr>
        <w:t>Адрес</w:t>
      </w:r>
      <w:proofErr w:type="spellEnd"/>
      <w:r w:rsidRPr="00503466">
        <w:rPr>
          <w:rFonts w:eastAsia="Times New Roman"/>
          <w:lang w:eastAsia="ru-RU"/>
        </w:rPr>
        <w:t xml:space="preserve"> </w:t>
      </w:r>
      <w:proofErr w:type="spellStart"/>
      <w:r w:rsidRPr="009A536E">
        <w:rPr>
          <w:rFonts w:eastAsia="Times New Roman"/>
          <w:lang w:eastAsia="ru-RU"/>
        </w:rPr>
        <w:t>для</w:t>
      </w:r>
      <w:proofErr w:type="spellEnd"/>
      <w:r w:rsidRPr="00503466">
        <w:rPr>
          <w:rFonts w:eastAsia="Times New Roman"/>
          <w:lang w:eastAsia="ru-RU"/>
        </w:rPr>
        <w:t xml:space="preserve"> </w:t>
      </w:r>
      <w:proofErr w:type="spellStart"/>
      <w:r w:rsidRPr="009A536E">
        <w:rPr>
          <w:rFonts w:eastAsia="Times New Roman"/>
          <w:lang w:eastAsia="ru-RU"/>
        </w:rPr>
        <w:t>отправки</w:t>
      </w:r>
      <w:proofErr w:type="spellEnd"/>
      <w:r w:rsidRPr="00503466">
        <w:rPr>
          <w:rFonts w:eastAsia="Times New Roman"/>
          <w:lang w:eastAsia="ru-RU"/>
        </w:rPr>
        <w:t>:</w:t>
      </w:r>
    </w:p>
    <w:p w:rsidR="005D76B9" w:rsidRPr="00503466" w:rsidRDefault="005D76B9" w:rsidP="005D76B9">
      <w:pPr>
        <w:spacing w:line="276" w:lineRule="auto"/>
      </w:pPr>
      <w:r w:rsidRPr="00503466">
        <w:t>Microsoft Ireland Operations Limited</w:t>
      </w:r>
    </w:p>
    <w:p w:rsidR="005D76B9" w:rsidRPr="00503466" w:rsidRDefault="005D76B9" w:rsidP="005D76B9">
      <w:pPr>
        <w:spacing w:line="276" w:lineRule="auto"/>
      </w:pPr>
      <w:r w:rsidRPr="00503466">
        <w:t>Atrium Building Block B</w:t>
      </w:r>
    </w:p>
    <w:p w:rsidR="005D76B9" w:rsidRPr="00503466" w:rsidRDefault="005D76B9" w:rsidP="005D76B9">
      <w:pPr>
        <w:spacing w:line="276" w:lineRule="auto"/>
      </w:pPr>
      <w:proofErr w:type="spellStart"/>
      <w:r w:rsidRPr="00503466">
        <w:t>Carmenhall</w:t>
      </w:r>
      <w:proofErr w:type="spellEnd"/>
      <w:r w:rsidRPr="00503466">
        <w:t xml:space="preserve"> Road</w:t>
      </w:r>
    </w:p>
    <w:p w:rsidR="005D76B9" w:rsidRDefault="005D76B9" w:rsidP="005D76B9">
      <w:pPr>
        <w:spacing w:line="276" w:lineRule="auto"/>
      </w:pPr>
      <w:r>
        <w:t>Sandyford Industrial Estate</w:t>
      </w:r>
    </w:p>
    <w:p w:rsidR="005D76B9" w:rsidRDefault="005D76B9" w:rsidP="005D76B9">
      <w:pPr>
        <w:spacing w:line="276" w:lineRule="auto"/>
      </w:pPr>
      <w:r>
        <w:t>Dublin 18, Ireland</w:t>
      </w:r>
    </w:p>
    <w:p w:rsidR="00931000" w:rsidRDefault="005D76B9" w:rsidP="005D76B9">
      <w:pPr>
        <w:spacing w:line="276" w:lineRule="auto"/>
      </w:pPr>
      <w:r w:rsidRPr="00503466">
        <w:t xml:space="preserve">Attention: </w:t>
      </w:r>
      <w:r>
        <w:t>ЕОС</w:t>
      </w:r>
      <w:r w:rsidRPr="00503466">
        <w:t xml:space="preserve"> Program Operations Dept.</w:t>
      </w:r>
    </w:p>
    <w:sectPr w:rsidR="00931000" w:rsidSect="00AD63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2445C"/>
    <w:multiLevelType w:val="hybridMultilevel"/>
    <w:tmpl w:val="41E8B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35"/>
    <w:rsid w:val="00522D35"/>
    <w:rsid w:val="005D76B9"/>
    <w:rsid w:val="00931000"/>
    <w:rsid w:val="00B0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D2E5D-858F-4AC1-AA60-EEFA3E7A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6B9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6B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D76B9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7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crosoftvolumelicensing.com/DocumentSearch.aspx?Mode=1&amp;Category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Sivkov</dc:creator>
  <cp:keywords/>
  <dc:description/>
  <cp:lastModifiedBy>Sivkov</cp:lastModifiedBy>
  <cp:revision>3</cp:revision>
  <dcterms:created xsi:type="dcterms:W3CDTF">2016-03-24T14:36:00Z</dcterms:created>
  <dcterms:modified xsi:type="dcterms:W3CDTF">2016-03-24T14:37:00Z</dcterms:modified>
</cp:coreProperties>
</file>