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0B" w:rsidRPr="0062700B" w:rsidRDefault="0062700B" w:rsidP="0062700B">
      <w:pPr>
        <w:spacing w:before="336" w:after="24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7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образовательной программы</w:t>
      </w:r>
      <w:bookmarkStart w:id="0" w:name="_GoBack"/>
      <w:bookmarkEnd w:id="0"/>
    </w:p>
    <w:p w:rsidR="0062700B" w:rsidRPr="0062700B" w:rsidRDefault="0062700B" w:rsidP="0062700B">
      <w:pPr>
        <w:pStyle w:val="Default"/>
        <w:ind w:firstLine="708"/>
        <w:jc w:val="both"/>
      </w:pPr>
      <w:r w:rsidRPr="0062700B">
        <w:t xml:space="preserve">Основная образовательная программа начального общего образования МОУ «Средняя школа №43» разработана в соответствии с федеральным государственным образовательным стандартом начального общего образования и с учетом примерной основной образовательной программы, особенностей образовательного учреждения, а также образовательных потребностей и запросов обучающихся и их родителей. </w:t>
      </w:r>
    </w:p>
    <w:p w:rsidR="0062700B" w:rsidRPr="0062700B" w:rsidRDefault="0062700B" w:rsidP="0062700B">
      <w:pPr>
        <w:pStyle w:val="Default"/>
        <w:ind w:firstLine="708"/>
        <w:jc w:val="both"/>
      </w:pPr>
      <w:r w:rsidRPr="0062700B">
        <w:rPr>
          <w:b/>
          <w:i/>
          <w:iCs/>
        </w:rPr>
        <w:t>Целью</w:t>
      </w:r>
      <w:r w:rsidRPr="0062700B">
        <w:rPr>
          <w:i/>
          <w:iCs/>
        </w:rPr>
        <w:t xml:space="preserve"> </w:t>
      </w:r>
      <w:r w:rsidRPr="0062700B">
        <w:t xml:space="preserve">реализации основной образовательной программы начального общего образования школы (далее – ООП НОО) является обеспечение выполнения требований ФГОС НОО по достижению обучающимися планируемых результатов (личностных, </w:t>
      </w:r>
      <w:proofErr w:type="spellStart"/>
      <w:r w:rsidRPr="0062700B">
        <w:t>метапредметных</w:t>
      </w:r>
      <w:proofErr w:type="spellEnd"/>
      <w:r w:rsidRPr="0062700B">
        <w:t xml:space="preserve">, предметных), целевых установок, знаний, умений, навыков и как системообразующего компонента ФГОС НОО, развитие личности обучающегося на основе усвоения универсальных учебных действий, познания и освоения мира. </w:t>
      </w:r>
    </w:p>
    <w:p w:rsidR="0062700B" w:rsidRPr="0062700B" w:rsidRDefault="0062700B" w:rsidP="0062700B">
      <w:pPr>
        <w:pStyle w:val="Default"/>
        <w:ind w:firstLine="708"/>
        <w:jc w:val="both"/>
      </w:pPr>
      <w:r w:rsidRPr="0062700B">
        <w:t xml:space="preserve">Основная образовательная программа начального общего образования МОУ «Средняя школа №43» содержит обязательную часть и часть, формируемую участниками образовательного процесса. Обязательная часть основной образовательной программы начального общего образования составляет 80%, а часть, формируемая </w:t>
      </w:r>
      <w:proofErr w:type="gramStart"/>
      <w:r w:rsidRPr="0062700B">
        <w:t>участниками образовательных отношений</w:t>
      </w:r>
      <w:proofErr w:type="gramEnd"/>
      <w:r w:rsidRPr="0062700B">
        <w:t xml:space="preserve"> составляет 20% от общего объема основной образовательной программы начального общего образования. </w:t>
      </w:r>
    </w:p>
    <w:p w:rsidR="0062700B" w:rsidRPr="0062700B" w:rsidRDefault="0062700B" w:rsidP="0062700B">
      <w:pPr>
        <w:pStyle w:val="Default"/>
        <w:jc w:val="both"/>
      </w:pPr>
      <w:r w:rsidRPr="0062700B">
        <w:t>Реализация основной образовательной программы начального общ</w:t>
      </w:r>
      <w:r w:rsidRPr="0062700B">
        <w:t xml:space="preserve">его образования осуществляется </w:t>
      </w:r>
      <w:r w:rsidRPr="0062700B">
        <w:t xml:space="preserve">через реализацию урочной и внеурочной деятельности в соответствии с санитарно-эпидемиологическими правилами и нормативами. </w:t>
      </w:r>
    </w:p>
    <w:p w:rsidR="0062700B" w:rsidRPr="0062700B" w:rsidRDefault="0062700B" w:rsidP="0062700B">
      <w:pPr>
        <w:pStyle w:val="Default"/>
        <w:ind w:firstLine="708"/>
        <w:jc w:val="both"/>
      </w:pPr>
      <w:r w:rsidRPr="0062700B">
        <w:t>Основная образовательная программа начального общего образования рассчитана на 4 года.</w:t>
      </w:r>
    </w:p>
    <w:p w:rsidR="0062700B" w:rsidRPr="0062700B" w:rsidRDefault="0062700B" w:rsidP="0062700B">
      <w:pPr>
        <w:pStyle w:val="Default"/>
        <w:jc w:val="both"/>
      </w:pPr>
      <w:r w:rsidRPr="0062700B">
        <w:t xml:space="preserve">Программа адресована: </w:t>
      </w:r>
    </w:p>
    <w:p w:rsidR="0062700B" w:rsidRPr="0062700B" w:rsidRDefault="0062700B" w:rsidP="0062700B">
      <w:pPr>
        <w:pStyle w:val="Default"/>
        <w:jc w:val="both"/>
      </w:pPr>
      <w:r w:rsidRPr="0062700B">
        <w:t xml:space="preserve">- обучающимся и родителям для информирования о целях, содержании, организации и предполагаемых результатах деятельности МОУ «Средняя школа № 43» по достижению обучающимся образовательных результатов; для определения сферы ответственности за достижение результатов образовательной деятельности педагогического коллектива, родителей и обучающихся и возможности их взаимодействия; </w:t>
      </w:r>
    </w:p>
    <w:p w:rsidR="0062700B" w:rsidRPr="0062700B" w:rsidRDefault="0062700B" w:rsidP="0062700B">
      <w:pPr>
        <w:pStyle w:val="Default"/>
        <w:jc w:val="both"/>
      </w:pPr>
      <w:r w:rsidRPr="0062700B">
        <w:t xml:space="preserve">- педагогическому коллективу для углубления понимания смыслов образования и в качестве ориентиров в практической деятельности; </w:t>
      </w:r>
    </w:p>
    <w:p w:rsidR="0062700B" w:rsidRPr="0062700B" w:rsidRDefault="0062700B" w:rsidP="0062700B">
      <w:pPr>
        <w:pStyle w:val="Default"/>
        <w:jc w:val="both"/>
      </w:pPr>
      <w:r w:rsidRPr="0062700B">
        <w:t xml:space="preserve">- администрации для координации деятельности педагогического коллектива по выполнению требований к результатам и условиям достижения планируемых результатов основной образовательной программы начального общего образования; </w:t>
      </w:r>
    </w:p>
    <w:p w:rsidR="0062700B" w:rsidRPr="0062700B" w:rsidRDefault="0062700B" w:rsidP="0062700B">
      <w:pPr>
        <w:jc w:val="both"/>
        <w:rPr>
          <w:rFonts w:ascii="Times New Roman" w:hAnsi="Times New Roman" w:cs="Times New Roman"/>
          <w:sz w:val="24"/>
          <w:szCs w:val="24"/>
        </w:rPr>
      </w:pPr>
      <w:r w:rsidRPr="0062700B">
        <w:rPr>
          <w:rFonts w:ascii="Times New Roman" w:hAnsi="Times New Roman" w:cs="Times New Roman"/>
          <w:sz w:val="24"/>
          <w:szCs w:val="24"/>
        </w:rPr>
        <w:t>- учредителю для повышения объективности оценивания образовательных результатов учреждения; для принятия управленческих решений на основе мониторинга эффективности процесса, качества, условий и результатов образовательной деятельности образовательной организации.</w:t>
      </w:r>
    </w:p>
    <w:p w:rsidR="0062700B" w:rsidRPr="0062700B" w:rsidRDefault="0062700B" w:rsidP="0062700B">
      <w:pPr>
        <w:pStyle w:val="Default"/>
        <w:jc w:val="both"/>
      </w:pPr>
    </w:p>
    <w:p w:rsidR="0062700B" w:rsidRPr="0062700B" w:rsidRDefault="0062700B" w:rsidP="0062700B">
      <w:pPr>
        <w:pStyle w:val="Default"/>
        <w:ind w:firstLine="708"/>
        <w:jc w:val="both"/>
      </w:pPr>
    </w:p>
    <w:p w:rsidR="002D5209" w:rsidRPr="0062700B" w:rsidRDefault="002D5209">
      <w:pPr>
        <w:rPr>
          <w:sz w:val="24"/>
          <w:szCs w:val="24"/>
        </w:rPr>
      </w:pPr>
    </w:p>
    <w:sectPr w:rsidR="002D5209" w:rsidRPr="0062700B" w:rsidSect="0062700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B"/>
    <w:rsid w:val="002D5209"/>
    <w:rsid w:val="0062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E3C8"/>
  <w15:chartTrackingRefBased/>
  <w15:docId w15:val="{ECD494F9-965C-4BE6-AF70-4FD29A1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0B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6270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7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270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2021-07-16T08:28:00Z</dcterms:created>
  <dcterms:modified xsi:type="dcterms:W3CDTF">2021-07-16T08:30:00Z</dcterms:modified>
</cp:coreProperties>
</file>