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B" w:rsidRDefault="0077046B" w:rsidP="007704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56D0">
        <w:rPr>
          <w:rFonts w:ascii="Times New Roman" w:hAnsi="Times New Roman"/>
          <w:b/>
          <w:sz w:val="28"/>
          <w:szCs w:val="28"/>
        </w:rPr>
        <w:t>Откр</w:t>
      </w:r>
      <w:r>
        <w:rPr>
          <w:rFonts w:ascii="Times New Roman" w:hAnsi="Times New Roman"/>
          <w:b/>
          <w:sz w:val="28"/>
          <w:szCs w:val="28"/>
        </w:rPr>
        <w:t>ытый (публичный) отчёт Промышленной</w:t>
      </w:r>
      <w:r w:rsidRPr="00E756D0">
        <w:rPr>
          <w:rFonts w:ascii="Times New Roman" w:hAnsi="Times New Roman"/>
          <w:b/>
          <w:sz w:val="28"/>
          <w:szCs w:val="28"/>
        </w:rPr>
        <w:t xml:space="preserve">  районной организации Профсоюза работников  народного образования и науки РФ г. Самара </w:t>
      </w:r>
    </w:p>
    <w:p w:rsidR="0077046B" w:rsidRDefault="004A2131" w:rsidP="007704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2022</w:t>
      </w:r>
      <w:r w:rsidR="0077046B" w:rsidRPr="00E756D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7046B" w:rsidRDefault="0077046B" w:rsidP="0077046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цели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Pr="00756229">
        <w:rPr>
          <w:rFonts w:ascii="Times New Roman" w:hAnsi="Times New Roman"/>
          <w:sz w:val="28"/>
          <w:szCs w:val="28"/>
        </w:rPr>
        <w:t>Промышленной районной организации профсоюза работников народного образования</w:t>
      </w:r>
      <w:proofErr w:type="gramEnd"/>
      <w:r w:rsidRPr="00756229">
        <w:rPr>
          <w:rFonts w:ascii="Times New Roman" w:hAnsi="Times New Roman"/>
          <w:sz w:val="28"/>
          <w:szCs w:val="28"/>
        </w:rPr>
        <w:t xml:space="preserve"> и науки РФ:</w:t>
      </w:r>
    </w:p>
    <w:p w:rsidR="0077046B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Укрепление единства и повышение эффективности деятельности организации;</w:t>
      </w:r>
    </w:p>
    <w:p w:rsidR="004A2131" w:rsidRPr="00756229" w:rsidRDefault="004A2131" w:rsidP="0077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Мотивация профсоюзного членства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Сохранение и увеличение численности Профсоюза;</w:t>
      </w:r>
    </w:p>
    <w:p w:rsidR="0077046B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Развитие, сохранение и приумножение опыта профсоюзного движения в Промышленной районной организации Профсоюза работников н</w:t>
      </w:r>
      <w:r w:rsidR="004A2131">
        <w:rPr>
          <w:rFonts w:ascii="Times New Roman" w:hAnsi="Times New Roman"/>
          <w:sz w:val="28"/>
          <w:szCs w:val="28"/>
        </w:rPr>
        <w:t>ародного образования и науки РФ;</w:t>
      </w:r>
    </w:p>
    <w:p w:rsidR="004A2131" w:rsidRPr="00756229" w:rsidRDefault="004A2131" w:rsidP="0077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Цифровой профсоюз.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задачи </w:t>
      </w:r>
      <w:proofErr w:type="gramStart"/>
      <w:r w:rsidRPr="00756229">
        <w:rPr>
          <w:rFonts w:ascii="Times New Roman" w:hAnsi="Times New Roman"/>
          <w:sz w:val="28"/>
          <w:szCs w:val="28"/>
        </w:rPr>
        <w:t>деятельности Промышленной районной организации Профсоюза работников народного образования</w:t>
      </w:r>
      <w:proofErr w:type="gramEnd"/>
      <w:r w:rsidRPr="00756229">
        <w:rPr>
          <w:rFonts w:ascii="Times New Roman" w:hAnsi="Times New Roman"/>
          <w:sz w:val="28"/>
          <w:szCs w:val="28"/>
        </w:rPr>
        <w:t xml:space="preserve"> и науки: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Формирование позитивного имиджа Профсоюза через информационную и мотивационную деятельность Профсоюза.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Укрепление и эффективное развитие коллективно-договорных отношений в образовательных учреждениях. Значимость коллективных договоров образовательных учреждений.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Организационное и кадровое укрепление Профсоюза. Работа с молодежью. Школа профсоюзного актива.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Наставничество: изучение опыта работы ППО с ветеранами педагогического труда.</w:t>
      </w:r>
    </w:p>
    <w:p w:rsidR="0077046B" w:rsidRPr="00756229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 xml:space="preserve">- Участие в создании современных безопасных условий труда для работников образования. </w:t>
      </w:r>
      <w:proofErr w:type="gramStart"/>
      <w:r w:rsidRPr="007562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229">
        <w:rPr>
          <w:rFonts w:ascii="Times New Roman" w:hAnsi="Times New Roman"/>
          <w:sz w:val="28"/>
          <w:szCs w:val="28"/>
        </w:rPr>
        <w:t xml:space="preserve"> соблюдением условий труда в образовательных учреждениях района.</w:t>
      </w:r>
    </w:p>
    <w:p w:rsidR="0077046B" w:rsidRDefault="0077046B" w:rsidP="0077046B">
      <w:pPr>
        <w:spacing w:after="0"/>
        <w:rPr>
          <w:rFonts w:ascii="Times New Roman" w:hAnsi="Times New Roman"/>
          <w:sz w:val="28"/>
          <w:szCs w:val="28"/>
        </w:rPr>
      </w:pPr>
      <w:r w:rsidRPr="00756229">
        <w:rPr>
          <w:rFonts w:ascii="Times New Roman" w:hAnsi="Times New Roman"/>
          <w:sz w:val="28"/>
          <w:szCs w:val="28"/>
        </w:rPr>
        <w:t>- Содействие формированию здорового образа жизни работников образования района.</w:t>
      </w:r>
    </w:p>
    <w:p w:rsidR="004A2131" w:rsidRPr="00756229" w:rsidRDefault="004A2131" w:rsidP="0077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/>
          <w:sz w:val="28"/>
          <w:szCs w:val="28"/>
        </w:rPr>
        <w:t>Корпоротивной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культуры профсоюзной организации.</w:t>
      </w:r>
    </w:p>
    <w:p w:rsidR="0077046B" w:rsidRDefault="0077046B" w:rsidP="007704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046B" w:rsidRDefault="0077046B" w:rsidP="0077046B">
      <w:pPr>
        <w:spacing w:after="0"/>
        <w:rPr>
          <w:rFonts w:ascii="Times New Roman" w:hAnsi="Times New Roman"/>
          <w:b/>
          <w:sz w:val="28"/>
          <w:szCs w:val="28"/>
        </w:rPr>
      </w:pPr>
      <w:r w:rsidRPr="002C0FBD">
        <w:rPr>
          <w:rFonts w:ascii="Times New Roman" w:hAnsi="Times New Roman"/>
          <w:b/>
          <w:sz w:val="28"/>
          <w:szCs w:val="28"/>
        </w:rPr>
        <w:t>Общая характеристика организации.</w:t>
      </w:r>
    </w:p>
    <w:p w:rsidR="0077046B" w:rsidRPr="002C0FBD" w:rsidRDefault="0077046B" w:rsidP="0077046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7046B" w:rsidRPr="00C412CA" w:rsidRDefault="004A2131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1 января 2023</w:t>
      </w:r>
      <w:r w:rsidR="0077046B" w:rsidRPr="00C412CA">
        <w:rPr>
          <w:rFonts w:ascii="Times New Roman" w:hAnsi="Times New Roman"/>
          <w:bCs/>
          <w:sz w:val="28"/>
          <w:szCs w:val="28"/>
        </w:rPr>
        <w:t xml:space="preserve"> г в состав Промышленной организации Профсоюза входит 80 первичных профсоюзных организаций:</w:t>
      </w:r>
    </w:p>
    <w:p w:rsidR="0077046B" w:rsidRPr="00C412CA" w:rsidRDefault="0077046B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 w:rsidRPr="00C412CA">
        <w:rPr>
          <w:rFonts w:ascii="Times New Roman" w:hAnsi="Times New Roman"/>
          <w:bCs/>
          <w:sz w:val="28"/>
          <w:szCs w:val="28"/>
        </w:rPr>
        <w:t>Из них:</w:t>
      </w:r>
    </w:p>
    <w:p w:rsidR="0077046B" w:rsidRPr="00C412CA" w:rsidRDefault="004A2131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35 –</w:t>
      </w:r>
      <w:r w:rsidR="0077046B" w:rsidRPr="00C412CA">
        <w:rPr>
          <w:rFonts w:ascii="Times New Roman" w:hAnsi="Times New Roman"/>
          <w:bCs/>
          <w:sz w:val="28"/>
          <w:szCs w:val="28"/>
        </w:rPr>
        <w:t xml:space="preserve"> в общеобразовательных школах;</w:t>
      </w:r>
    </w:p>
    <w:p w:rsidR="0077046B" w:rsidRPr="00C412CA" w:rsidRDefault="004A2131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35 –</w:t>
      </w:r>
      <w:r w:rsidR="0077046B" w:rsidRPr="00C412CA">
        <w:rPr>
          <w:rFonts w:ascii="Times New Roman" w:hAnsi="Times New Roman"/>
          <w:bCs/>
          <w:sz w:val="28"/>
          <w:szCs w:val="28"/>
        </w:rPr>
        <w:t xml:space="preserve"> в дошкольных образовательных учреждениях;</w:t>
      </w:r>
    </w:p>
    <w:p w:rsidR="0077046B" w:rsidRPr="00C412CA" w:rsidRDefault="004A2131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7- </w:t>
      </w:r>
      <w:r w:rsidR="0077046B" w:rsidRPr="00C412CA">
        <w:rPr>
          <w:rFonts w:ascii="Times New Roman" w:hAnsi="Times New Roman"/>
          <w:bCs/>
          <w:sz w:val="28"/>
          <w:szCs w:val="28"/>
        </w:rPr>
        <w:t>в организациях дополнительного образования;</w:t>
      </w:r>
    </w:p>
    <w:p w:rsidR="0077046B" w:rsidRPr="00C412CA" w:rsidRDefault="0077046B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 w:rsidRPr="00C412CA">
        <w:rPr>
          <w:rFonts w:ascii="Times New Roman" w:hAnsi="Times New Roman"/>
          <w:bCs/>
          <w:sz w:val="28"/>
          <w:szCs w:val="28"/>
        </w:rPr>
        <w:t>3 – малочисленных организаций.</w:t>
      </w:r>
    </w:p>
    <w:p w:rsidR="0077046B" w:rsidRPr="00C412CA" w:rsidRDefault="0077046B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 w:rsidRPr="00C412CA">
        <w:rPr>
          <w:rFonts w:ascii="Times New Roman" w:hAnsi="Times New Roman"/>
          <w:bCs/>
          <w:sz w:val="28"/>
          <w:szCs w:val="28"/>
        </w:rPr>
        <w:t>Общий обхват професси</w:t>
      </w:r>
      <w:r w:rsidR="004A2131">
        <w:rPr>
          <w:rFonts w:ascii="Times New Roman" w:hAnsi="Times New Roman"/>
          <w:bCs/>
          <w:sz w:val="28"/>
          <w:szCs w:val="28"/>
        </w:rPr>
        <w:t>ональным членством на 01.01.2023</w:t>
      </w:r>
      <w:r>
        <w:rPr>
          <w:rFonts w:ascii="Times New Roman" w:hAnsi="Times New Roman"/>
          <w:bCs/>
          <w:sz w:val="28"/>
          <w:szCs w:val="28"/>
        </w:rPr>
        <w:t xml:space="preserve"> г составляет </w:t>
      </w:r>
      <w:r w:rsidRPr="004A2131">
        <w:rPr>
          <w:rFonts w:ascii="Times New Roman" w:hAnsi="Times New Roman"/>
          <w:bCs/>
          <w:sz w:val="28"/>
          <w:szCs w:val="28"/>
        </w:rPr>
        <w:t>88%.</w:t>
      </w:r>
    </w:p>
    <w:p w:rsidR="0077046B" w:rsidRPr="00C412CA" w:rsidRDefault="0077046B" w:rsidP="0077046B">
      <w:pPr>
        <w:spacing w:after="0"/>
        <w:rPr>
          <w:rFonts w:ascii="Times New Roman" w:hAnsi="Times New Roman"/>
          <w:bCs/>
          <w:sz w:val="28"/>
          <w:szCs w:val="28"/>
        </w:rPr>
      </w:pPr>
      <w:r w:rsidRPr="00C412CA">
        <w:rPr>
          <w:rFonts w:ascii="Times New Roman" w:hAnsi="Times New Roman"/>
          <w:bCs/>
          <w:sz w:val="28"/>
          <w:szCs w:val="28"/>
        </w:rPr>
        <w:t xml:space="preserve">Общее количество членов Профсоюза – </w:t>
      </w:r>
      <w:r w:rsidR="004A2131" w:rsidRPr="004A2131">
        <w:rPr>
          <w:rFonts w:ascii="Times New Roman" w:hAnsi="Times New Roman"/>
          <w:bCs/>
          <w:sz w:val="28"/>
          <w:szCs w:val="28"/>
        </w:rPr>
        <w:t>359</w:t>
      </w:r>
      <w:r w:rsidR="004A2131">
        <w:rPr>
          <w:rFonts w:ascii="Times New Roman" w:hAnsi="Times New Roman"/>
          <w:bCs/>
          <w:sz w:val="28"/>
          <w:szCs w:val="28"/>
        </w:rPr>
        <w:t>5</w:t>
      </w:r>
      <w:r w:rsidRPr="00C412CA">
        <w:rPr>
          <w:rFonts w:ascii="Times New Roman" w:hAnsi="Times New Roman"/>
          <w:bCs/>
          <w:sz w:val="28"/>
          <w:szCs w:val="28"/>
        </w:rPr>
        <w:t xml:space="preserve"> человек.</w:t>
      </w:r>
    </w:p>
    <w:p w:rsidR="0077046B" w:rsidRPr="00E756D0" w:rsidRDefault="0077046B" w:rsidP="0077046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Основным направлением организационного укрепления районной организации является мотивация </w:t>
      </w:r>
      <w:proofErr w:type="spellStart"/>
      <w:r w:rsidRPr="00E756D0">
        <w:rPr>
          <w:rFonts w:ascii="Times New Roman" w:hAnsi="Times New Roman"/>
          <w:sz w:val="28"/>
          <w:szCs w:val="28"/>
        </w:rPr>
        <w:t>профчленства</w:t>
      </w:r>
      <w:proofErr w:type="spellEnd"/>
      <w:r w:rsidRPr="00E756D0">
        <w:rPr>
          <w:rFonts w:ascii="Times New Roman" w:hAnsi="Times New Roman"/>
          <w:sz w:val="28"/>
          <w:szCs w:val="28"/>
        </w:rPr>
        <w:t xml:space="preserve"> через доказательное формирование у работника образования образа нашего Профсоюза, как основного представителя и защитника их интересов и прав.  </w:t>
      </w: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eastAsia="Times New Roman" w:hAnsi="Times New Roman"/>
          <w:sz w:val="28"/>
          <w:szCs w:val="28"/>
        </w:rPr>
        <w:t>Тема мотивации профсоюзного членства занимает в современном профсоюзном движении одно из первых мест по своей остроте и актуальности</w:t>
      </w:r>
      <w:r w:rsidRPr="00E756D0">
        <w:rPr>
          <w:rFonts w:ascii="Times New Roman" w:hAnsi="Times New Roman"/>
          <w:sz w:val="28"/>
          <w:szCs w:val="28"/>
        </w:rPr>
        <w:t xml:space="preserve"> Ежегодно рассматриваются вопросы «О статистических отчётах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профорганизациях». Поощрение профсоюзного актива и руководителей образовательных учреждений является одним их действенных способов повышения его моти</w:t>
      </w:r>
      <w:r>
        <w:rPr>
          <w:rFonts w:ascii="Times New Roman" w:hAnsi="Times New Roman"/>
          <w:sz w:val="28"/>
          <w:szCs w:val="28"/>
        </w:rPr>
        <w:t xml:space="preserve">вации к участию в работе. В </w:t>
      </w:r>
      <w:r w:rsidR="004A2131" w:rsidRPr="004A2131">
        <w:rPr>
          <w:rFonts w:ascii="Times New Roman" w:hAnsi="Times New Roman"/>
          <w:sz w:val="28"/>
          <w:szCs w:val="28"/>
        </w:rPr>
        <w:t>2022</w:t>
      </w:r>
      <w:r w:rsidRPr="004A2131">
        <w:rPr>
          <w:rFonts w:ascii="Times New Roman" w:hAnsi="Times New Roman"/>
          <w:sz w:val="28"/>
          <w:szCs w:val="28"/>
        </w:rPr>
        <w:t xml:space="preserve"> году 38 человек</w:t>
      </w:r>
      <w:r w:rsidRPr="00E756D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756D0">
        <w:rPr>
          <w:rFonts w:ascii="Times New Roman" w:hAnsi="Times New Roman"/>
          <w:sz w:val="28"/>
          <w:szCs w:val="28"/>
        </w:rPr>
        <w:t>награждены</w:t>
      </w:r>
      <w:proofErr w:type="gramEnd"/>
      <w:r w:rsidRPr="00E756D0">
        <w:rPr>
          <w:rFonts w:ascii="Times New Roman" w:hAnsi="Times New Roman"/>
          <w:sz w:val="28"/>
          <w:szCs w:val="28"/>
        </w:rPr>
        <w:t xml:space="preserve"> Благодарственным письмам</w:t>
      </w:r>
      <w:r w:rsidR="004A2131">
        <w:rPr>
          <w:rFonts w:ascii="Times New Roman" w:hAnsi="Times New Roman"/>
          <w:sz w:val="28"/>
          <w:szCs w:val="28"/>
        </w:rPr>
        <w:t>и районного комитета Профсоюза и</w:t>
      </w:r>
      <w:r w:rsidRPr="00E756D0">
        <w:rPr>
          <w:rFonts w:ascii="Times New Roman" w:hAnsi="Times New Roman"/>
          <w:sz w:val="28"/>
          <w:szCs w:val="28"/>
        </w:rPr>
        <w:t xml:space="preserve"> денежными премиями. </w:t>
      </w:r>
    </w:p>
    <w:p w:rsidR="0077046B" w:rsidRPr="00645490" w:rsidRDefault="0077046B" w:rsidP="0077046B">
      <w:pPr>
        <w:spacing w:after="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756D0">
        <w:rPr>
          <w:rFonts w:ascii="Times New Roman" w:hAnsi="Times New Roman"/>
          <w:b/>
          <w:sz w:val="28"/>
          <w:szCs w:val="28"/>
        </w:rPr>
        <w:t xml:space="preserve"> Организационная работа.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Развивая  информационно-методическую работу, райком профсоюза ежемесячно проводил Дни председателя </w:t>
      </w:r>
      <w:proofErr w:type="gramStart"/>
      <w:r w:rsidRPr="00E756D0">
        <w:rPr>
          <w:rFonts w:ascii="Times New Roman" w:hAnsi="Times New Roman"/>
          <w:sz w:val="28"/>
          <w:szCs w:val="28"/>
        </w:rPr>
        <w:t>первичных</w:t>
      </w:r>
      <w:proofErr w:type="gramEnd"/>
      <w:r w:rsidRPr="00E756D0">
        <w:rPr>
          <w:rFonts w:ascii="Times New Roman" w:hAnsi="Times New Roman"/>
          <w:sz w:val="28"/>
          <w:szCs w:val="28"/>
        </w:rPr>
        <w:t xml:space="preserve"> профсоюзной организации. Постоянно работают две школы  профактива: одна – для председателей первичных профсоюзных организаций школ и учреждений дополнительного образования; вторая – для председателей  профкомов дошкольных образовательных учреждений по всем направлениям профсоюзной работы. Работа школ профактива  ориентированная на оказание помощи первичным профсоюзным организациям, выражается в  информационно-методическом обеспечении их работы. За отчетный период подготовлено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131">
        <w:rPr>
          <w:rFonts w:ascii="Times New Roman" w:hAnsi="Times New Roman"/>
          <w:sz w:val="28"/>
          <w:szCs w:val="28"/>
        </w:rPr>
        <w:t>5 информационных сборников</w:t>
      </w:r>
      <w:r w:rsidRPr="00E756D0">
        <w:rPr>
          <w:rFonts w:ascii="Times New Roman" w:hAnsi="Times New Roman"/>
          <w:sz w:val="28"/>
          <w:szCs w:val="28"/>
        </w:rPr>
        <w:t xml:space="preserve"> в помощь профсоюзному активу, к каждому заседанию готовился раздаточный материал, </w:t>
      </w:r>
      <w:r w:rsidRPr="00E756D0">
        <w:rPr>
          <w:rFonts w:ascii="Times New Roman" w:hAnsi="Times New Roman"/>
          <w:sz w:val="28"/>
          <w:szCs w:val="28"/>
        </w:rPr>
        <w:tab/>
        <w:t xml:space="preserve">Решать эти задачи нам помогал Областной Комитет Профсоюза, документы, выработанные обкомом, серьезные аналитические материалы, которые мы всегда </w:t>
      </w:r>
      <w:proofErr w:type="gramStart"/>
      <w:r w:rsidRPr="00E756D0">
        <w:rPr>
          <w:rFonts w:ascii="Times New Roman" w:hAnsi="Times New Roman"/>
          <w:sz w:val="28"/>
          <w:szCs w:val="28"/>
        </w:rPr>
        <w:t>получали</w:t>
      </w:r>
      <w:proofErr w:type="gramEnd"/>
      <w:r w:rsidRPr="00E756D0">
        <w:rPr>
          <w:rFonts w:ascii="Times New Roman" w:hAnsi="Times New Roman"/>
          <w:sz w:val="28"/>
          <w:szCs w:val="28"/>
        </w:rPr>
        <w:t xml:space="preserve">  не только оперативно, но и после глубокого анализа на областных днях председателя. </w:t>
      </w: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Важным направлением своей работы районная организация Профсоюза  считает повышение уровня профессионализма профсоюзного актива, </w:t>
      </w:r>
      <w:r w:rsidRPr="00E756D0">
        <w:rPr>
          <w:rFonts w:ascii="Times New Roman" w:hAnsi="Times New Roman"/>
          <w:sz w:val="28"/>
          <w:szCs w:val="28"/>
        </w:rPr>
        <w:lastRenderedPageBreak/>
        <w:t xml:space="preserve">формирование у наших активистов навыков и умений, необходимых для успешного решения задач, стоящих перед профсоюзом, мотивированного членства в профсоюзе. </w:t>
      </w:r>
    </w:p>
    <w:p w:rsidR="0077046B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Для обучения профактива используются разнообразные формы профсоюзной учебы: совещания, консультации, лекции, семинары</w:t>
      </w:r>
      <w:proofErr w:type="gramStart"/>
      <w:r w:rsidRPr="00E756D0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Pr="00E756D0">
        <w:rPr>
          <w:rFonts w:ascii="Times New Roman" w:hAnsi="Times New Roman"/>
          <w:sz w:val="28"/>
          <w:szCs w:val="28"/>
        </w:rPr>
        <w:t>деловые игры, психологические тренинги.</w:t>
      </w:r>
      <w:r>
        <w:rPr>
          <w:rFonts w:ascii="Times New Roman" w:hAnsi="Times New Roman"/>
          <w:sz w:val="28"/>
          <w:szCs w:val="28"/>
        </w:rPr>
        <w:t xml:space="preserve"> Информация</w:t>
      </w:r>
      <w:r w:rsidR="004A2131">
        <w:rPr>
          <w:rFonts w:ascii="Times New Roman" w:hAnsi="Times New Roman"/>
          <w:sz w:val="28"/>
          <w:szCs w:val="28"/>
        </w:rPr>
        <w:t xml:space="preserve"> размещается на страничках ППО, на сайте </w:t>
      </w:r>
      <w:proofErr w:type="gramStart"/>
      <w:r w:rsidR="004A2131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="004A2131">
        <w:rPr>
          <w:rFonts w:ascii="Times New Roman" w:hAnsi="Times New Roman"/>
          <w:sz w:val="28"/>
          <w:szCs w:val="28"/>
        </w:rPr>
        <w:t xml:space="preserve"> РПО.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756D0">
        <w:rPr>
          <w:rFonts w:ascii="Times New Roman" w:hAnsi="Times New Roman"/>
          <w:sz w:val="28"/>
          <w:szCs w:val="28"/>
        </w:rPr>
        <w:t xml:space="preserve"> Президиумом РК Профсоюза  было рассмотрено более 20 вопросов, направленных на осуществление уставной деятельности по защите социально- экономических, трудовых прав и интересов членов профсоюза.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обобщена работа </w:t>
      </w:r>
      <w:proofErr w:type="gramStart"/>
      <w:r>
        <w:rPr>
          <w:rFonts w:ascii="Times New Roman" w:hAnsi="Times New Roman"/>
          <w:sz w:val="28"/>
          <w:szCs w:val="28"/>
        </w:rPr>
        <w:t>лучших</w:t>
      </w:r>
      <w:proofErr w:type="gramEnd"/>
      <w:r>
        <w:rPr>
          <w:rFonts w:ascii="Times New Roman" w:hAnsi="Times New Roman"/>
          <w:sz w:val="28"/>
          <w:szCs w:val="28"/>
        </w:rPr>
        <w:t xml:space="preserve"> ППО</w:t>
      </w:r>
      <w:r w:rsidRPr="004A2131">
        <w:rPr>
          <w:rFonts w:ascii="Times New Roman" w:hAnsi="Times New Roman"/>
          <w:sz w:val="28"/>
          <w:szCs w:val="28"/>
        </w:rPr>
        <w:t>. Первичная профсоюзная организация МБОУ Школа № 102 (председатель Дорофеева Н.В.) заняла первое место в смотре конкурсе на лучшую работу ППО в районе.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756D0">
        <w:rPr>
          <w:rFonts w:ascii="Times New Roman" w:hAnsi="Times New Roman"/>
          <w:b/>
          <w:sz w:val="28"/>
          <w:szCs w:val="28"/>
        </w:rPr>
        <w:t xml:space="preserve"> Социальное партнерство.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Основным инструментом, используемым для защиты социально-экономических интересов работников, является взаимодействие районной организации Профсоюза  с  руководителями образовательных учреждений, союзом женщин.</w:t>
      </w: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В первичных профсоюзных организациях социальное партнёрство представлено коллективным договором. Грамотно составленный коллективный договор  повышает социальную защищённость работников, определяет степень ответственности работодателя за нарушения в трудовых отношениях, обеспечивает нормальный трудовой режим, безопасность труда, достойное вознаграждение по труду. </w:t>
      </w:r>
    </w:p>
    <w:p w:rsidR="0077046B" w:rsidRPr="004A2131" w:rsidRDefault="004A2131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2131">
        <w:rPr>
          <w:rFonts w:ascii="Times New Roman" w:hAnsi="Times New Roman"/>
          <w:sz w:val="28"/>
          <w:szCs w:val="28"/>
        </w:rPr>
        <w:t>В 2022</w:t>
      </w:r>
      <w:r w:rsidR="0077046B" w:rsidRPr="004A2131">
        <w:rPr>
          <w:rFonts w:ascii="Times New Roman" w:hAnsi="Times New Roman"/>
          <w:sz w:val="28"/>
          <w:szCs w:val="28"/>
        </w:rPr>
        <w:t xml:space="preserve"> году была оказана помощь по заключению коллективных договоров в 27 учреждениях образования района.  </w:t>
      </w:r>
    </w:p>
    <w:p w:rsidR="0077046B" w:rsidRPr="001C4BD7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A2131">
        <w:rPr>
          <w:rFonts w:ascii="Times New Roman" w:hAnsi="Times New Roman"/>
          <w:sz w:val="28"/>
          <w:szCs w:val="28"/>
        </w:rPr>
        <w:t>Проведено 2</w:t>
      </w:r>
      <w:r w:rsidRPr="00E756D0">
        <w:rPr>
          <w:rFonts w:ascii="Times New Roman" w:hAnsi="Times New Roman"/>
          <w:sz w:val="28"/>
          <w:szCs w:val="28"/>
        </w:rPr>
        <w:t xml:space="preserve"> методических  семинара с руководителями </w:t>
      </w:r>
      <w:r>
        <w:rPr>
          <w:rFonts w:ascii="Times New Roman" w:hAnsi="Times New Roman"/>
          <w:sz w:val="28"/>
          <w:szCs w:val="28"/>
        </w:rPr>
        <w:t xml:space="preserve">и председателями первичных профсоюзных организаций </w:t>
      </w:r>
      <w:r w:rsidRPr="00E756D0">
        <w:rPr>
          <w:rFonts w:ascii="Times New Roman" w:hAnsi="Times New Roman"/>
          <w:sz w:val="28"/>
          <w:szCs w:val="28"/>
        </w:rPr>
        <w:t xml:space="preserve">образовательных учреждений  «Коллективный договор в образовательном учреждении». Подготовлены методические рекомендации по прохождению уведомительной регистрации </w:t>
      </w:r>
      <w:proofErr w:type="spellStart"/>
      <w:r w:rsidRPr="00E756D0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E756D0">
        <w:rPr>
          <w:rFonts w:ascii="Times New Roman" w:hAnsi="Times New Roman"/>
          <w:sz w:val="28"/>
          <w:szCs w:val="28"/>
        </w:rPr>
        <w:t xml:space="preserve">, информационные сборники </w:t>
      </w:r>
      <w:r w:rsidR="004A2131">
        <w:rPr>
          <w:rFonts w:ascii="Times New Roman" w:hAnsi="Times New Roman"/>
          <w:sz w:val="28"/>
          <w:szCs w:val="28"/>
        </w:rPr>
        <w:t>по изменениям трудового законодательства РФ.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756D0">
        <w:rPr>
          <w:rFonts w:ascii="Times New Roman" w:hAnsi="Times New Roman"/>
          <w:b/>
          <w:sz w:val="28"/>
          <w:szCs w:val="28"/>
        </w:rPr>
        <w:t xml:space="preserve">Правозащитная работа 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046B" w:rsidRPr="00E756D0" w:rsidRDefault="004A2131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 2022</w:t>
      </w:r>
      <w:r w:rsidR="0077046B" w:rsidRPr="00E756D0">
        <w:rPr>
          <w:rFonts w:ascii="Times New Roman" w:hAnsi="Times New Roman"/>
          <w:sz w:val="28"/>
          <w:szCs w:val="28"/>
        </w:rPr>
        <w:t xml:space="preserve"> год, </w:t>
      </w:r>
      <w:r w:rsidR="0077046B">
        <w:rPr>
          <w:rFonts w:ascii="Times New Roman" w:hAnsi="Times New Roman"/>
          <w:sz w:val="28"/>
          <w:szCs w:val="28"/>
        </w:rPr>
        <w:t>согласно плана работы Промышленного</w:t>
      </w:r>
      <w:r w:rsidR="0077046B" w:rsidRPr="00E756D0">
        <w:rPr>
          <w:rFonts w:ascii="Times New Roman" w:hAnsi="Times New Roman"/>
          <w:sz w:val="28"/>
          <w:szCs w:val="28"/>
        </w:rPr>
        <w:t xml:space="preserve"> РК Профсоюза работников народного образ</w:t>
      </w:r>
      <w:r>
        <w:rPr>
          <w:rFonts w:ascii="Times New Roman" w:hAnsi="Times New Roman"/>
          <w:sz w:val="28"/>
          <w:szCs w:val="28"/>
        </w:rPr>
        <w:t>ования и науки РФ г. Самара были</w:t>
      </w:r>
      <w:r w:rsidR="0077046B" w:rsidRPr="00E756D0">
        <w:rPr>
          <w:rFonts w:ascii="Times New Roman" w:hAnsi="Times New Roman"/>
          <w:sz w:val="28"/>
          <w:szCs w:val="28"/>
        </w:rPr>
        <w:t xml:space="preserve"> проведены </w:t>
      </w:r>
      <w:r w:rsidR="0077046B" w:rsidRPr="00E756D0">
        <w:rPr>
          <w:rFonts w:ascii="Times New Roman" w:hAnsi="Times New Roman"/>
          <w:sz w:val="28"/>
          <w:szCs w:val="28"/>
        </w:rPr>
        <w:lastRenderedPageBreak/>
        <w:t>выборочные  тематические  проверки  по соблюдению трудового законодательствам в вопросах своевременности и правильности заполнения трудовых книжек и личных карточек Т-2, трудовых договоров, ознакомление работников с локальными актами</w:t>
      </w:r>
      <w:r>
        <w:rPr>
          <w:rFonts w:ascii="Times New Roman" w:hAnsi="Times New Roman"/>
          <w:sz w:val="28"/>
          <w:szCs w:val="28"/>
        </w:rPr>
        <w:t xml:space="preserve">, заработная плата педагогов </w:t>
      </w:r>
      <w:r w:rsidR="00286A4E">
        <w:rPr>
          <w:rFonts w:ascii="Times New Roman" w:hAnsi="Times New Roman"/>
          <w:sz w:val="28"/>
          <w:szCs w:val="28"/>
        </w:rPr>
        <w:t>в образовательных учреждениях.</w:t>
      </w:r>
      <w:proofErr w:type="gramEnd"/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Проверка проводилась по следующим вопросам: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- заполнения трудовых книжек и личных карточек формы Т-2, 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- наличие коллективного договора и его содержание, 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- наличие правил внутреннего трудового распорядка, </w:t>
      </w:r>
    </w:p>
    <w:p w:rsidR="0077046B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- ознакомление работников </w:t>
      </w:r>
      <w:r w:rsidR="00286A4E">
        <w:rPr>
          <w:szCs w:val="28"/>
        </w:rPr>
        <w:t xml:space="preserve">с </w:t>
      </w:r>
      <w:proofErr w:type="gramStart"/>
      <w:r w:rsidR="00286A4E">
        <w:rPr>
          <w:szCs w:val="28"/>
        </w:rPr>
        <w:t>локальными</w:t>
      </w:r>
      <w:proofErr w:type="gramEnd"/>
      <w:r w:rsidR="00286A4E">
        <w:rPr>
          <w:szCs w:val="28"/>
        </w:rPr>
        <w:t xml:space="preserve"> нормативными актам,</w:t>
      </w:r>
    </w:p>
    <w:p w:rsidR="00286A4E" w:rsidRPr="00E756D0" w:rsidRDefault="00286A4E" w:rsidP="0077046B">
      <w:pPr>
        <w:pStyle w:val="a3"/>
        <w:spacing w:line="276" w:lineRule="auto"/>
        <w:ind w:right="-99"/>
        <w:jc w:val="both"/>
        <w:rPr>
          <w:szCs w:val="28"/>
        </w:rPr>
      </w:pPr>
      <w:r>
        <w:rPr>
          <w:szCs w:val="28"/>
        </w:rPr>
        <w:t>- заработная плата педагогов.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Проверкой установлено, что в целом в учреждениях трудовое законодательство соблюдается. Нарушений в части ущемления прав работников не установлено.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Проверкой установлено следующее.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На каждого работника заведены личные дела.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В карточках формы Т-2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 - нет росписи работника в графе ознакомления с записями в трудовой книжке:</w:t>
      </w:r>
    </w:p>
    <w:p w:rsidR="0077046B" w:rsidRPr="00286A4E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>
        <w:rPr>
          <w:szCs w:val="28"/>
        </w:rPr>
        <w:tab/>
      </w:r>
      <w:r w:rsidRPr="00286A4E">
        <w:rPr>
          <w:szCs w:val="28"/>
        </w:rPr>
        <w:t xml:space="preserve">Школы – 4 </w:t>
      </w:r>
    </w:p>
    <w:p w:rsidR="0077046B" w:rsidRPr="00286A4E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286A4E">
        <w:rPr>
          <w:szCs w:val="28"/>
        </w:rPr>
        <w:tab/>
        <w:t xml:space="preserve">ОУ ДО – 3 </w:t>
      </w:r>
    </w:p>
    <w:p w:rsidR="0077046B" w:rsidRPr="00286A4E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286A4E">
        <w:rPr>
          <w:szCs w:val="28"/>
        </w:rPr>
        <w:t>- нет записи об отпусках:</w:t>
      </w:r>
    </w:p>
    <w:p w:rsidR="0077046B" w:rsidRPr="00286A4E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286A4E">
        <w:rPr>
          <w:szCs w:val="28"/>
        </w:rPr>
        <w:tab/>
        <w:t xml:space="preserve">Школы – 11 </w:t>
      </w:r>
    </w:p>
    <w:p w:rsidR="0077046B" w:rsidRPr="00286A4E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286A4E">
        <w:rPr>
          <w:szCs w:val="28"/>
        </w:rPr>
        <w:tab/>
        <w:t xml:space="preserve">Детсады – 9 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286A4E">
        <w:rPr>
          <w:szCs w:val="28"/>
        </w:rPr>
        <w:tab/>
        <w:t>ОУ ДО – 4</w:t>
      </w:r>
      <w:r w:rsidRPr="00E756D0">
        <w:rPr>
          <w:szCs w:val="28"/>
        </w:rPr>
        <w:t xml:space="preserve"> 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Нарушения были устранены в ходе  проверки.</w:t>
      </w:r>
    </w:p>
    <w:p w:rsidR="0077046B" w:rsidRPr="00E756D0" w:rsidRDefault="0077046B" w:rsidP="0077046B">
      <w:pPr>
        <w:pStyle w:val="a3"/>
        <w:spacing w:line="276" w:lineRule="auto"/>
        <w:ind w:right="-99" w:firstLine="708"/>
        <w:jc w:val="both"/>
        <w:rPr>
          <w:szCs w:val="28"/>
        </w:rPr>
      </w:pPr>
      <w:r w:rsidRPr="00E756D0">
        <w:rPr>
          <w:szCs w:val="28"/>
        </w:rPr>
        <w:t xml:space="preserve">В соответствии со ст. 67 Трудовым кодексом РФ заключаются письменные трудовые договоры в двух экземплярах, которые в основном имеют бессрочный характер, содержание которых соответствует ст.57 ТК РФ. </w:t>
      </w:r>
    </w:p>
    <w:p w:rsidR="0077046B" w:rsidRPr="00E756D0" w:rsidRDefault="0077046B" w:rsidP="0077046B">
      <w:pPr>
        <w:pStyle w:val="a3"/>
        <w:spacing w:line="276" w:lineRule="auto"/>
        <w:ind w:right="-99" w:firstLine="708"/>
        <w:jc w:val="both"/>
        <w:rPr>
          <w:szCs w:val="28"/>
        </w:rPr>
      </w:pPr>
      <w:r w:rsidRPr="00E756D0">
        <w:rPr>
          <w:szCs w:val="28"/>
        </w:rPr>
        <w:t>В случае изменения условий трудового договора, с работниками  заключаются дополнительные соглашения.</w:t>
      </w:r>
    </w:p>
    <w:p w:rsidR="0077046B" w:rsidRPr="00E756D0" w:rsidRDefault="0077046B" w:rsidP="0077046B">
      <w:pPr>
        <w:pStyle w:val="a3"/>
        <w:spacing w:line="276" w:lineRule="auto"/>
        <w:ind w:right="-99" w:firstLine="708"/>
        <w:jc w:val="both"/>
        <w:rPr>
          <w:szCs w:val="28"/>
        </w:rPr>
      </w:pPr>
      <w:r w:rsidRPr="00E756D0">
        <w:rPr>
          <w:szCs w:val="28"/>
        </w:rPr>
        <w:t>В   образовательных учреждениях существуют Положения, регулирующие  оплату труда, в том числе премирование, выплаты стимулирующего характера. Все Положения приняты с учетом мнения ППО.</w:t>
      </w:r>
    </w:p>
    <w:p w:rsidR="0077046B" w:rsidRPr="00E756D0" w:rsidRDefault="0077046B" w:rsidP="0077046B">
      <w:pPr>
        <w:pStyle w:val="a3"/>
        <w:spacing w:line="276" w:lineRule="auto"/>
        <w:ind w:right="-99" w:firstLine="708"/>
        <w:jc w:val="both"/>
        <w:rPr>
          <w:szCs w:val="28"/>
        </w:rPr>
      </w:pPr>
      <w:r w:rsidRPr="00E756D0">
        <w:rPr>
          <w:szCs w:val="28"/>
        </w:rPr>
        <w:t>Во всех образовательных организациях заключены коллективные договоры.</w:t>
      </w:r>
    </w:p>
    <w:p w:rsidR="0077046B" w:rsidRPr="00E756D0" w:rsidRDefault="0077046B" w:rsidP="0077046B">
      <w:pPr>
        <w:pStyle w:val="a3"/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 xml:space="preserve"> </w:t>
      </w:r>
      <w:r>
        <w:rPr>
          <w:szCs w:val="28"/>
        </w:rPr>
        <w:tab/>
      </w:r>
      <w:r w:rsidRPr="00E756D0">
        <w:rPr>
          <w:szCs w:val="28"/>
        </w:rPr>
        <w:t xml:space="preserve">При изучении коллективных договоров образовательных учреждений выявлено следующее: каждый коллективный договор содержит необходимые </w:t>
      </w:r>
      <w:r w:rsidRPr="00E756D0">
        <w:rPr>
          <w:szCs w:val="28"/>
        </w:rPr>
        <w:lastRenderedPageBreak/>
        <w:t>приложения: положения об оплате труда, правила внутреннего трудового распорядка. Для работников устанавливаются дополнительные по сравнению с трудовым законодательством гарантии: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предоставление дополнительных оплачиваемых отпусков по семейным обстоятельствам и за ненормированный рабочий день до 7 календарных дней;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выплата материальной помощи по семейным обстоятельствам: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рождение ребенка,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бракосочетание,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похороны близких родственников,</w:t>
      </w:r>
    </w:p>
    <w:p w:rsidR="0077046B" w:rsidRPr="00E756D0" w:rsidRDefault="0077046B" w:rsidP="0077046B">
      <w:pPr>
        <w:pStyle w:val="a3"/>
        <w:numPr>
          <w:ilvl w:val="0"/>
          <w:numId w:val="1"/>
        </w:numPr>
        <w:spacing w:line="276" w:lineRule="auto"/>
        <w:ind w:right="-99"/>
        <w:jc w:val="both"/>
        <w:rPr>
          <w:szCs w:val="28"/>
        </w:rPr>
      </w:pPr>
      <w:r w:rsidRPr="00E756D0">
        <w:rPr>
          <w:szCs w:val="28"/>
        </w:rPr>
        <w:t>председателю профкома,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Экономическая эффективность от заключен</w:t>
      </w:r>
      <w:r w:rsidR="00286A4E" w:rsidRPr="00286A4E">
        <w:rPr>
          <w:rFonts w:ascii="Times New Roman" w:hAnsi="Times New Roman"/>
          <w:sz w:val="28"/>
          <w:szCs w:val="28"/>
        </w:rPr>
        <w:t>ия коллективных договоров в 2022</w:t>
      </w:r>
      <w:r w:rsidRPr="00286A4E">
        <w:rPr>
          <w:rFonts w:ascii="Times New Roman" w:hAnsi="Times New Roman"/>
          <w:sz w:val="28"/>
          <w:szCs w:val="28"/>
        </w:rPr>
        <w:t xml:space="preserve"> году составила 2,2 </w:t>
      </w:r>
      <w:proofErr w:type="gramStart"/>
      <w:r w:rsidRPr="00286A4E">
        <w:rPr>
          <w:rFonts w:ascii="Times New Roman" w:hAnsi="Times New Roman"/>
          <w:sz w:val="28"/>
          <w:szCs w:val="28"/>
        </w:rPr>
        <w:t>млн</w:t>
      </w:r>
      <w:proofErr w:type="gramEnd"/>
      <w:r w:rsidRPr="00286A4E">
        <w:rPr>
          <w:rFonts w:ascii="Times New Roman" w:hAnsi="Times New Roman"/>
          <w:sz w:val="28"/>
          <w:szCs w:val="28"/>
        </w:rPr>
        <w:t xml:space="preserve"> рублей.</w:t>
      </w:r>
      <w:r w:rsidRPr="00E756D0">
        <w:rPr>
          <w:rFonts w:ascii="Times New Roman" w:hAnsi="Times New Roman"/>
          <w:sz w:val="28"/>
          <w:szCs w:val="28"/>
        </w:rPr>
        <w:t xml:space="preserve"> 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5A89">
        <w:rPr>
          <w:rFonts w:ascii="Times New Roman" w:hAnsi="Times New Roman"/>
          <w:i/>
          <w:sz w:val="28"/>
          <w:szCs w:val="28"/>
        </w:rPr>
        <w:t>Задачи на предстоящий период по этому направлению</w:t>
      </w:r>
      <w:r w:rsidRPr="00E756D0">
        <w:rPr>
          <w:rFonts w:ascii="Times New Roman" w:hAnsi="Times New Roman"/>
          <w:sz w:val="28"/>
          <w:szCs w:val="28"/>
        </w:rPr>
        <w:t xml:space="preserve">: 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1.Добиваться качественного содержания коллективных договоров. Добиваться соблюдения процедуры ведения   коллективных переговоров по подготовке, заключению или изменению   коллективных договоров.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Pr="00E756D0">
        <w:rPr>
          <w:rFonts w:ascii="Times New Roman" w:hAnsi="Times New Roman"/>
          <w:sz w:val="28"/>
          <w:szCs w:val="28"/>
        </w:rPr>
        <w:t xml:space="preserve">.Ввести в практику работы первичных профсоюзных организаций ежегодное проведение собраний с единой повесткой дня «О ходе выполнения коллективного договора в образовательном учреждении». 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286A4E" w:rsidRDefault="00286A4E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2022</w:t>
      </w:r>
      <w:r w:rsidR="0077046B" w:rsidRPr="00E756D0">
        <w:rPr>
          <w:rFonts w:ascii="Times New Roman" w:hAnsi="Times New Roman"/>
          <w:sz w:val="28"/>
          <w:szCs w:val="28"/>
        </w:rPr>
        <w:t xml:space="preserve"> году</w:t>
      </w:r>
      <w:r w:rsidR="0077046B" w:rsidRPr="00E756D0">
        <w:rPr>
          <w:rFonts w:ascii="Times New Roman" w:hAnsi="Times New Roman"/>
          <w:spacing w:val="-4"/>
          <w:sz w:val="28"/>
          <w:szCs w:val="28"/>
        </w:rPr>
        <w:t xml:space="preserve"> комиссией по пенсио</w:t>
      </w:r>
      <w:r w:rsidR="0077046B">
        <w:rPr>
          <w:rFonts w:ascii="Times New Roman" w:hAnsi="Times New Roman"/>
          <w:spacing w:val="-4"/>
          <w:sz w:val="28"/>
          <w:szCs w:val="28"/>
        </w:rPr>
        <w:t xml:space="preserve">нным вопросам было </w:t>
      </w:r>
      <w:r w:rsidR="0077046B" w:rsidRPr="00286A4E">
        <w:rPr>
          <w:rFonts w:ascii="Times New Roman" w:hAnsi="Times New Roman"/>
          <w:spacing w:val="-4"/>
          <w:sz w:val="28"/>
          <w:szCs w:val="28"/>
        </w:rPr>
        <w:t>н</w:t>
      </w:r>
      <w:r w:rsidRPr="00286A4E">
        <w:rPr>
          <w:rFonts w:ascii="Times New Roman" w:hAnsi="Times New Roman"/>
          <w:spacing w:val="-4"/>
          <w:sz w:val="28"/>
          <w:szCs w:val="28"/>
        </w:rPr>
        <w:t>аправлено 5</w:t>
      </w:r>
      <w:r w:rsidR="0077046B" w:rsidRPr="00286A4E">
        <w:rPr>
          <w:rFonts w:ascii="Times New Roman" w:hAnsi="Times New Roman"/>
          <w:spacing w:val="-4"/>
          <w:sz w:val="28"/>
          <w:szCs w:val="28"/>
        </w:rPr>
        <w:t xml:space="preserve">   материалов </w:t>
      </w:r>
      <w:proofErr w:type="gramStart"/>
      <w:r w:rsidR="0077046B" w:rsidRPr="00286A4E">
        <w:rPr>
          <w:rFonts w:ascii="Times New Roman" w:hAnsi="Times New Roman"/>
          <w:spacing w:val="-4"/>
          <w:sz w:val="28"/>
          <w:szCs w:val="28"/>
        </w:rPr>
        <w:t>в судебные органы</w:t>
      </w:r>
      <w:r w:rsidR="0077046B" w:rsidRPr="00E756D0">
        <w:rPr>
          <w:rFonts w:ascii="Times New Roman" w:hAnsi="Times New Roman"/>
          <w:sz w:val="28"/>
          <w:szCs w:val="28"/>
        </w:rPr>
        <w:t xml:space="preserve"> о признании права на досрочную трудовую пенсию по старости в связи</w:t>
      </w:r>
      <w:proofErr w:type="gramEnd"/>
      <w:r w:rsidR="0077046B" w:rsidRPr="00E756D0">
        <w:rPr>
          <w:rFonts w:ascii="Times New Roman" w:hAnsi="Times New Roman"/>
          <w:sz w:val="28"/>
          <w:szCs w:val="28"/>
        </w:rPr>
        <w:t xml:space="preserve"> с педагогической деятельностью, которые были признаны обоснованными и удовлетворены</w:t>
      </w:r>
      <w:r w:rsidR="0077046B" w:rsidRPr="00286A4E">
        <w:rPr>
          <w:rFonts w:ascii="Times New Roman" w:hAnsi="Times New Roman"/>
          <w:sz w:val="28"/>
          <w:szCs w:val="28"/>
        </w:rPr>
        <w:t>. Экономиче</w:t>
      </w:r>
      <w:r w:rsidRPr="00286A4E">
        <w:rPr>
          <w:rFonts w:ascii="Times New Roman" w:hAnsi="Times New Roman"/>
          <w:sz w:val="28"/>
          <w:szCs w:val="28"/>
        </w:rPr>
        <w:t>ская эффективность составила – 6</w:t>
      </w:r>
      <w:r w:rsidR="0077046B" w:rsidRPr="00286A4E">
        <w:rPr>
          <w:rFonts w:ascii="Times New Roman" w:hAnsi="Times New Roman"/>
          <w:sz w:val="28"/>
          <w:szCs w:val="28"/>
        </w:rPr>
        <w:t>50т</w:t>
      </w:r>
      <w:proofErr w:type="gramStart"/>
      <w:r w:rsidR="0077046B" w:rsidRPr="00286A4E">
        <w:rPr>
          <w:rFonts w:ascii="Times New Roman" w:hAnsi="Times New Roman"/>
          <w:sz w:val="28"/>
          <w:szCs w:val="28"/>
        </w:rPr>
        <w:t>.р</w:t>
      </w:r>
      <w:proofErr w:type="gramEnd"/>
      <w:r w:rsidR="0077046B" w:rsidRPr="00286A4E">
        <w:rPr>
          <w:rFonts w:ascii="Times New Roman" w:hAnsi="Times New Roman"/>
          <w:sz w:val="28"/>
          <w:szCs w:val="28"/>
        </w:rPr>
        <w:t>уб.</w:t>
      </w: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Письменных жалоб в РК Профсоюза не поступало</w:t>
      </w:r>
      <w:r w:rsidRPr="00E756D0">
        <w:rPr>
          <w:rFonts w:ascii="Times New Roman" w:hAnsi="Times New Roman"/>
          <w:sz w:val="28"/>
          <w:szCs w:val="28"/>
        </w:rPr>
        <w:t>. Вопросы по устным обращениям решались в рабочем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385A89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85A89">
        <w:rPr>
          <w:rFonts w:ascii="Times New Roman" w:hAnsi="Times New Roman"/>
          <w:b/>
          <w:sz w:val="28"/>
          <w:szCs w:val="28"/>
        </w:rPr>
        <w:t xml:space="preserve">Охрана труда </w:t>
      </w:r>
    </w:p>
    <w:p w:rsidR="0077046B" w:rsidRPr="00385A89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Одним их важней</w:t>
      </w:r>
      <w:r>
        <w:rPr>
          <w:rFonts w:ascii="Times New Roman" w:hAnsi="Times New Roman"/>
          <w:sz w:val="28"/>
          <w:szCs w:val="28"/>
        </w:rPr>
        <w:t>ших направлений работы Промышленной</w:t>
      </w:r>
      <w:r w:rsidRPr="00E756D0">
        <w:rPr>
          <w:rFonts w:ascii="Times New Roman" w:hAnsi="Times New Roman"/>
          <w:sz w:val="28"/>
          <w:szCs w:val="28"/>
        </w:rPr>
        <w:t xml:space="preserve"> районной организации является профсоюзный </w:t>
      </w:r>
      <w:proofErr w:type="gramStart"/>
      <w:r w:rsidRPr="00E756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56D0">
        <w:rPr>
          <w:rFonts w:ascii="Times New Roman" w:hAnsi="Times New Roman"/>
          <w:sz w:val="28"/>
          <w:szCs w:val="28"/>
        </w:rPr>
        <w:t xml:space="preserve"> соблюдением законодательства по охране труда, созданию здоровых и безопасных условий труда. </w:t>
      </w: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Во всех  школах района  введена должность заместителя директора по безопасности и охране труда, но необходимо и такую штатную единицу ввести в дошкольных учреждениях и учреждениях дополнительного </w:t>
      </w:r>
      <w:r w:rsidRPr="00E756D0">
        <w:rPr>
          <w:rFonts w:ascii="Times New Roman" w:hAnsi="Times New Roman"/>
          <w:sz w:val="28"/>
          <w:szCs w:val="28"/>
        </w:rPr>
        <w:lastRenderedPageBreak/>
        <w:t>образования для более эффективной организации системы охраны труда в ОУ.</w:t>
      </w:r>
    </w:p>
    <w:p w:rsidR="0077046B" w:rsidRPr="00E756D0" w:rsidRDefault="00286A4E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77046B">
        <w:rPr>
          <w:rFonts w:ascii="Times New Roman" w:hAnsi="Times New Roman"/>
          <w:sz w:val="28"/>
          <w:szCs w:val="28"/>
        </w:rPr>
        <w:t xml:space="preserve"> году произошло </w:t>
      </w:r>
      <w:r w:rsidRPr="00286A4E">
        <w:rPr>
          <w:rFonts w:ascii="Times New Roman" w:hAnsi="Times New Roman"/>
          <w:sz w:val="28"/>
          <w:szCs w:val="28"/>
        </w:rPr>
        <w:t>9</w:t>
      </w:r>
      <w:r w:rsidR="0077046B" w:rsidRPr="00286A4E">
        <w:rPr>
          <w:rFonts w:ascii="Times New Roman" w:hAnsi="Times New Roman"/>
          <w:sz w:val="28"/>
          <w:szCs w:val="28"/>
        </w:rPr>
        <w:t xml:space="preserve">  несчастных случаев с воспитанниками (на 5</w:t>
      </w:r>
      <w:r w:rsidRPr="00286A4E">
        <w:rPr>
          <w:rFonts w:ascii="Times New Roman" w:hAnsi="Times New Roman"/>
          <w:sz w:val="28"/>
          <w:szCs w:val="28"/>
        </w:rPr>
        <w:t xml:space="preserve"> меньше, чем в 2021г); </w:t>
      </w:r>
      <w:proofErr w:type="gramStart"/>
      <w:r w:rsidRPr="00286A4E">
        <w:rPr>
          <w:rFonts w:ascii="Times New Roman" w:hAnsi="Times New Roman"/>
          <w:sz w:val="28"/>
          <w:szCs w:val="28"/>
        </w:rPr>
        <w:t>с</w:t>
      </w:r>
      <w:proofErr w:type="gramEnd"/>
      <w:r w:rsidRPr="00286A4E">
        <w:rPr>
          <w:rFonts w:ascii="Times New Roman" w:hAnsi="Times New Roman"/>
          <w:sz w:val="28"/>
          <w:szCs w:val="28"/>
        </w:rPr>
        <w:t xml:space="preserve"> работающими – 2</w:t>
      </w:r>
      <w:r w:rsidR="0077046B" w:rsidRPr="00286A4E">
        <w:rPr>
          <w:rFonts w:ascii="Times New Roman" w:hAnsi="Times New Roman"/>
          <w:sz w:val="28"/>
          <w:szCs w:val="28"/>
        </w:rPr>
        <w:t>.</w:t>
      </w:r>
    </w:p>
    <w:p w:rsidR="0077046B" w:rsidRDefault="00286A4E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</w:t>
      </w:r>
      <w:r w:rsidR="0077046B" w:rsidRPr="00E756D0">
        <w:rPr>
          <w:rFonts w:ascii="Times New Roman" w:hAnsi="Times New Roman"/>
          <w:sz w:val="28"/>
          <w:szCs w:val="28"/>
        </w:rPr>
        <w:t xml:space="preserve"> году продолжалась работа по созданию безопасных условий труда в ОУ. Профкомами осуществлялся постоянный </w:t>
      </w:r>
      <w:proofErr w:type="gramStart"/>
      <w:r w:rsidR="0077046B" w:rsidRPr="00E756D0">
        <w:rPr>
          <w:rFonts w:ascii="Times New Roman" w:hAnsi="Times New Roman"/>
          <w:sz w:val="28"/>
          <w:szCs w:val="28"/>
        </w:rPr>
        <w:t>контр</w:t>
      </w:r>
      <w:r w:rsidR="0077046B">
        <w:rPr>
          <w:rFonts w:ascii="Times New Roman" w:hAnsi="Times New Roman"/>
          <w:sz w:val="28"/>
          <w:szCs w:val="28"/>
        </w:rPr>
        <w:t>оль за</w:t>
      </w:r>
      <w:proofErr w:type="gramEnd"/>
      <w:r w:rsidR="0077046B">
        <w:rPr>
          <w:rFonts w:ascii="Times New Roman" w:hAnsi="Times New Roman"/>
          <w:sz w:val="28"/>
          <w:szCs w:val="28"/>
        </w:rPr>
        <w:t xml:space="preserve"> условиями труда в ОУ. В 2</w:t>
      </w:r>
      <w:r w:rsidR="0077046B" w:rsidRPr="00E756D0">
        <w:rPr>
          <w:rFonts w:ascii="Times New Roman" w:hAnsi="Times New Roman"/>
          <w:sz w:val="28"/>
          <w:szCs w:val="28"/>
        </w:rPr>
        <w:t xml:space="preserve"> школах   функционируют  кабинеты по охране труда и профсоюзной работе.  По планам учреждений продолжается  специальная оценка условий труда. </w:t>
      </w:r>
      <w:r w:rsidR="0077046B" w:rsidRPr="00286A4E">
        <w:rPr>
          <w:rFonts w:ascii="Times New Roman" w:hAnsi="Times New Roman"/>
          <w:sz w:val="28"/>
          <w:szCs w:val="28"/>
        </w:rPr>
        <w:t xml:space="preserve">В отчетном периоде </w:t>
      </w:r>
      <w:proofErr w:type="gramStart"/>
      <w:r w:rsidR="0077046B" w:rsidRPr="00286A4E">
        <w:rPr>
          <w:rFonts w:ascii="Times New Roman" w:hAnsi="Times New Roman"/>
          <w:sz w:val="28"/>
          <w:szCs w:val="28"/>
        </w:rPr>
        <w:t>произведена</w:t>
      </w:r>
      <w:proofErr w:type="gramEnd"/>
      <w:r w:rsidR="0077046B" w:rsidRPr="00286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046B" w:rsidRPr="00286A4E">
        <w:rPr>
          <w:rFonts w:ascii="Times New Roman" w:hAnsi="Times New Roman"/>
          <w:sz w:val="28"/>
          <w:szCs w:val="28"/>
        </w:rPr>
        <w:t>спецоценка</w:t>
      </w:r>
      <w:proofErr w:type="spellEnd"/>
      <w:r w:rsidR="0077046B" w:rsidRPr="00286A4E">
        <w:rPr>
          <w:rFonts w:ascii="Times New Roman" w:hAnsi="Times New Roman"/>
          <w:sz w:val="28"/>
          <w:szCs w:val="28"/>
        </w:rPr>
        <w:t xml:space="preserve"> 648 рабочих мест. Сумма затрат составила 600 </w:t>
      </w:r>
      <w:proofErr w:type="spellStart"/>
      <w:proofErr w:type="gramStart"/>
      <w:r w:rsidR="0077046B" w:rsidRPr="00286A4E">
        <w:rPr>
          <w:rFonts w:ascii="Times New Roman" w:hAnsi="Times New Roman"/>
          <w:sz w:val="28"/>
          <w:szCs w:val="28"/>
        </w:rPr>
        <w:t>ты</w:t>
      </w:r>
      <w:r w:rsidRPr="00286A4E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286A4E">
        <w:rPr>
          <w:rFonts w:ascii="Times New Roman" w:hAnsi="Times New Roman"/>
          <w:sz w:val="28"/>
          <w:szCs w:val="28"/>
        </w:rPr>
        <w:t xml:space="preserve"> рублей. На охрану труда в 2022</w:t>
      </w:r>
      <w:r w:rsidR="0077046B" w:rsidRPr="00286A4E">
        <w:rPr>
          <w:rFonts w:ascii="Times New Roman" w:hAnsi="Times New Roman"/>
          <w:sz w:val="28"/>
          <w:szCs w:val="28"/>
        </w:rPr>
        <w:t xml:space="preserve"> году труда израсходовано  400 тыс. рублей.   В тоже время слабо ведется работа по возврату 20% на предупредительные меры по охране труда из Фонда социального страхования. Только 12 учреждений воспользовались этой возможностью </w:t>
      </w:r>
      <w:proofErr w:type="gramStart"/>
      <w:r w:rsidR="0077046B" w:rsidRPr="00286A4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77046B" w:rsidRPr="00286A4E">
        <w:rPr>
          <w:rFonts w:ascii="Times New Roman" w:hAnsi="Times New Roman"/>
          <w:sz w:val="28"/>
          <w:szCs w:val="28"/>
        </w:rPr>
        <w:t xml:space="preserve">124тыс. </w:t>
      </w:r>
      <w:proofErr w:type="spellStart"/>
      <w:r w:rsidR="0077046B" w:rsidRPr="00286A4E">
        <w:rPr>
          <w:rFonts w:ascii="Times New Roman" w:hAnsi="Times New Roman"/>
          <w:sz w:val="28"/>
          <w:szCs w:val="28"/>
        </w:rPr>
        <w:t>руб</w:t>
      </w:r>
      <w:proofErr w:type="spellEnd"/>
      <w:r w:rsidR="0077046B" w:rsidRPr="00286A4E">
        <w:rPr>
          <w:rFonts w:ascii="Times New Roman" w:hAnsi="Times New Roman"/>
          <w:sz w:val="28"/>
          <w:szCs w:val="28"/>
        </w:rPr>
        <w:t>)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85A89">
        <w:rPr>
          <w:rFonts w:ascii="Times New Roman" w:hAnsi="Times New Roman"/>
          <w:i/>
          <w:sz w:val="28"/>
          <w:szCs w:val="28"/>
        </w:rPr>
        <w:t>Задачи на предстоящий период по этому направлению</w:t>
      </w:r>
    </w:p>
    <w:p w:rsidR="0077046B" w:rsidRPr="00385A89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Активизировать работу </w:t>
      </w:r>
      <w:r w:rsidRPr="00E756D0">
        <w:rPr>
          <w:rFonts w:ascii="Times New Roman" w:hAnsi="Times New Roman"/>
          <w:sz w:val="28"/>
          <w:szCs w:val="28"/>
        </w:rPr>
        <w:t>по возврату20% на предупредительные меры по охране труда из Фонда социального страхования.</w:t>
      </w:r>
    </w:p>
    <w:p w:rsidR="0077046B" w:rsidRDefault="0077046B" w:rsidP="0077046B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85A89">
        <w:rPr>
          <w:rFonts w:ascii="Times New Roman" w:eastAsia="Times New Roman" w:hAnsi="Times New Roman"/>
          <w:b/>
          <w:sz w:val="28"/>
          <w:szCs w:val="28"/>
        </w:rPr>
        <w:t>Работа с молодежью.</w:t>
      </w:r>
    </w:p>
    <w:p w:rsidR="0077046B" w:rsidRPr="00385A89" w:rsidRDefault="0077046B" w:rsidP="0077046B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77046B" w:rsidRPr="00E756D0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eastAsia="Times New Roman" w:hAnsi="Times New Roman"/>
          <w:sz w:val="28"/>
          <w:szCs w:val="28"/>
        </w:rPr>
        <w:t>Для  информирования  молодёжи о деятельности профсоюза и других профсоюзных органов, в пользу профсоюзного членства т</w:t>
      </w:r>
      <w:r w:rsidRPr="00E756D0">
        <w:rPr>
          <w:rFonts w:ascii="Times New Roman" w:hAnsi="Times New Roman"/>
          <w:sz w:val="28"/>
          <w:szCs w:val="28"/>
        </w:rPr>
        <w:t>ребуется более актив</w:t>
      </w:r>
      <w:r>
        <w:rPr>
          <w:rFonts w:ascii="Times New Roman" w:hAnsi="Times New Roman"/>
          <w:sz w:val="28"/>
          <w:szCs w:val="28"/>
        </w:rPr>
        <w:t>ная работа с молодыми  кадрами.</w:t>
      </w:r>
    </w:p>
    <w:p w:rsidR="0077046B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 xml:space="preserve">Для этого в районной организации активно работает молодежный совет, который призван помочь молодым  </w:t>
      </w:r>
      <w:proofErr w:type="gramStart"/>
      <w:r w:rsidRPr="00E756D0">
        <w:rPr>
          <w:rFonts w:ascii="Times New Roman" w:hAnsi="Times New Roman"/>
          <w:sz w:val="28"/>
          <w:szCs w:val="28"/>
        </w:rPr>
        <w:t>разобрать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Pr="00E756D0">
        <w:rPr>
          <w:rFonts w:ascii="Times New Roman" w:hAnsi="Times New Roman"/>
          <w:sz w:val="28"/>
          <w:szCs w:val="28"/>
        </w:rPr>
        <w:t xml:space="preserve"> зачем  нужен профсоюз</w:t>
      </w:r>
    </w:p>
    <w:p w:rsidR="0077046B" w:rsidRPr="00286A4E" w:rsidRDefault="00286A4E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 xml:space="preserve">В 2022 </w:t>
      </w:r>
      <w:r w:rsidR="0077046B" w:rsidRPr="00286A4E">
        <w:rPr>
          <w:rFonts w:ascii="Times New Roman" w:hAnsi="Times New Roman"/>
          <w:sz w:val="28"/>
          <w:szCs w:val="28"/>
        </w:rPr>
        <w:t>году были проведены ряд мероприятий для молодых педагогов:</w:t>
      </w:r>
    </w:p>
    <w:p w:rsidR="0077046B" w:rsidRPr="00286A4E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- Семинар для молодых педагогов «Наш Профсоюз»</w:t>
      </w:r>
    </w:p>
    <w:p w:rsidR="0077046B" w:rsidRPr="00286A4E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- Фестиваль метод</w:t>
      </w:r>
      <w:r w:rsidR="00286A4E" w:rsidRPr="00286A4E">
        <w:rPr>
          <w:rFonts w:ascii="Times New Roman" w:hAnsi="Times New Roman"/>
          <w:sz w:val="28"/>
          <w:szCs w:val="28"/>
        </w:rPr>
        <w:t>ических идей в г. Нефтегорске (2</w:t>
      </w:r>
      <w:r w:rsidRPr="00286A4E">
        <w:rPr>
          <w:rFonts w:ascii="Times New Roman" w:hAnsi="Times New Roman"/>
          <w:sz w:val="28"/>
          <w:szCs w:val="28"/>
        </w:rPr>
        <w:t xml:space="preserve"> участника презентовали свои методические идеи)</w:t>
      </w:r>
    </w:p>
    <w:p w:rsidR="0077046B" w:rsidRPr="00286A4E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 xml:space="preserve">- Участие в летней областной школе молодого педагога (г. Сызрань) </w:t>
      </w:r>
    </w:p>
    <w:p w:rsidR="0077046B" w:rsidRPr="00286A4E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 xml:space="preserve">- Форум молодых педагогов </w:t>
      </w:r>
      <w:proofErr w:type="spellStart"/>
      <w:r w:rsidRPr="00286A4E">
        <w:rPr>
          <w:rFonts w:ascii="Times New Roman" w:hAnsi="Times New Roman"/>
          <w:sz w:val="28"/>
          <w:szCs w:val="28"/>
        </w:rPr>
        <w:t>г.о</w:t>
      </w:r>
      <w:proofErr w:type="spellEnd"/>
      <w:r w:rsidRPr="00286A4E">
        <w:rPr>
          <w:rFonts w:ascii="Times New Roman" w:hAnsi="Times New Roman"/>
          <w:sz w:val="28"/>
          <w:szCs w:val="28"/>
        </w:rPr>
        <w:t>. Самара «Профсоюз для тебя»</w:t>
      </w:r>
    </w:p>
    <w:p w:rsidR="0077046B" w:rsidRPr="00286A4E" w:rsidRDefault="0077046B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- Проведены декады правовых знаний для молодых педагогов «Законодательство о профсоюзе», «Трудовой кодекс»</w:t>
      </w:r>
    </w:p>
    <w:p w:rsidR="00286A4E" w:rsidRPr="00E756D0" w:rsidRDefault="00286A4E" w:rsidP="0077046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>- Цифровой профсоюз</w:t>
      </w:r>
      <w:r>
        <w:rPr>
          <w:rFonts w:ascii="Times New Roman" w:hAnsi="Times New Roman"/>
          <w:sz w:val="28"/>
          <w:szCs w:val="28"/>
        </w:rPr>
        <w:t>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pStyle w:val="a5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6D0">
        <w:rPr>
          <w:rFonts w:ascii="Times New Roman" w:hAnsi="Times New Roman"/>
          <w:color w:val="000000"/>
          <w:sz w:val="28"/>
          <w:szCs w:val="28"/>
        </w:rPr>
        <w:t xml:space="preserve">В целях пропаганды деятельности профсоюза в области молодежной политики, формирования позитивного имиджа профсоюзов и мотивации профсоюзного членства, популяризации профсоюзного движения в обществе, </w:t>
      </w:r>
      <w:r w:rsidRPr="00E756D0">
        <w:rPr>
          <w:rFonts w:ascii="Times New Roman" w:hAnsi="Times New Roman"/>
          <w:color w:val="000000"/>
          <w:sz w:val="28"/>
          <w:szCs w:val="28"/>
        </w:rPr>
        <w:lastRenderedPageBreak/>
        <w:t>как одной из эффективных форм социального партнерства; создания агитационно-рекламной продукции, раскрывающей цели и задачи профсоюза, современный имидж профсоюзного движения и профсоюзного лидера; формирования позитивного имиджа и усиления мотивации профсоюзного членства</w:t>
      </w:r>
      <w:r>
        <w:rPr>
          <w:rFonts w:ascii="Times New Roman" w:hAnsi="Times New Roman"/>
          <w:color w:val="000000"/>
          <w:sz w:val="28"/>
          <w:szCs w:val="28"/>
        </w:rPr>
        <w:t xml:space="preserve">  традиционным стал конкурс «Профсоюз для молодежи»</w:t>
      </w:r>
      <w:proofErr w:type="gramEnd"/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86A4E">
        <w:rPr>
          <w:rFonts w:ascii="Times New Roman" w:hAnsi="Times New Roman"/>
          <w:sz w:val="28"/>
          <w:szCs w:val="28"/>
        </w:rPr>
        <w:t xml:space="preserve">На работу с молодёжью было израсходовано 43,7 тыс. </w:t>
      </w:r>
      <w:proofErr w:type="spellStart"/>
      <w:r w:rsidRPr="00286A4E">
        <w:rPr>
          <w:rFonts w:ascii="Times New Roman" w:hAnsi="Times New Roman"/>
          <w:sz w:val="28"/>
          <w:szCs w:val="28"/>
        </w:rPr>
        <w:t>руб</w:t>
      </w:r>
      <w:proofErr w:type="spellEnd"/>
    </w:p>
    <w:p w:rsidR="0077046B" w:rsidRDefault="0077046B" w:rsidP="0077046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Pr="00385A89">
        <w:rPr>
          <w:rFonts w:ascii="Times New Roman" w:hAnsi="Times New Roman"/>
          <w:i/>
          <w:sz w:val="28"/>
          <w:szCs w:val="28"/>
        </w:rPr>
        <w:t>Задачи на предстоящий период по этому направлению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активному вовлечению молодых в  общественную работу.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3A4005" w:rsidRDefault="0077046B" w:rsidP="0077046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A4005">
        <w:rPr>
          <w:rFonts w:ascii="Times New Roman" w:hAnsi="Times New Roman"/>
          <w:b/>
          <w:sz w:val="28"/>
          <w:szCs w:val="28"/>
        </w:rPr>
        <w:t>Отдых. Спорт, Куль</w:t>
      </w:r>
      <w:r>
        <w:rPr>
          <w:rFonts w:ascii="Times New Roman" w:hAnsi="Times New Roman"/>
          <w:b/>
          <w:sz w:val="28"/>
          <w:szCs w:val="28"/>
        </w:rPr>
        <w:t>т</w:t>
      </w:r>
      <w:r w:rsidRPr="003A4005">
        <w:rPr>
          <w:rFonts w:ascii="Times New Roman" w:hAnsi="Times New Roman"/>
          <w:b/>
          <w:sz w:val="28"/>
          <w:szCs w:val="28"/>
        </w:rPr>
        <w:t>массовая работа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Районная организация уделяет особое внимание досугу членов профсоюза.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проводятся профессиональные праздники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2День Учителя»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пожилого человека»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«День Победы»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профсоюза активно участвуют в профессиональных конкурсах.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0C6F05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районной организации ежегодно проводится фестиваль «Наши таланты»,  спартакиада, традиционным в работе организа</w:t>
      </w:r>
      <w:r w:rsidR="00BE6CBE">
        <w:rPr>
          <w:rFonts w:ascii="Times New Roman" w:hAnsi="Times New Roman"/>
          <w:sz w:val="28"/>
          <w:szCs w:val="28"/>
        </w:rPr>
        <w:t>ции стало поздравление юбиляров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учреждений образования, руководителей, профактива.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756D0">
        <w:rPr>
          <w:rFonts w:ascii="Times New Roman" w:hAnsi="Times New Roman"/>
          <w:sz w:val="28"/>
          <w:szCs w:val="28"/>
        </w:rPr>
        <w:t>Анализируя работу районной организации Профсоюза, важно выявить проблемы и наметить направления дальнейшего развития, именно поэтому надеемся, что содержание Публичного отчёта вызовет интерес среди членов Профсоюза, будет внимательно проанализирован социальными партнёрами.</w:t>
      </w: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Pr="00E756D0" w:rsidRDefault="0077046B" w:rsidP="0077046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046B" w:rsidRDefault="0077046B" w:rsidP="00770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Председатель </w:t>
      </w:r>
      <w:proofErr w:type="gramStart"/>
      <w:r>
        <w:rPr>
          <w:rFonts w:ascii="Times New Roman" w:hAnsi="Times New Roman"/>
          <w:sz w:val="28"/>
          <w:szCs w:val="28"/>
        </w:rPr>
        <w:t>Промышленной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районной </w:t>
      </w:r>
    </w:p>
    <w:p w:rsidR="0077046B" w:rsidRDefault="0077046B" w:rsidP="00770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Профсоюза работников </w:t>
      </w:r>
    </w:p>
    <w:p w:rsidR="0077046B" w:rsidRPr="00E756D0" w:rsidRDefault="0077046B" w:rsidP="007704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народного образования и науки РФ г. Самара                       Сысуева Т.И.</w:t>
      </w:r>
    </w:p>
    <w:p w:rsidR="002F2382" w:rsidRDefault="002F2382"/>
    <w:sectPr w:rsidR="002F2382" w:rsidSect="0098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C78"/>
    <w:multiLevelType w:val="hybridMultilevel"/>
    <w:tmpl w:val="BB60E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17"/>
    <w:rsid w:val="00286A4E"/>
    <w:rsid w:val="002F2382"/>
    <w:rsid w:val="004A2131"/>
    <w:rsid w:val="0077046B"/>
    <w:rsid w:val="00BE6CBE"/>
    <w:rsid w:val="00F5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046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04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70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046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04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70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2023-05-22T08:32:00Z</dcterms:created>
  <dcterms:modified xsi:type="dcterms:W3CDTF">2023-05-22T08:32:00Z</dcterms:modified>
</cp:coreProperties>
</file>