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1" w:rsidRPr="00045CEB" w:rsidRDefault="0093344C" w:rsidP="00DC1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3A53">
        <w:rPr>
          <w:rFonts w:ascii="Times New Roman" w:hAnsi="Times New Roman"/>
          <w:sz w:val="24"/>
          <w:szCs w:val="24"/>
        </w:rPr>
        <w:t xml:space="preserve">  </w:t>
      </w:r>
      <w:r w:rsidR="00DC16A1" w:rsidRPr="00045CEB">
        <w:rPr>
          <w:rFonts w:ascii="Times New Roman" w:hAnsi="Times New Roman"/>
          <w:sz w:val="24"/>
          <w:szCs w:val="24"/>
        </w:rPr>
        <w:t>Приложение № 1</w:t>
      </w:r>
    </w:p>
    <w:p w:rsidR="00DC16A1" w:rsidRPr="00045CEB" w:rsidRDefault="00DC16A1" w:rsidP="00DC1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 xml:space="preserve">к положению «О рабочей программе </w:t>
      </w:r>
    </w:p>
    <w:p w:rsidR="00DC16A1" w:rsidRPr="00045CEB" w:rsidRDefault="00DC16A1" w:rsidP="00DC1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учебного предмета, дисциплины музыка»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часов в год - 34;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часов в неделю - 1;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плановых контрольных работ-4;</w:t>
      </w:r>
    </w:p>
    <w:p w:rsidR="00DC16A1" w:rsidRPr="00045CEB" w:rsidRDefault="00DC16A1" w:rsidP="00DC16A1">
      <w:pPr>
        <w:pStyle w:val="a3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Количество проверочных работ – 4.</w:t>
      </w:r>
    </w:p>
    <w:p w:rsidR="00DC16A1" w:rsidRPr="00045CEB" w:rsidRDefault="00DC16A1" w:rsidP="00DC16A1">
      <w:pPr>
        <w:spacing w:before="100" w:beforeAutospacing="1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  <w:r w:rsidRPr="00045CEB">
        <w:rPr>
          <w:rFonts w:ascii="Times New Roman" w:hAnsi="Times New Roman"/>
          <w:color w:val="0D0D0D"/>
          <w:sz w:val="24"/>
          <w:szCs w:val="24"/>
        </w:rPr>
        <w:t xml:space="preserve">авторской программы </w:t>
      </w:r>
      <w:r w:rsidRPr="00045CEB">
        <w:rPr>
          <w:rFonts w:ascii="Times New Roman" w:hAnsi="Times New Roman"/>
          <w:sz w:val="24"/>
          <w:szCs w:val="24"/>
        </w:rPr>
        <w:t>Г.С. Ригиной</w:t>
      </w:r>
      <w:r w:rsidRPr="00045CEB">
        <w:rPr>
          <w:rFonts w:ascii="Times New Roman" w:hAnsi="Times New Roman"/>
          <w:color w:val="0D0D0D"/>
          <w:sz w:val="24"/>
          <w:szCs w:val="24"/>
        </w:rPr>
        <w:t xml:space="preserve"> для 2 класса (1-4).- Самара: Корпорация «Фёдоров»,2011.</w:t>
      </w:r>
    </w:p>
    <w:p w:rsidR="00DC16A1" w:rsidRPr="00045CEB" w:rsidRDefault="00DC16A1" w:rsidP="00DC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EB">
        <w:rPr>
          <w:rFonts w:ascii="Times New Roman" w:hAnsi="Times New Roman"/>
          <w:sz w:val="24"/>
          <w:szCs w:val="24"/>
        </w:rPr>
        <w:t>Учебник:</w:t>
      </w:r>
      <w:r w:rsidRPr="00045CE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45CEB">
        <w:rPr>
          <w:rFonts w:ascii="Times New Roman" w:hAnsi="Times New Roman"/>
          <w:sz w:val="24"/>
          <w:szCs w:val="24"/>
        </w:rPr>
        <w:t>Ригина Г.С. Музыка: Учебник для 2 класса. - Самара: Издательство «Учебная литература»: Издательский дом «Федоров», 2011 год.</w:t>
      </w:r>
    </w:p>
    <w:p w:rsidR="00DC16A1" w:rsidRPr="00045CEB" w:rsidRDefault="00DC16A1" w:rsidP="00DC16A1">
      <w:pPr>
        <w:spacing w:before="100" w:beforeAutospacing="1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DC16A1" w:rsidRPr="00045CEB" w:rsidRDefault="00DC16A1" w:rsidP="00DC16A1">
      <w:pPr>
        <w:spacing w:before="100" w:beforeAutospacing="1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7181F" w:rsidRDefault="0017181F"/>
    <w:p w:rsidR="00DC16A1" w:rsidRDefault="00DC16A1"/>
    <w:p w:rsidR="00DC16A1" w:rsidRDefault="00DC16A1"/>
    <w:p w:rsidR="00DC16A1" w:rsidRDefault="00DC16A1"/>
    <w:p w:rsidR="00DC16A1" w:rsidRDefault="00DC16A1"/>
    <w:p w:rsidR="00DC16A1" w:rsidRDefault="00DC16A1"/>
    <w:p w:rsidR="00DC16A1" w:rsidRDefault="00DC16A1"/>
    <w:p w:rsidR="00DC16A1" w:rsidRDefault="00DC16A1"/>
    <w:p w:rsidR="00FE74C2" w:rsidRDefault="00FE74C2"/>
    <w:p w:rsidR="00DC16A1" w:rsidRDefault="00DC16A1"/>
    <w:tbl>
      <w:tblPr>
        <w:tblW w:w="720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61"/>
        <w:gridCol w:w="3467"/>
        <w:gridCol w:w="694"/>
        <w:gridCol w:w="2814"/>
        <w:gridCol w:w="4633"/>
        <w:gridCol w:w="1142"/>
        <w:gridCol w:w="849"/>
        <w:gridCol w:w="744"/>
        <w:gridCol w:w="598"/>
        <w:gridCol w:w="853"/>
        <w:gridCol w:w="853"/>
        <w:gridCol w:w="853"/>
        <w:gridCol w:w="853"/>
        <w:gridCol w:w="853"/>
        <w:gridCol w:w="841"/>
      </w:tblGrid>
      <w:tr w:rsidR="00DC16A1" w:rsidRPr="00EA381A" w:rsidTr="007D1509">
        <w:trPr>
          <w:gridAfter w:val="6"/>
          <w:wAfter w:w="1222" w:type="pct"/>
          <w:trHeight w:val="337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lastRenderedPageBreak/>
              <w:t>№</w:t>
            </w:r>
          </w:p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урока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Тема урока</w:t>
            </w: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16A1" w:rsidRPr="00EA381A" w:rsidRDefault="00DC16A1" w:rsidP="00C169E6">
            <w:pPr>
              <w:pStyle w:val="1"/>
              <w:ind w:left="113" w:right="113"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Кол-во часов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 xml:space="preserve">Содержание 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Планируемые результаты</w:t>
            </w:r>
          </w:p>
          <w:p w:rsidR="00DC16A1" w:rsidRPr="00EA381A" w:rsidRDefault="00DC16A1" w:rsidP="00C169E6">
            <w:pPr>
              <w:pStyle w:val="1"/>
              <w:ind w:firstLine="0"/>
              <w:rPr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C16A1" w:rsidRPr="00EA381A" w:rsidRDefault="00DC16A1" w:rsidP="00C169E6">
            <w:pPr>
              <w:pStyle w:val="1"/>
              <w:ind w:left="113" w:right="113" w:firstLine="0"/>
              <w:jc w:val="center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Виды и формы контроля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Прим.</w:t>
            </w:r>
          </w:p>
        </w:tc>
      </w:tr>
      <w:tr w:rsidR="00DC16A1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rPr>
                <w:b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/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EA381A" w:rsidRDefault="00DC16A1" w:rsidP="00C169E6">
            <w:pPr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план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 w:rsidRPr="00EA381A">
              <w:rPr>
                <w:b/>
                <w:szCs w:val="24"/>
              </w:rPr>
              <w:t>факт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DC16A1" w:rsidRPr="00EA381A" w:rsidTr="00D663EA">
        <w:trPr>
          <w:gridAfter w:val="6"/>
          <w:wAfter w:w="1222" w:type="pct"/>
          <w:trHeight w:val="617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045CEB" w:rsidRDefault="00DC16A1" w:rsidP="00DC16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– 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  <w:p w:rsidR="00DC16A1" w:rsidRPr="00EA381A" w:rsidRDefault="00DC16A1" w:rsidP="00DC16A1">
            <w:pPr>
              <w:pStyle w:val="1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</w:t>
            </w:r>
            <w:r w:rsidRPr="00045CEB">
              <w:rPr>
                <w:b/>
                <w:szCs w:val="24"/>
              </w:rPr>
              <w:t>Сказка в музыке – 5 ч.</w:t>
            </w:r>
          </w:p>
        </w:tc>
      </w:tr>
      <w:tr w:rsidR="00DC16A1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A1" w:rsidRPr="00DC16A1" w:rsidRDefault="00DC16A1" w:rsidP="00DC16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68" w:rsidRDefault="00FE74C2" w:rsidP="00C169E6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357">
              <w:rPr>
                <w:rFonts w:ascii="Times New Roman" w:hAnsi="Times New Roman"/>
                <w:sz w:val="24"/>
                <w:szCs w:val="24"/>
              </w:rPr>
              <w:t>Повторение « Сказка в музыке».</w:t>
            </w:r>
          </w:p>
          <w:p w:rsidR="00DC16A1" w:rsidRPr="00045CEB" w:rsidRDefault="00203668" w:rsidP="00C169E6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симфонической сказкой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045CEB" w:rsidRDefault="00DC16A1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Pr="00DC16A1" w:rsidRDefault="00DC16A1" w:rsidP="00C169E6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Сказка. Симфоническая сказка. Инструменты симфонического оркестра. Жизнь и творчество С. Прокофьева. Знакомство со сказкой « Петя и волк».</w:t>
            </w:r>
          </w:p>
          <w:p w:rsidR="00DC16A1" w:rsidRPr="00DC16A1" w:rsidRDefault="00DC16A1" w:rsidP="00C169E6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-С. Прокофьев –«Петя и волк – ( партии скрипки и фагота)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-освоение способов решения проблем творческого и поискового характера;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-умение воспринимать музыку и выражать свое отношение к музыкальному произведению;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DC16A1" w:rsidRPr="00DC16A1" w:rsidRDefault="00DC16A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мнению, историй и культуре других народов;    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16A1" w:rsidRPr="00045CEB" w:rsidRDefault="00DC16A1" w:rsidP="00C169E6">
            <w:pPr>
              <w:spacing w:after="0"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й, уст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7D1509" w:rsidRDefault="00DC16A1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A1" w:rsidRPr="00EA381A" w:rsidRDefault="00DC16A1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A1" w:rsidRPr="00EA381A" w:rsidRDefault="00DC16A1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произведения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 – «Петя и волк».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Симфоническая сказка. Инструменты симфонического оркестра. Жизнь и творчество С. Прокофьева.Партитура.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-С. Прокофьев –«Петя и волк –( партии флейты и кларнета, валторны)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 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DC16A1">
            <w:pPr>
              <w:spacing w:after="0"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фрагментов из оперы «Руслан и Людмила».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Жизнь и творчество композитора. Опера.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 М. Глинка – опера «Руслан и Людмила»( фрагменты)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-Песнь Баяна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характерных особенностей маршевой музыки.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Жизнь и творчество композитора. Опера.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 М. Глинка – опера «Руслан и Людмила»( фрагменты)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-Тема Черномора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 результаты: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произведения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Салтане». </w:t>
            </w:r>
          </w:p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Музыка в мультсказках. Сказка.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Жизнь и творчество Н.А. Римского Корсакова. Дирижирование под музыку (тема Белочки).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 Бременские музыканты-музыка Г .Гладкова, слова Ю.Энтина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-А.Римский- Корсаков « Сказка о царе Салтане» ( фрагменты – Три чуда)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-Добрый жук-музА.Спадеваккиа, сл. Е.Шарца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фонотест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 xml:space="preserve">Повторение « </w:t>
            </w:r>
            <w:r>
              <w:rPr>
                <w:rFonts w:ascii="Times New Roman" w:hAnsi="Times New Roman"/>
                <w:sz w:val="24"/>
                <w:szCs w:val="24"/>
              </w:rPr>
              <w:t>Симфоническая сказка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203668">
              <w:rPr>
                <w:rFonts w:ascii="Times New Roman" w:hAnsi="Times New Roman"/>
                <w:sz w:val="24"/>
                <w:szCs w:val="24"/>
              </w:rPr>
              <w:t>Знакомство со с</w:t>
            </w:r>
            <w:r>
              <w:rPr>
                <w:rFonts w:ascii="Times New Roman" w:hAnsi="Times New Roman"/>
                <w:sz w:val="24"/>
                <w:szCs w:val="24"/>
              </w:rPr>
              <w:t>казк</w:t>
            </w:r>
            <w:r w:rsidR="00203668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музыке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Э.Григ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Жизнь  и творчество Э.Грига. Гномы. Пьеса.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-Э.Григ – «Шествие гномов»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-Добрый жук-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муз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А.Спадеваккиа, сл. Е.Шарца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 Сказка в музыке»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Проверка знаний учащихся по теме. Терминология:</w:t>
            </w:r>
            <w:r w:rsidRPr="00DC16A1">
              <w:rPr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симфоническая  сказка; инструменты симфонического оркестра; опера.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-освоение способов решения проблем творческого и поискового характера;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музыкальных образов; при создании театрализованных и музыкально-пластических композиций, исполнении вокально-хоровых произведений;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- формирование уважительного отношения к иному мнению, историй и культуре других народов;    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Тематический, письменный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Урок – обобщение «Сказка в музыке».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Повторить теоретический материал четверти: знать авторов и названия музыкальных произведений, терминологию. Уметь передавать характер песен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97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D1509">
              <w:rPr>
                <w:b/>
                <w:szCs w:val="24"/>
              </w:rPr>
              <w:t>Музыкальные инструменты, певческие голоса - 7 ч.</w:t>
            </w:r>
          </w:p>
          <w:p w:rsidR="007D1509" w:rsidRPr="007D1509" w:rsidRDefault="007D1509" w:rsidP="00677481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 xml:space="preserve">Повторение « Симфоническая сказка». </w:t>
            </w:r>
            <w:r>
              <w:rPr>
                <w:rFonts w:ascii="Times New Roman" w:hAnsi="Times New Roman"/>
                <w:sz w:val="24"/>
                <w:szCs w:val="24"/>
              </w:rPr>
              <w:t>Семейства музыкальных инструментов.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Виды инструментов,  способы извлечения звука. Хоровое пение и  Импровизация: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"Волшебный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смычок".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-норвежская нар.песня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-«Марш» С. Прокофьева.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-Тема Пети из симфонической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сказки «Петя и волк» </w:t>
            </w:r>
          </w:p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С.Прокофьева.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Текущий, устный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404907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 Что такое опера».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Русские народные музыкальные инструменты.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Русские народные инструменты. Гобой. Ложки. Гармонь. Балалайка. Ложки. Оркестр русских народных инструментов. Пляска. Наигрыш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-Камаринская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-Яблочка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-Барыня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-Во поле береза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стояла…Гусли. Рожок.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использование музыкальных образов; при создании театрализованных и музыкально-пластических композиций, исполнении вокально-хоровых произведений, в импровизации.</w:t>
            </w: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404907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Мини- проект: История шарманки.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Шарманка.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Сравнение звучания шарманки с другими инструментами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-Шарманка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защита проекта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AB08D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Певческие голоса :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>сопрано, тенор</w:t>
            </w:r>
            <w:r w:rsidRPr="00045C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Женские голоса: сопрано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Мужской голос: тенор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-Прокофьев «Болтунья»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-Глинка «Ария Сусанина»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-освоение способов решения проблем творческого и поискового характера;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-использование музыкальных образов; при создании театрализованных и музыкально-пластических композиций, исполнении вокально-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хоровых произведений, в импровизации.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мнению, историй и культуре других народов;    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опрос, 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AB08D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28.11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«Певческие голос: сопрано, тенора».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t xml:space="preserve">Певческие голоса </w:t>
            </w:r>
            <w:r>
              <w:rPr>
                <w:rFonts w:ascii="Times New Roman" w:hAnsi="Times New Roman"/>
                <w:sz w:val="24"/>
                <w:szCs w:val="24"/>
              </w:rPr>
              <w:t>: альт, бас.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Голосовой аппарат, строение, охрана голоса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Женские голоса: альт.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Мужской голос: бас.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AB08D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28.11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Певческие голоса».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Проверка знаний учащихся по теме. Терминология: певческие голоса, бас, альт, голосовой аппарат, голос.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Тематический, письменный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6566B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415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Урок-повторение « Музыкальные инструменты».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Повторить теоретический материал четверти: знать авторов и названия музыкальных произведений, терминологию. Уметь передавать характер песен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 развитие этических чувств, доброжелательности и эмоционально-нравственной отзывчивости, понимания и сопереживания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B2171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19.12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70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35197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 четверть -11 уроков</w:t>
            </w:r>
          </w:p>
          <w:p w:rsidR="007D1509" w:rsidRPr="00DC16A1" w:rsidRDefault="007D1509" w:rsidP="00DC16A1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735197">
              <w:rPr>
                <w:b/>
                <w:szCs w:val="24"/>
              </w:rPr>
              <w:t>Русские народные песни и пляски – 4 ч.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663EA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D663EA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Повторение « Певческие голоса». Понятие фольклора.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 xml:space="preserve">Что такое народная музыка? Как появилась? Для чего нужно сохранять традиции веков? . </w:t>
            </w:r>
          </w:p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63EA">
              <w:rPr>
                <w:rFonts w:ascii="Times New Roman" w:hAnsi="Times New Roman"/>
                <w:i/>
                <w:sz w:val="20"/>
                <w:szCs w:val="20"/>
              </w:rPr>
              <w:t>-"Из-под дуба",</w:t>
            </w:r>
          </w:p>
          <w:p w:rsidR="007D1509" w:rsidRPr="00D663EA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i/>
                <w:sz w:val="20"/>
                <w:szCs w:val="20"/>
              </w:rPr>
              <w:t>-"Ах вы сени, мои сени".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63EA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D663EA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B2171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26.12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D663EA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FE74C2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DC16A1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 xml:space="preserve">« Понятие фольклора». </w:t>
            </w:r>
            <w:r w:rsidRPr="00DC16A1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Особенности Р.Н.песен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-"Я с комариком" в обработке А. Лядова (из "Восьми русских народных песен". Муз. А. Лядова.)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13297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5C0367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2б- 16.01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203668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DC16A1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Особенности русских народных песен.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Виды русских народных песен.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-"Из-под дуба",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-"Ах вы сени, мои сени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-Во поле береза стояла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-сформированность первоначальных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6C513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23.01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93AF6" w:rsidRDefault="005C0367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2б-23.01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FE74C2">
            <w:pPr>
              <w:snapToGrid w:val="0"/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Виды русских  народных песен</w:t>
            </w:r>
            <w:r w:rsidR="00203668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и </w:t>
            </w:r>
            <w:r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танцев.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Виды русских народных песен.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-"Камаринская", русская народная песня. -"Камаринская". Муз. П. Чайковского.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132972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23.01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5C0367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13181">
              <w:rPr>
                <w:b/>
                <w:szCs w:val="24"/>
              </w:rPr>
              <w:t xml:space="preserve">а, </w:t>
            </w:r>
            <w:r>
              <w:rPr>
                <w:b/>
                <w:szCs w:val="24"/>
              </w:rPr>
              <w:t>б -30.01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275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D1509">
              <w:rPr>
                <w:b/>
                <w:szCs w:val="24"/>
              </w:rPr>
              <w:t>Времена года в музыке - 6 ч.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образа в</w:t>
            </w:r>
            <w:r w:rsidR="00BD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есны в музыке.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-"Весной". Муз. Э. Грига. ---"Весна". Муз. П. Чайковского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17526D" w:rsidRDefault="0017526D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06.02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образа лета в музыке.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Сказка. Времена года. Творчество С.Прокофьева. 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-С. Прокофьев – « Дождь и радуга»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-И. Сидильникова – « Осеннее настроение»</w:t>
            </w:r>
          </w:p>
          <w:p w:rsidR="007D1509" w:rsidRPr="00DC16A1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-Песенка о лете –муз.Е. Кылатова, с. Ю.Энтина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-сформированность первоначальных представлений о роли музыки в жизни человека, ее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17526D" w:rsidRDefault="0017526D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13.02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D663EA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</w:t>
            </w:r>
            <w:r w:rsidR="0020366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весны</w:t>
            </w:r>
            <w:r w:rsidR="007D1509">
              <w:rPr>
                <w:rFonts w:ascii="Times New Roman" w:hAnsi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Времена года. Творчество П. Чайковского.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Музыкальные краски.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-П.Чаковский « Октябрь»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 И. Сидильникова – « Осеннее настроение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475C1" w:rsidRDefault="00E475C1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20.02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музыкального образа зимы в музыке. Повторение «Музыкальный образ».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Зима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>Сезонные изменения</w:t>
            </w: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>Зимние приметы. Музыкальный пейзаж.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-Муз. А.Вивальди.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7C2003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27.02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Времена года в музыке».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Проверка знаний учащихся по теме. Терминология: музыкальные краски в произведениях  композиторов П.Чайковского, И.Сидильникова, Э.Грига и А. Вивальди. Музыкальный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пейзаж.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Тематический, письменный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64281C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06.03 -2б,в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E20F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Обобщающий урок « Времена года в музыке».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Обобщение представлений о музыке передающей настроение, связанное с разными временами года.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BD194E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06.03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B2B8F" w:rsidRDefault="007B2B8F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20.03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trHeight w:val="406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35197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35197">
              <w:rPr>
                <w:b/>
                <w:szCs w:val="24"/>
              </w:rPr>
              <w:t>Шутка в музыке - 3 ч.</w:t>
            </w:r>
          </w:p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2" w:type="pct"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20.03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45CEB">
              <w:rPr>
                <w:rFonts w:ascii="Times New Roman" w:hAnsi="Times New Roman" w:cs="Times New Roman"/>
                <w:sz w:val="24"/>
              </w:rPr>
              <w:t>Повторение « Симфонические инструменты». Музыка и настроение.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Композиция, образность. "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-Болтунья". Муз. С. Прокофьева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BD194E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1F6B67" w:rsidRDefault="001F6B67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20.03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21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4 четверть – 8 </w:t>
            </w:r>
            <w:r w:rsidRPr="007D1509">
              <w:rPr>
                <w:b/>
                <w:szCs w:val="24"/>
              </w:rPr>
              <w:t>уроков</w:t>
            </w: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663EA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663EA">
              <w:rPr>
                <w:rFonts w:ascii="Times New Roman" w:hAnsi="Times New Roman" w:cs="Times New Roman"/>
                <w:sz w:val="24"/>
              </w:rPr>
              <w:t xml:space="preserve">Повторение «Музыка и настроение». Раскрытие понятий образности и композиции в музыке. </w:t>
            </w:r>
          </w:p>
          <w:p w:rsidR="007D1509" w:rsidRPr="00D663EA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Композиция, образность.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63EA">
              <w:rPr>
                <w:rFonts w:ascii="Times New Roman" w:hAnsi="Times New Roman"/>
                <w:i/>
                <w:sz w:val="20"/>
                <w:szCs w:val="20"/>
              </w:rPr>
              <w:t xml:space="preserve"> -"Попрыгунья". Муз. Г. Свиридова.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63EA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63EA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663EA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3EA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663EA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EA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D663EA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EA">
              <w:rPr>
                <w:rFonts w:ascii="Times New Roman" w:hAnsi="Times New Roman"/>
                <w:sz w:val="24"/>
                <w:szCs w:val="24"/>
              </w:rPr>
              <w:t>Текущий, устный опрос,фонотест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663EA" w:rsidRDefault="00BD194E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F01C0D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highlight w:val="cyan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F01C0D" w:rsidRDefault="007D1509" w:rsidP="00C169E6">
            <w:pPr>
              <w:pStyle w:val="1"/>
              <w:spacing w:line="276" w:lineRule="auto"/>
              <w:rPr>
                <w:b/>
                <w:szCs w:val="24"/>
                <w:highlight w:val="cyan"/>
              </w:rPr>
            </w:pPr>
          </w:p>
        </w:tc>
      </w:tr>
      <w:tr w:rsidR="007D1509" w:rsidRPr="00EA381A" w:rsidTr="007D1509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pStyle w:val="a6"/>
              <w:snapToGrid w:val="0"/>
              <w:spacing w:before="0" w:after="0" w:line="2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45CEB">
              <w:rPr>
                <w:rFonts w:ascii="Times New Roman" w:hAnsi="Times New Roman" w:cs="Times New Roman"/>
                <w:sz w:val="24"/>
              </w:rPr>
              <w:t xml:space="preserve">Средства музыкальной выразительности. 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Композиция, образность.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-"Упрямец". Муз. Г. Свиридова.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первоначальных представлений о роли музыки в жизни человека, ее роли в духовно-нравственном развитии;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EA381A" w:rsidRDefault="0008649E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10.04</w:t>
            </w:r>
            <w:r w:rsidR="006F3C6C">
              <w:rPr>
                <w:b/>
                <w:szCs w:val="24"/>
              </w:rPr>
              <w:t xml:space="preserve">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B06832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trHeight w:val="340"/>
        </w:trPr>
        <w:tc>
          <w:tcPr>
            <w:tcW w:w="37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7D1509" w:rsidRDefault="007D1509" w:rsidP="00DC16A1">
            <w:pPr>
              <w:pStyle w:val="1"/>
              <w:spacing w:line="276" w:lineRule="auto"/>
              <w:ind w:left="720" w:firstLine="0"/>
              <w:jc w:val="center"/>
              <w:rPr>
                <w:b/>
                <w:szCs w:val="24"/>
              </w:rPr>
            </w:pPr>
            <w:r w:rsidRPr="007D1509">
              <w:rPr>
                <w:b/>
                <w:szCs w:val="24"/>
              </w:rPr>
              <w:t>Музыка о Родине -6  ч.</w:t>
            </w:r>
          </w:p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4" w:type="pct"/>
          </w:tcPr>
          <w:p w:rsidR="007D1509" w:rsidRPr="00EA381A" w:rsidRDefault="007D1509"/>
        </w:tc>
        <w:tc>
          <w:tcPr>
            <w:tcW w:w="202" w:type="pct"/>
          </w:tcPr>
          <w:p w:rsidR="007D1509" w:rsidRPr="00EA381A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17.04</w:t>
            </w: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FE74C2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Торжественная музыка. Слушание гимна РФ.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Торжественная музыка.</w:t>
            </w:r>
            <w:r w:rsidRPr="00DC16A1">
              <w:rPr>
                <w:rStyle w:val="Absatz-Standardschriftart"/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DC16A1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 xml:space="preserve">Понятие гимна.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-Гимн России.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- развитие этических чувств, доброжелательности и эмоционально-нравственной отзывчивости, </w:t>
            </w:r>
            <w:r w:rsidRPr="00DC16A1">
              <w:rPr>
                <w:rFonts w:ascii="Times New Roman" w:hAnsi="Times New Roman"/>
                <w:sz w:val="20"/>
                <w:szCs w:val="20"/>
              </w:rPr>
              <w:lastRenderedPageBreak/>
              <w:t>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AB59BC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646C62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 w:rsidRPr="00DC16A1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Тема Родины в творчестве русских композиторов.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Торжественная музыка. Симфония.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-"Богатырская симфония" (отрывок). Муз. А. Бородина.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AB59BC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696542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DC16A1" w:rsidRDefault="007D1509" w:rsidP="00DC16A1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Музыка о Великой Победе.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Понятие патриотической песни.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-"День Победы". Муз. Д. Тухманова, сл. В. Харитонова.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 xml:space="preserve"> -"Патриотическая песня". Муз. М. Глинки, сл. А. Машистова.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опрос, тест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F238F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F04669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FE74C2">
            <w:pPr>
              <w:pStyle w:val="a6"/>
              <w:snapToGrid w:val="0"/>
              <w:spacing w:before="0" w:after="0" w:line="25" w:lineRule="atLeast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</w:pPr>
            <w:r w:rsidRPr="00DC16A1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Герои  Великой Отечественной войны в музыке</w:t>
            </w:r>
            <w:r w:rsidRPr="00045CEB">
              <w:rPr>
                <w:rStyle w:val="a5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C16A1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 xml:space="preserve">Повторение </w:t>
            </w:r>
            <w:r w:rsidRPr="00FE74C2">
              <w:rPr>
                <w:rStyle w:val="a5"/>
                <w:rFonts w:ascii="Times New Roman" w:hAnsi="Times New Roman" w:cs="Times New Roman"/>
                <w:bCs/>
                <w:i w:val="0"/>
                <w:sz w:val="24"/>
              </w:rPr>
              <w:t>«Торжественная музыка».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Песни «суровых» лет.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 Тема нашествия из Седьмой симфонии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F238F1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F04669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416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203668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7D1509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="007D1509" w:rsidRPr="00045CE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Музыка о Родине».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Проверка знаний учащихся по теме. Терминология:: понятие патриотической песни; торжественная музыка; симфония; гимн.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-сформированность основ музыкальной культуры;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7D1509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Тематический, письменный </w:t>
            </w:r>
            <w:r w:rsidRPr="00045CEB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1303B7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15.05</w:t>
            </w:r>
            <w:r w:rsidR="00A95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8A06B6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  <w:tr w:rsidR="007D1509" w:rsidRPr="00EA381A" w:rsidTr="00D663EA">
        <w:trPr>
          <w:gridAfter w:val="6"/>
          <w:wAfter w:w="1222" w:type="pct"/>
          <w:trHeight w:val="78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09" w:rsidRPr="00DC16A1" w:rsidRDefault="007D1509" w:rsidP="00DC16A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045CEB" w:rsidRDefault="007D1509" w:rsidP="00DC16A1">
            <w:pPr>
              <w:snapToGrid w:val="0"/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Анализ допущенных ошибок. Повторение «Музыка о Родине».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045CEB" w:rsidRDefault="007D1509" w:rsidP="00C169E6">
            <w:pPr>
              <w:pStyle w:val="a3"/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 xml:space="preserve">Повторение понятий «Родина», « малая родина». Торжественная музыка. Симфония. 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i/>
                <w:sz w:val="20"/>
                <w:szCs w:val="20"/>
              </w:rPr>
              <w:t>-"Богатырская симфония" (отрывок). Муз. А. Бородина.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овладение логическими действиями сравнения, анализа, синтеза, обобщения;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16A1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музыку и выражать свое отношение к музыкальному произведению;</w:t>
            </w:r>
          </w:p>
          <w:p w:rsidR="007D1509" w:rsidRPr="00DC16A1" w:rsidRDefault="007D1509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6A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</w:p>
          <w:p w:rsidR="007D1509" w:rsidRPr="00DC16A1" w:rsidRDefault="007D1509" w:rsidP="00DC16A1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6A1">
              <w:rPr>
                <w:rFonts w:ascii="Times New Roman" w:hAnsi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509" w:rsidRPr="00045CEB" w:rsidRDefault="007D1509" w:rsidP="00C169E6">
            <w:pPr>
              <w:pStyle w:val="a3"/>
              <w:spacing w:line="25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EB">
              <w:rPr>
                <w:rFonts w:ascii="Times New Roman" w:hAnsi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7D1509" w:rsidRDefault="0078224D" w:rsidP="00DC16A1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09" w:rsidRPr="008A06B6" w:rsidRDefault="007D1509" w:rsidP="00C169E6">
            <w:pPr>
              <w:pStyle w:val="1"/>
              <w:spacing w:line="276" w:lineRule="auto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09" w:rsidRPr="00EA381A" w:rsidRDefault="007D1509" w:rsidP="00C169E6">
            <w:pPr>
              <w:pStyle w:val="1"/>
              <w:spacing w:line="276" w:lineRule="auto"/>
              <w:rPr>
                <w:b/>
                <w:szCs w:val="24"/>
              </w:rPr>
            </w:pPr>
          </w:p>
        </w:tc>
      </w:tr>
    </w:tbl>
    <w:p w:rsidR="00DC16A1" w:rsidRPr="006B6FB7" w:rsidRDefault="009C0675" w:rsidP="00DC16A1">
      <w:pPr>
        <w:spacing w:after="0"/>
        <w:rPr>
          <w:lang w:val="en-US"/>
        </w:rPr>
      </w:pPr>
      <w:r>
        <w:t>*</w:t>
      </w:r>
    </w:p>
    <w:sectPr w:rsidR="00DC16A1" w:rsidRPr="006B6FB7" w:rsidSect="007D1509">
      <w:footerReference w:type="default" r:id="rId7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62" w:rsidRDefault="00D30762" w:rsidP="007D1509">
      <w:pPr>
        <w:spacing w:after="0" w:line="240" w:lineRule="auto"/>
      </w:pPr>
      <w:r>
        <w:separator/>
      </w:r>
    </w:p>
  </w:endnote>
  <w:endnote w:type="continuationSeparator" w:id="1">
    <w:p w:rsidR="00D30762" w:rsidRDefault="00D30762" w:rsidP="007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096"/>
      <w:docPartObj>
        <w:docPartGallery w:val="Page Numbers (Bottom of Page)"/>
        <w:docPartUnique/>
      </w:docPartObj>
    </w:sdtPr>
    <w:sdtContent>
      <w:p w:rsidR="009C0675" w:rsidRDefault="0081696C">
        <w:pPr>
          <w:pStyle w:val="aa"/>
          <w:jc w:val="right"/>
        </w:pPr>
        <w:fldSimple w:instr=" PAGE   \* MERGEFORMAT ">
          <w:r w:rsidR="0078224D">
            <w:rPr>
              <w:noProof/>
            </w:rPr>
            <w:t>14</w:t>
          </w:r>
        </w:fldSimple>
      </w:p>
    </w:sdtContent>
  </w:sdt>
  <w:p w:rsidR="009C0675" w:rsidRDefault="009C06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62" w:rsidRDefault="00D30762" w:rsidP="007D1509">
      <w:pPr>
        <w:spacing w:after="0" w:line="240" w:lineRule="auto"/>
      </w:pPr>
      <w:r>
        <w:separator/>
      </w:r>
    </w:p>
  </w:footnote>
  <w:footnote w:type="continuationSeparator" w:id="1">
    <w:p w:rsidR="00D30762" w:rsidRDefault="00D30762" w:rsidP="007D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AC5"/>
    <w:multiLevelType w:val="hybridMultilevel"/>
    <w:tmpl w:val="5868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A1"/>
    <w:rsid w:val="000506D0"/>
    <w:rsid w:val="0008649E"/>
    <w:rsid w:val="000910F5"/>
    <w:rsid w:val="0010316A"/>
    <w:rsid w:val="00107521"/>
    <w:rsid w:val="001303B7"/>
    <w:rsid w:val="00132972"/>
    <w:rsid w:val="001417B6"/>
    <w:rsid w:val="0015608E"/>
    <w:rsid w:val="0017181F"/>
    <w:rsid w:val="0017526D"/>
    <w:rsid w:val="00182E3C"/>
    <w:rsid w:val="001A6DB0"/>
    <w:rsid w:val="001C0EAC"/>
    <w:rsid w:val="001F6B67"/>
    <w:rsid w:val="00203668"/>
    <w:rsid w:val="002178FD"/>
    <w:rsid w:val="00241487"/>
    <w:rsid w:val="002803AE"/>
    <w:rsid w:val="002869A5"/>
    <w:rsid w:val="0029121B"/>
    <w:rsid w:val="002B6570"/>
    <w:rsid w:val="002C35F8"/>
    <w:rsid w:val="002D10CD"/>
    <w:rsid w:val="002D1C8F"/>
    <w:rsid w:val="002F179D"/>
    <w:rsid w:val="0031108D"/>
    <w:rsid w:val="003301DD"/>
    <w:rsid w:val="00355CF4"/>
    <w:rsid w:val="00357A53"/>
    <w:rsid w:val="0039412D"/>
    <w:rsid w:val="00403278"/>
    <w:rsid w:val="00404907"/>
    <w:rsid w:val="00444F57"/>
    <w:rsid w:val="004A497F"/>
    <w:rsid w:val="004E32A6"/>
    <w:rsid w:val="00510F46"/>
    <w:rsid w:val="005120DB"/>
    <w:rsid w:val="005227BF"/>
    <w:rsid w:val="00555E10"/>
    <w:rsid w:val="005672EE"/>
    <w:rsid w:val="005829B3"/>
    <w:rsid w:val="005A1419"/>
    <w:rsid w:val="005A2C50"/>
    <w:rsid w:val="005A7424"/>
    <w:rsid w:val="005C0367"/>
    <w:rsid w:val="005D2CBD"/>
    <w:rsid w:val="005F2C62"/>
    <w:rsid w:val="0061075A"/>
    <w:rsid w:val="0064281C"/>
    <w:rsid w:val="00646C62"/>
    <w:rsid w:val="006566B9"/>
    <w:rsid w:val="00677481"/>
    <w:rsid w:val="00682719"/>
    <w:rsid w:val="00696542"/>
    <w:rsid w:val="006B0276"/>
    <w:rsid w:val="006B6FB7"/>
    <w:rsid w:val="006C5139"/>
    <w:rsid w:val="006F3C6C"/>
    <w:rsid w:val="00715D95"/>
    <w:rsid w:val="00726878"/>
    <w:rsid w:val="00735197"/>
    <w:rsid w:val="007519CD"/>
    <w:rsid w:val="0078224D"/>
    <w:rsid w:val="00793AF6"/>
    <w:rsid w:val="007B2B8F"/>
    <w:rsid w:val="007C2003"/>
    <w:rsid w:val="007D1509"/>
    <w:rsid w:val="007E20FA"/>
    <w:rsid w:val="0081696C"/>
    <w:rsid w:val="00823414"/>
    <w:rsid w:val="008250C1"/>
    <w:rsid w:val="008251C3"/>
    <w:rsid w:val="008674CE"/>
    <w:rsid w:val="00867999"/>
    <w:rsid w:val="00874818"/>
    <w:rsid w:val="00883A53"/>
    <w:rsid w:val="00885551"/>
    <w:rsid w:val="0089403F"/>
    <w:rsid w:val="008A06B6"/>
    <w:rsid w:val="008C0CD3"/>
    <w:rsid w:val="008C2B41"/>
    <w:rsid w:val="008F0A70"/>
    <w:rsid w:val="009322EC"/>
    <w:rsid w:val="0093344C"/>
    <w:rsid w:val="009426F9"/>
    <w:rsid w:val="00960146"/>
    <w:rsid w:val="009B6E92"/>
    <w:rsid w:val="009C0675"/>
    <w:rsid w:val="009C4193"/>
    <w:rsid w:val="00A13181"/>
    <w:rsid w:val="00A40448"/>
    <w:rsid w:val="00A87DF4"/>
    <w:rsid w:val="00A916CD"/>
    <w:rsid w:val="00A9377A"/>
    <w:rsid w:val="00A959C2"/>
    <w:rsid w:val="00AA201B"/>
    <w:rsid w:val="00AB08D2"/>
    <w:rsid w:val="00AB59BC"/>
    <w:rsid w:val="00AC4296"/>
    <w:rsid w:val="00B06832"/>
    <w:rsid w:val="00B21719"/>
    <w:rsid w:val="00BA4045"/>
    <w:rsid w:val="00BD194E"/>
    <w:rsid w:val="00BD34B1"/>
    <w:rsid w:val="00BD670A"/>
    <w:rsid w:val="00C16753"/>
    <w:rsid w:val="00C169E6"/>
    <w:rsid w:val="00C218CD"/>
    <w:rsid w:val="00CA6F83"/>
    <w:rsid w:val="00CD1941"/>
    <w:rsid w:val="00D30762"/>
    <w:rsid w:val="00D46AC9"/>
    <w:rsid w:val="00D51B65"/>
    <w:rsid w:val="00D65DBA"/>
    <w:rsid w:val="00D663EA"/>
    <w:rsid w:val="00D76C48"/>
    <w:rsid w:val="00D96518"/>
    <w:rsid w:val="00DA68F8"/>
    <w:rsid w:val="00DC0834"/>
    <w:rsid w:val="00DC16A1"/>
    <w:rsid w:val="00DC16BA"/>
    <w:rsid w:val="00DF595C"/>
    <w:rsid w:val="00E13289"/>
    <w:rsid w:val="00E475AE"/>
    <w:rsid w:val="00E475C1"/>
    <w:rsid w:val="00E7522F"/>
    <w:rsid w:val="00E7592C"/>
    <w:rsid w:val="00EA209F"/>
    <w:rsid w:val="00ED1571"/>
    <w:rsid w:val="00EE2082"/>
    <w:rsid w:val="00F01C0D"/>
    <w:rsid w:val="00F04669"/>
    <w:rsid w:val="00F238F1"/>
    <w:rsid w:val="00F80C75"/>
    <w:rsid w:val="00F858B4"/>
    <w:rsid w:val="00F85970"/>
    <w:rsid w:val="00FA7E2F"/>
    <w:rsid w:val="00FC0666"/>
    <w:rsid w:val="00FC3EC4"/>
    <w:rsid w:val="00FD20B2"/>
    <w:rsid w:val="00FE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16A1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basedOn w:val="a"/>
    <w:rsid w:val="00DC16A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character" w:customStyle="1" w:styleId="Absatz-Standardschriftart">
    <w:name w:val="Absatz-Standardschriftart"/>
    <w:rsid w:val="00DC16A1"/>
  </w:style>
  <w:style w:type="character" w:styleId="a5">
    <w:name w:val="Emphasis"/>
    <w:qFormat/>
    <w:rsid w:val="00DC16A1"/>
    <w:rPr>
      <w:i/>
      <w:iCs/>
    </w:rPr>
  </w:style>
  <w:style w:type="paragraph" w:styleId="a6">
    <w:name w:val="Normal (Web)"/>
    <w:basedOn w:val="a"/>
    <w:rsid w:val="00DC16A1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DC16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50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5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Викулёк</dc:creator>
  <cp:lastModifiedBy>admin</cp:lastModifiedBy>
  <cp:revision>68</cp:revision>
  <dcterms:created xsi:type="dcterms:W3CDTF">2016-08-30T18:00:00Z</dcterms:created>
  <dcterms:modified xsi:type="dcterms:W3CDTF">2018-05-22T05:28:00Z</dcterms:modified>
</cp:coreProperties>
</file>