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BC85" w14:textId="41885546" w:rsidR="00770CF1" w:rsidRPr="008261C8" w:rsidRDefault="00050468">
      <w:pPr>
        <w:spacing w:before="3" w:after="1"/>
      </w:pPr>
      <w:r>
        <w:t>Структура и объемы затрат на оказание услуг по передаче электрической энергии за 2021 год</w:t>
      </w:r>
      <w:r w:rsidR="008261C8">
        <w:t>, тыс. руб.</w:t>
      </w:r>
    </w:p>
    <w:p w14:paraId="5303CE5F" w14:textId="5410EF80" w:rsidR="00050468" w:rsidRDefault="00050468">
      <w:pPr>
        <w:spacing w:before="3" w:after="1"/>
      </w:pPr>
    </w:p>
    <w:p w14:paraId="28C0DBF1" w14:textId="09C2693F" w:rsidR="00050468" w:rsidRDefault="00050468">
      <w:pPr>
        <w:spacing w:before="3" w:after="1"/>
      </w:pPr>
    </w:p>
    <w:p w14:paraId="024C4E50" w14:textId="3856E4AA" w:rsidR="00050468" w:rsidRDefault="00050468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654"/>
      </w:tblGrid>
      <w:tr w:rsidR="00050468" w14:paraId="13F6EFC4" w14:textId="77777777" w:rsidTr="008261C8">
        <w:trPr>
          <w:trHeight w:val="716"/>
        </w:trPr>
        <w:tc>
          <w:tcPr>
            <w:tcW w:w="4175" w:type="dxa"/>
          </w:tcPr>
          <w:p w14:paraId="55A41222" w14:textId="5A07ED26" w:rsidR="00050468" w:rsidRDefault="00050468">
            <w:pPr>
              <w:pStyle w:val="TableParagraph"/>
              <w:spacing w:before="139" w:line="266" w:lineRule="auto"/>
              <w:rPr>
                <w:sz w:val="19"/>
              </w:rPr>
            </w:pPr>
            <w:r>
              <w:rPr>
                <w:sz w:val="19"/>
              </w:rPr>
              <w:t>Подконтрольные расходы</w:t>
            </w:r>
          </w:p>
        </w:tc>
        <w:tc>
          <w:tcPr>
            <w:tcW w:w="1654" w:type="dxa"/>
          </w:tcPr>
          <w:p w14:paraId="12C993E4" w14:textId="77777777" w:rsidR="008261C8" w:rsidRDefault="008261C8" w:rsidP="008261C8">
            <w:pPr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</w:rPr>
              <w:t>7 837,26</w:t>
            </w:r>
          </w:p>
          <w:p w14:paraId="66F4BD3B" w14:textId="18D549F8" w:rsidR="00050468" w:rsidRDefault="00050468" w:rsidP="008261C8">
            <w:pPr>
              <w:rPr>
                <w:sz w:val="19"/>
              </w:rPr>
            </w:pPr>
          </w:p>
        </w:tc>
      </w:tr>
      <w:tr w:rsidR="00050468" w14:paraId="4522B5E7" w14:textId="77777777" w:rsidTr="008261C8">
        <w:trPr>
          <w:trHeight w:val="473"/>
        </w:trPr>
        <w:tc>
          <w:tcPr>
            <w:tcW w:w="4175" w:type="dxa"/>
          </w:tcPr>
          <w:p w14:paraId="06BD5B60" w14:textId="50C3E8E9" w:rsidR="00050468" w:rsidRDefault="00050468">
            <w:pPr>
              <w:pStyle w:val="TableParagraph"/>
              <w:spacing w:before="24" w:line="212" w:lineRule="exact"/>
              <w:rPr>
                <w:sz w:val="19"/>
              </w:rPr>
            </w:pPr>
            <w:r>
              <w:rPr>
                <w:sz w:val="19"/>
              </w:rPr>
              <w:t>Неподконтрольные расходы</w:t>
            </w:r>
          </w:p>
        </w:tc>
        <w:tc>
          <w:tcPr>
            <w:tcW w:w="1654" w:type="dxa"/>
          </w:tcPr>
          <w:p w14:paraId="2E9F379E" w14:textId="77777777" w:rsidR="008261C8" w:rsidRDefault="008261C8" w:rsidP="008261C8">
            <w:pPr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</w:rPr>
              <w:t>52 987,12</w:t>
            </w:r>
          </w:p>
          <w:p w14:paraId="29672414" w14:textId="5E3501BC" w:rsidR="00050468" w:rsidRDefault="00050468">
            <w:pPr>
              <w:pStyle w:val="TableParagraph"/>
              <w:ind w:left="0" w:right="518"/>
              <w:jc w:val="right"/>
              <w:rPr>
                <w:sz w:val="19"/>
              </w:rPr>
            </w:pPr>
          </w:p>
        </w:tc>
      </w:tr>
      <w:tr w:rsidR="00050468" w14:paraId="5DFCF12B" w14:textId="77777777" w:rsidTr="008261C8">
        <w:trPr>
          <w:trHeight w:val="474"/>
        </w:trPr>
        <w:tc>
          <w:tcPr>
            <w:tcW w:w="4175" w:type="dxa"/>
          </w:tcPr>
          <w:p w14:paraId="78A00B68" w14:textId="5F91598D" w:rsidR="00050468" w:rsidRDefault="00050468">
            <w:pPr>
              <w:pStyle w:val="TableParagraph"/>
              <w:spacing w:before="24" w:line="213" w:lineRule="exact"/>
              <w:rPr>
                <w:sz w:val="19"/>
              </w:rPr>
            </w:pPr>
            <w:r>
              <w:rPr>
                <w:sz w:val="19"/>
              </w:rPr>
              <w:t>Затраты на компенсацию технологических потерь</w:t>
            </w:r>
          </w:p>
        </w:tc>
        <w:tc>
          <w:tcPr>
            <w:tcW w:w="1654" w:type="dxa"/>
          </w:tcPr>
          <w:p w14:paraId="32D42B81" w14:textId="77777777" w:rsidR="008261C8" w:rsidRPr="008261C8" w:rsidRDefault="008261C8" w:rsidP="008261C8">
            <w:pPr>
              <w:rPr>
                <w:b/>
                <w:bCs/>
                <w:lang w:bidi="ar-SA"/>
              </w:rPr>
            </w:pPr>
            <w:r w:rsidRPr="008261C8">
              <w:rPr>
                <w:b/>
                <w:bCs/>
              </w:rPr>
              <w:t>713,20</w:t>
            </w:r>
          </w:p>
          <w:p w14:paraId="2EE28819" w14:textId="1095CF0E" w:rsidR="00050468" w:rsidRPr="008261C8" w:rsidRDefault="00050468">
            <w:pPr>
              <w:pStyle w:val="TableParagraph"/>
              <w:ind w:left="0" w:right="518"/>
              <w:jc w:val="right"/>
              <w:rPr>
                <w:b/>
                <w:bCs/>
                <w:sz w:val="19"/>
              </w:rPr>
            </w:pPr>
          </w:p>
        </w:tc>
      </w:tr>
    </w:tbl>
    <w:p w14:paraId="4BBCD5C3" w14:textId="77777777" w:rsidR="00E52588" w:rsidRDefault="00E52588"/>
    <w:sectPr w:rsidR="00E52588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1"/>
    <w:rsid w:val="00050468"/>
    <w:rsid w:val="00770CF1"/>
    <w:rsid w:val="008261C8"/>
    <w:rsid w:val="009B5529"/>
    <w:rsid w:val="00C3246E"/>
    <w:rsid w:val="00E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B76"/>
  <w15:docId w15:val="{24124E5F-9412-4951-B542-9C6AEC95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2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6</cp:revision>
  <dcterms:created xsi:type="dcterms:W3CDTF">2022-04-04T15:27:00Z</dcterms:created>
  <dcterms:modified xsi:type="dcterms:W3CDTF">2022-04-05T09:00:00Z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