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DCA" w:rsidRPr="00DA5DCA" w:rsidRDefault="00DA5DCA" w:rsidP="00DA5DCA">
      <w:pPr>
        <w:spacing w:after="0"/>
        <w:jc w:val="center"/>
        <w:rPr>
          <w:rFonts w:ascii="Times New Roman" w:hAnsi="Times New Roman" w:cs="Times New Roman"/>
          <w:b/>
          <w:sz w:val="26"/>
          <w:szCs w:val="26"/>
        </w:rPr>
      </w:pPr>
      <w:r w:rsidRPr="00DA5DCA">
        <w:rPr>
          <w:rFonts w:ascii="Times New Roman" w:hAnsi="Times New Roman" w:cs="Times New Roman"/>
          <w:b/>
          <w:sz w:val="26"/>
          <w:szCs w:val="26"/>
        </w:rPr>
        <w:t xml:space="preserve">Перечень документов, необходимых для заключения договора о подключении </w:t>
      </w:r>
    </w:p>
    <w:p w:rsidR="00DA5DCA" w:rsidRPr="00DA5DCA" w:rsidRDefault="00DA5DCA" w:rsidP="00DA5DCA">
      <w:pPr>
        <w:spacing w:after="0"/>
        <w:jc w:val="center"/>
        <w:rPr>
          <w:rFonts w:ascii="Times New Roman" w:hAnsi="Times New Roman" w:cs="Times New Roman"/>
          <w:b/>
          <w:sz w:val="28"/>
          <w:szCs w:val="28"/>
        </w:rPr>
      </w:pPr>
    </w:p>
    <w:p w:rsidR="00DA5DCA" w:rsidRP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1) 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rsidR="00DA5DCA" w:rsidRPr="00DA5DCA" w:rsidRDefault="00DA5DCA" w:rsidP="00893D86">
      <w:pPr>
        <w:spacing w:after="0"/>
        <w:jc w:val="both"/>
        <w:rPr>
          <w:rFonts w:ascii="Times New Roman" w:hAnsi="Times New Roman" w:cs="Times New Roman"/>
          <w:sz w:val="26"/>
          <w:szCs w:val="26"/>
        </w:rPr>
      </w:pPr>
    </w:p>
    <w:p w:rsid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 xml:space="preserve">2) Копии правоустанавливающих и </w:t>
      </w:r>
      <w:proofErr w:type="spellStart"/>
      <w:r w:rsidRPr="00DA5DCA">
        <w:rPr>
          <w:rFonts w:ascii="Times New Roman" w:hAnsi="Times New Roman" w:cs="Times New Roman"/>
          <w:sz w:val="26"/>
          <w:szCs w:val="26"/>
        </w:rPr>
        <w:t>правоудостоверяющих</w:t>
      </w:r>
      <w:proofErr w:type="spellEnd"/>
      <w:r w:rsidRPr="00DA5DCA">
        <w:rPr>
          <w:rFonts w:ascii="Times New Roman" w:hAnsi="Times New Roman" w:cs="Times New Roman"/>
          <w:sz w:val="26"/>
          <w:szCs w:val="26"/>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w:t>
      </w:r>
      <w:proofErr w:type="spellStart"/>
      <w:r w:rsidRPr="00DA5DCA">
        <w:rPr>
          <w:rFonts w:ascii="Times New Roman" w:hAnsi="Times New Roman" w:cs="Times New Roman"/>
          <w:sz w:val="26"/>
          <w:szCs w:val="26"/>
        </w:rPr>
        <w:t>правоудостоверяющего</w:t>
      </w:r>
      <w:proofErr w:type="spellEnd"/>
      <w:r w:rsidRPr="00DA5DCA">
        <w:rPr>
          <w:rFonts w:ascii="Times New Roman" w:hAnsi="Times New Roman" w:cs="Times New Roman"/>
          <w:sz w:val="26"/>
          <w:szCs w:val="2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r w:rsidR="00893D86">
        <w:rPr>
          <w:rFonts w:ascii="Times New Roman" w:hAnsi="Times New Roman" w:cs="Times New Roman"/>
          <w:sz w:val="26"/>
          <w:szCs w:val="26"/>
        </w:rPr>
        <w:t>.</w:t>
      </w:r>
    </w:p>
    <w:p w:rsidR="00893D86" w:rsidRDefault="00893D86" w:rsidP="00893D86">
      <w:pPr>
        <w:spacing w:after="0"/>
        <w:jc w:val="both"/>
        <w:rPr>
          <w:rFonts w:ascii="Times New Roman" w:hAnsi="Times New Roman" w:cs="Times New Roman"/>
          <w:sz w:val="26"/>
          <w:szCs w:val="26"/>
        </w:rPr>
      </w:pPr>
    </w:p>
    <w:p w:rsidR="00893D86" w:rsidRPr="00893D86" w:rsidRDefault="00893D86" w:rsidP="00893D86">
      <w:pPr>
        <w:spacing w:after="0"/>
        <w:jc w:val="both"/>
        <w:rPr>
          <w:rFonts w:ascii="Times New Roman" w:hAnsi="Times New Roman" w:cs="Times New Roman"/>
          <w:sz w:val="26"/>
          <w:szCs w:val="26"/>
        </w:rPr>
      </w:pPr>
      <w:r w:rsidRPr="00893D86">
        <w:rPr>
          <w:rFonts w:ascii="Times New Roman" w:hAnsi="Times New Roman" w:cs="Times New Roman"/>
          <w:sz w:val="26"/>
          <w:szCs w:val="26"/>
        </w:rPr>
        <w:t xml:space="preserve">При обращении с заявлением о подключении лиц, указанных в подпункте "в" пункта 9 </w:t>
      </w:r>
      <w:r w:rsidRPr="00893D86">
        <w:rPr>
          <w:rFonts w:ascii="Times New Roman" w:hAnsi="Times New Roman" w:cs="Times New Roman"/>
          <w:sz w:val="26"/>
          <w:szCs w:val="26"/>
          <w:u w:val="single"/>
        </w:rPr>
        <w:t>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 утвержденных постановлением Правительства Российской Федерации от 30 ноября 2021 г. №</w:t>
      </w:r>
      <w:r>
        <w:rPr>
          <w:rFonts w:ascii="Times New Roman" w:hAnsi="Times New Roman" w:cs="Times New Roman"/>
          <w:sz w:val="26"/>
          <w:szCs w:val="26"/>
          <w:u w:val="single"/>
        </w:rPr>
        <w:t> </w:t>
      </w:r>
      <w:r w:rsidRPr="00893D86">
        <w:rPr>
          <w:rFonts w:ascii="Times New Roman" w:hAnsi="Times New Roman" w:cs="Times New Roman"/>
          <w:sz w:val="26"/>
          <w:szCs w:val="26"/>
          <w:u w:val="single"/>
        </w:rPr>
        <w:t>2130</w:t>
      </w:r>
      <w:r w:rsidRPr="00893D86">
        <w:rPr>
          <w:rFonts w:ascii="Times New Roman" w:hAnsi="Times New Roman" w:cs="Times New Roman"/>
          <w:sz w:val="26"/>
          <w:szCs w:val="26"/>
        </w:rPr>
        <w:t xml:space="preserve"> (а именно лиц,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893D86" w:rsidRPr="00893D86" w:rsidRDefault="00893D86" w:rsidP="00893D86">
      <w:pPr>
        <w:spacing w:after="0"/>
        <w:jc w:val="both"/>
        <w:rPr>
          <w:rFonts w:ascii="Times New Roman" w:hAnsi="Times New Roman" w:cs="Times New Roman"/>
          <w:sz w:val="26"/>
          <w:szCs w:val="26"/>
        </w:rPr>
      </w:pPr>
    </w:p>
    <w:p w:rsidR="00893D86" w:rsidRPr="00DA5DCA" w:rsidRDefault="00893D86" w:rsidP="00893D86">
      <w:pPr>
        <w:spacing w:after="0"/>
        <w:jc w:val="both"/>
        <w:rPr>
          <w:rFonts w:ascii="Times New Roman" w:hAnsi="Times New Roman" w:cs="Times New Roman"/>
          <w:sz w:val="26"/>
          <w:szCs w:val="26"/>
        </w:rPr>
      </w:pPr>
      <w:r w:rsidRPr="00893D86">
        <w:rPr>
          <w:rFonts w:ascii="Times New Roman" w:hAnsi="Times New Roman" w:cs="Times New Roman"/>
          <w:sz w:val="26"/>
          <w:szCs w:val="26"/>
        </w:rPr>
        <w:t xml:space="preserve">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9 </w:t>
      </w:r>
      <w:r w:rsidRPr="00893D86">
        <w:rPr>
          <w:rFonts w:ascii="Times New Roman" w:hAnsi="Times New Roman" w:cs="Times New Roman"/>
          <w:sz w:val="26"/>
          <w:szCs w:val="26"/>
          <w:u w:val="single"/>
        </w:rPr>
        <w:t>Правил</w:t>
      </w:r>
      <w:r>
        <w:rPr>
          <w:rFonts w:ascii="Times New Roman" w:hAnsi="Times New Roman" w:cs="Times New Roman"/>
          <w:sz w:val="26"/>
          <w:szCs w:val="26"/>
          <w:u w:val="single"/>
        </w:rPr>
        <w:t xml:space="preserve"> </w:t>
      </w:r>
      <w:r w:rsidRPr="00893D86">
        <w:rPr>
          <w:rFonts w:ascii="Times New Roman" w:hAnsi="Times New Roman" w:cs="Times New Roman"/>
          <w:sz w:val="26"/>
          <w:szCs w:val="26"/>
        </w:rPr>
        <w:t xml:space="preserve">(а именно федерального органа исполнительной власти, органа исполнительной власти субъекта Российской Федерации, органа местного самоуправления, юридического лица, созданного Российской Федерацией, субъектом Российской Федерации или муниципальным образованием, иных юридических лиц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w:t>
      </w:r>
      <w:r w:rsidRPr="00893D86">
        <w:rPr>
          <w:rFonts w:ascii="Times New Roman" w:hAnsi="Times New Roman" w:cs="Times New Roman"/>
          <w:sz w:val="26"/>
          <w:szCs w:val="26"/>
        </w:rPr>
        <w:lastRenderedPageBreak/>
        <w:t>объектов местного значения),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rsidR="00DA5DCA" w:rsidRPr="00DA5DCA" w:rsidRDefault="00DA5DCA" w:rsidP="00893D86">
      <w:pPr>
        <w:spacing w:after="0"/>
        <w:jc w:val="both"/>
        <w:rPr>
          <w:rFonts w:ascii="Times New Roman" w:hAnsi="Times New Roman" w:cs="Times New Roman"/>
          <w:sz w:val="26"/>
          <w:szCs w:val="26"/>
        </w:rPr>
      </w:pPr>
    </w:p>
    <w:p w:rsidR="00DA5DCA" w:rsidRP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 xml:space="preserve">3) Копии правоустанавливающих и </w:t>
      </w:r>
      <w:proofErr w:type="spellStart"/>
      <w:r w:rsidRPr="00DA5DCA">
        <w:rPr>
          <w:rFonts w:ascii="Times New Roman" w:hAnsi="Times New Roman" w:cs="Times New Roman"/>
          <w:sz w:val="26"/>
          <w:szCs w:val="26"/>
        </w:rPr>
        <w:t>правоудостоверяющих</w:t>
      </w:r>
      <w:proofErr w:type="spellEnd"/>
      <w:r w:rsidRPr="00DA5DCA">
        <w:rPr>
          <w:rFonts w:ascii="Times New Roman" w:hAnsi="Times New Roman" w:cs="Times New Roman"/>
          <w:sz w:val="26"/>
          <w:szCs w:val="26"/>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w:t>
      </w:r>
      <w:r w:rsidR="0019617F">
        <w:rPr>
          <w:rFonts w:ascii="Times New Roman" w:hAnsi="Times New Roman" w:cs="Times New Roman"/>
          <w:sz w:val="26"/>
          <w:szCs w:val="26"/>
        </w:rPr>
        <w:t>.</w:t>
      </w:r>
      <w:r w:rsidRPr="00DA5DCA">
        <w:rPr>
          <w:rFonts w:ascii="Times New Roman" w:hAnsi="Times New Roman" w:cs="Times New Roman"/>
          <w:sz w:val="26"/>
          <w:szCs w:val="26"/>
        </w:rPr>
        <w:t xml:space="preserve"> При представлении в качестве </w:t>
      </w:r>
      <w:proofErr w:type="spellStart"/>
      <w:r w:rsidRPr="00DA5DCA">
        <w:rPr>
          <w:rFonts w:ascii="Times New Roman" w:hAnsi="Times New Roman" w:cs="Times New Roman"/>
          <w:sz w:val="26"/>
          <w:szCs w:val="26"/>
        </w:rPr>
        <w:t>правоудостоверяющего</w:t>
      </w:r>
      <w:proofErr w:type="spellEnd"/>
      <w:r w:rsidRPr="00DA5DCA">
        <w:rPr>
          <w:rFonts w:ascii="Times New Roman" w:hAnsi="Times New Roman" w:cs="Times New Roman"/>
          <w:sz w:val="26"/>
          <w:szCs w:val="2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DA5DCA" w:rsidRPr="00DA5DCA" w:rsidRDefault="00DA5DCA" w:rsidP="00893D86">
      <w:pPr>
        <w:spacing w:after="0"/>
        <w:jc w:val="both"/>
        <w:rPr>
          <w:rFonts w:ascii="Times New Roman" w:hAnsi="Times New Roman" w:cs="Times New Roman"/>
          <w:sz w:val="26"/>
          <w:szCs w:val="26"/>
        </w:rPr>
      </w:pPr>
    </w:p>
    <w:p w:rsidR="00DA5DCA" w:rsidRP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 xml:space="preserve">4) </w:t>
      </w:r>
      <w:r w:rsidR="0074203D">
        <w:rPr>
          <w:rFonts w:ascii="Times New Roman" w:hAnsi="Times New Roman" w:cs="Times New Roman"/>
          <w:sz w:val="26"/>
          <w:szCs w:val="26"/>
        </w:rPr>
        <w:t>С</w:t>
      </w:r>
      <w:r w:rsidRPr="00DA5DCA">
        <w:rPr>
          <w:rFonts w:ascii="Times New Roman" w:hAnsi="Times New Roman" w:cs="Times New Roman"/>
          <w:sz w:val="26"/>
          <w:szCs w:val="26"/>
        </w:rPr>
        <w:t>итуационный план расположения объекта с привязкой к территории населенного пункта;</w:t>
      </w:r>
    </w:p>
    <w:p w:rsidR="00DA5DCA" w:rsidRPr="00DA5DCA" w:rsidRDefault="00DA5DCA" w:rsidP="00893D86">
      <w:pPr>
        <w:spacing w:after="0"/>
        <w:jc w:val="both"/>
        <w:rPr>
          <w:rFonts w:ascii="Times New Roman" w:hAnsi="Times New Roman" w:cs="Times New Roman"/>
          <w:sz w:val="26"/>
          <w:szCs w:val="26"/>
        </w:rPr>
      </w:pPr>
    </w:p>
    <w:p w:rsidR="00DA5DCA" w:rsidRP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 xml:space="preserve">5) </w:t>
      </w:r>
      <w:r w:rsidR="0074203D">
        <w:rPr>
          <w:rFonts w:ascii="Times New Roman" w:hAnsi="Times New Roman" w:cs="Times New Roman"/>
          <w:sz w:val="26"/>
          <w:szCs w:val="26"/>
        </w:rPr>
        <w:t>Т</w:t>
      </w:r>
      <w:r w:rsidRPr="00DA5DCA">
        <w:rPr>
          <w:rFonts w:ascii="Times New Roman" w:hAnsi="Times New Roman" w:cs="Times New Roman"/>
          <w:sz w:val="26"/>
          <w:szCs w:val="26"/>
        </w:rPr>
        <w:t>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rsidR="00DA5DCA" w:rsidRPr="00DA5DCA" w:rsidRDefault="00DA5DCA" w:rsidP="00893D86">
      <w:pPr>
        <w:spacing w:after="0"/>
        <w:jc w:val="both"/>
        <w:rPr>
          <w:rFonts w:ascii="Times New Roman" w:hAnsi="Times New Roman" w:cs="Times New Roman"/>
          <w:sz w:val="26"/>
          <w:szCs w:val="26"/>
        </w:rPr>
      </w:pPr>
    </w:p>
    <w:p w:rsidR="00DA5DCA" w:rsidRP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6)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rsidR="00DA5DCA" w:rsidRPr="00DA5DCA" w:rsidRDefault="00DA5DCA" w:rsidP="00893D86">
      <w:pPr>
        <w:spacing w:after="0"/>
        <w:jc w:val="both"/>
        <w:rPr>
          <w:rFonts w:ascii="Times New Roman" w:hAnsi="Times New Roman" w:cs="Times New Roman"/>
          <w:sz w:val="26"/>
          <w:szCs w:val="26"/>
        </w:rPr>
      </w:pPr>
    </w:p>
    <w:p w:rsidR="004B62BF" w:rsidRPr="00DA5DCA" w:rsidRDefault="00DA5DCA" w:rsidP="00893D86">
      <w:pPr>
        <w:spacing w:after="0"/>
        <w:jc w:val="both"/>
        <w:rPr>
          <w:rFonts w:ascii="Times New Roman" w:hAnsi="Times New Roman" w:cs="Times New Roman"/>
          <w:sz w:val="26"/>
          <w:szCs w:val="26"/>
        </w:rPr>
      </w:pPr>
      <w:r w:rsidRPr="00DA5DCA">
        <w:rPr>
          <w:rFonts w:ascii="Times New Roman" w:hAnsi="Times New Roman" w:cs="Times New Roman"/>
          <w:sz w:val="26"/>
          <w:szCs w:val="26"/>
        </w:rPr>
        <w:t>7) Градостроительный план земельного участка</w:t>
      </w:r>
      <w:r w:rsidR="00893D86">
        <w:rPr>
          <w:rFonts w:ascii="Times New Roman" w:hAnsi="Times New Roman" w:cs="Times New Roman"/>
          <w:sz w:val="26"/>
          <w:szCs w:val="26"/>
        </w:rPr>
        <w:t>.</w:t>
      </w:r>
      <w:bookmarkStart w:id="0" w:name="_GoBack"/>
      <w:bookmarkEnd w:id="0"/>
    </w:p>
    <w:sectPr w:rsidR="004B62BF" w:rsidRPr="00DA5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CA"/>
    <w:rsid w:val="0019617F"/>
    <w:rsid w:val="004B62BF"/>
    <w:rsid w:val="0074203D"/>
    <w:rsid w:val="00893D86"/>
    <w:rsid w:val="00DA5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243C"/>
  <w15:chartTrackingRefBased/>
  <w15:docId w15:val="{9D788FE0-F187-40E8-B0E6-4B64EF6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472F-F351-4AEF-9143-67DAEC5B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Аверьянов</dc:creator>
  <cp:keywords/>
  <dc:description/>
  <cp:lastModifiedBy>Михаил Аверьянов</cp:lastModifiedBy>
  <cp:revision>2</cp:revision>
  <dcterms:created xsi:type="dcterms:W3CDTF">2022-07-22T10:24:00Z</dcterms:created>
  <dcterms:modified xsi:type="dcterms:W3CDTF">2022-07-22T10:24:00Z</dcterms:modified>
</cp:coreProperties>
</file>