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3D" w:rsidRPr="00081331" w:rsidRDefault="0064113D" w:rsidP="00081331">
      <w:pPr>
        <w:pStyle w:val="c2"/>
        <w:spacing w:before="0" w:beforeAutospacing="0" w:after="0" w:afterAutospacing="0"/>
        <w:rPr>
          <w:rFonts w:ascii="Arial" w:hAnsi="Arial" w:cs="Arial"/>
          <w:color w:val="C00000"/>
          <w:sz w:val="28"/>
          <w:szCs w:val="28"/>
        </w:rPr>
      </w:pPr>
      <w:r w:rsidRPr="00081331">
        <w:rPr>
          <w:rStyle w:val="c1"/>
          <w:color w:val="C00000"/>
        </w:rPr>
        <w:t> </w:t>
      </w:r>
      <w:r w:rsidRPr="00081331">
        <w:rPr>
          <w:rStyle w:val="c9"/>
          <w:b/>
          <w:bCs/>
          <w:iCs/>
          <w:color w:val="C00000"/>
          <w:sz w:val="28"/>
          <w:szCs w:val="28"/>
        </w:rPr>
        <w:t>Игры и упражнения, направленные на знакомство с эмоциями человека, осознания своих эмоций, а также на распознавание эмоциональных реакций других детей и развитие умения адекватно выражать свои эмоции.</w:t>
      </w:r>
    </w:p>
    <w:p w:rsidR="00081331" w:rsidRDefault="00081331" w:rsidP="00081331">
      <w:pPr>
        <w:pStyle w:val="c17"/>
        <w:spacing w:before="0" w:beforeAutospacing="0" w:after="0" w:afterAutospacing="0"/>
        <w:rPr>
          <w:rStyle w:val="c0"/>
          <w:b/>
          <w:bCs/>
          <w:color w:val="000000"/>
        </w:rPr>
      </w:pPr>
    </w:p>
    <w:p w:rsidR="0064113D" w:rsidRDefault="0064113D" w:rsidP="00081331">
      <w:pPr>
        <w:pStyle w:val="c17"/>
        <w:spacing w:before="0" w:beforeAutospacing="0" w:after="0" w:afterAutospacing="0"/>
        <w:rPr>
          <w:rFonts w:ascii="Arial" w:hAnsi="Arial" w:cs="Arial"/>
          <w:color w:val="000000"/>
          <w:sz w:val="22"/>
          <w:szCs w:val="22"/>
        </w:rPr>
      </w:pPr>
      <w:r>
        <w:rPr>
          <w:rStyle w:val="c0"/>
          <w:b/>
          <w:bCs/>
          <w:color w:val="000000"/>
        </w:rPr>
        <w:t>1.Игра</w:t>
      </w:r>
      <w:r>
        <w:rPr>
          <w:rStyle w:val="c6"/>
          <w:rFonts w:ascii="Calibri" w:hAnsi="Calibri" w:cs="Arial"/>
          <w:color w:val="000000"/>
          <w:sz w:val="22"/>
          <w:szCs w:val="22"/>
        </w:rPr>
        <w:t> </w:t>
      </w:r>
      <w:r>
        <w:rPr>
          <w:rStyle w:val="c0"/>
          <w:b/>
          <w:bCs/>
          <w:color w:val="000000"/>
        </w:rPr>
        <w:t>«Пиктограммы».</w:t>
      </w:r>
    </w:p>
    <w:p w:rsidR="0064113D" w:rsidRDefault="0064113D" w:rsidP="00081331">
      <w:pPr>
        <w:pStyle w:val="c2"/>
        <w:spacing w:before="0" w:beforeAutospacing="0" w:after="0" w:afterAutospacing="0"/>
        <w:rPr>
          <w:rFonts w:ascii="Arial" w:hAnsi="Arial" w:cs="Arial"/>
          <w:color w:val="000000"/>
          <w:sz w:val="22"/>
          <w:szCs w:val="22"/>
        </w:rPr>
      </w:pPr>
      <w:r>
        <w:rPr>
          <w:rStyle w:val="c6"/>
          <w:rFonts w:ascii="Calibri" w:hAnsi="Calibri" w:cs="Arial"/>
          <w:color w:val="000000"/>
          <w:sz w:val="22"/>
          <w:szCs w:val="22"/>
        </w:rPr>
        <w:t> </w:t>
      </w:r>
      <w:r>
        <w:rPr>
          <w:rStyle w:val="c1"/>
          <w:color w:val="000000"/>
        </w:rPr>
        <w:t>Детям предлагается набор карточек, на которых изображены различные эмоции.</w:t>
      </w:r>
      <w:r>
        <w:rPr>
          <w:b/>
          <w:bCs/>
          <w:color w:val="000000"/>
        </w:rPr>
        <w:br/>
      </w:r>
      <w:r>
        <w:rPr>
          <w:rStyle w:val="c1"/>
          <w:color w:val="000000"/>
        </w:rPr>
        <w:t> 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  карточках. Зрители, они должны угадать, какую эмоцию им показывают и объяснить, как они определили, что это за эмоция. Воспитатель следит за тем, чтобы в игре участвовали все дети.</w:t>
      </w:r>
      <w:r>
        <w:rPr>
          <w:color w:val="000000"/>
        </w:rPr>
        <w:br/>
      </w:r>
      <w:r>
        <w:rPr>
          <w:rStyle w:val="c1"/>
          <w:color w:val="000000"/>
        </w:rPr>
        <w:t>Эта игра поможет определить, насколько дети умеют правильно выражать свои эмоции и "видеть" эмоции других людей.</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2. Упражнение «Зеркало».</w:t>
      </w:r>
      <w:r>
        <w:rPr>
          <w:color w:val="000000"/>
        </w:rPr>
        <w:br/>
      </w:r>
      <w:r>
        <w:rPr>
          <w:rStyle w:val="c1"/>
          <w:color w:val="000000"/>
        </w:rPr>
        <w:t>Педагог передает по кругу зеркало и предлагает каждому ребенку посмотреть на себя, улыбнуться и сказать: «Здравствуй, это я!»</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 После выполнения упражнения обращается внимание на то, что, когда человек улыбается, у него уголочки рта направлены вверх, щеки могут так подпереть глазки, что они превращаются в маленькие щелочки. </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Если ребенок затрудняется с первого раза обратиться к себе, не надо на этом настаивать. В этом случае зеркало лучше сразу передать следующему участнику группы. Такой ребенок тоже требует особого внимания со стороны взрослых.</w:t>
      </w:r>
      <w:r>
        <w:rPr>
          <w:color w:val="000000"/>
        </w:rPr>
        <w:br/>
      </w:r>
      <w:r>
        <w:rPr>
          <w:rStyle w:val="c1"/>
          <w:color w:val="000000"/>
        </w:rPr>
        <w:t>Это упражнение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3. Игра «Я радуюсь, когда…»</w:t>
      </w:r>
      <w:r>
        <w:rPr>
          <w:rStyle w:val="c1"/>
          <w:color w:val="000000"/>
        </w:rPr>
        <w:t> </w:t>
      </w:r>
      <w:r>
        <w:rPr>
          <w:color w:val="000000"/>
        </w:rPr>
        <w:br/>
      </w:r>
      <w:r>
        <w:rPr>
          <w:rStyle w:val="c1"/>
          <w:color w:val="000000"/>
        </w:rPr>
        <w:t>Педагог: «Сейчас я назову по имени одного из вас, брошу ему мячик и попрошу, например, так: «Света, скажи нам, пожалуйста, когда ты радуешься?». Ребенок ловит мячик и говорит: «Я радуюсь, когда….», затем бросает мячик следующему ребенку и, назвав его по имени, в свою очередь спросит: «(имя ребенка), скажи нам, пожалуйста, когда ты радуешься?»</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взаимоотношениях как с родителями, так и со сверстниками.</w:t>
      </w:r>
    </w:p>
    <w:p w:rsidR="00081331" w:rsidRDefault="00081331" w:rsidP="00081331">
      <w:pPr>
        <w:pStyle w:val="c10"/>
        <w:spacing w:before="0" w:beforeAutospacing="0" w:after="0" w:afterAutospacing="0"/>
        <w:rPr>
          <w:rStyle w:val="c0"/>
          <w:b/>
          <w:bCs/>
          <w:color w:val="000000"/>
        </w:rPr>
      </w:pPr>
    </w:p>
    <w:p w:rsidR="0064113D" w:rsidRDefault="0064113D" w:rsidP="00081331">
      <w:pPr>
        <w:pStyle w:val="c10"/>
        <w:spacing w:before="0" w:beforeAutospacing="0" w:after="0" w:afterAutospacing="0"/>
        <w:rPr>
          <w:rFonts w:ascii="Arial" w:hAnsi="Arial" w:cs="Arial"/>
          <w:color w:val="000000"/>
          <w:sz w:val="22"/>
          <w:szCs w:val="22"/>
        </w:rPr>
      </w:pPr>
      <w:r>
        <w:rPr>
          <w:rStyle w:val="c0"/>
          <w:b/>
          <w:bCs/>
          <w:color w:val="000000"/>
        </w:rPr>
        <w:t>4</w:t>
      </w:r>
      <w:r>
        <w:rPr>
          <w:rStyle w:val="c1"/>
          <w:color w:val="000000"/>
        </w:rPr>
        <w:t>.</w:t>
      </w:r>
      <w:r>
        <w:rPr>
          <w:rStyle w:val="c6"/>
          <w:rFonts w:ascii="Calibri" w:hAnsi="Calibri" w:cs="Arial"/>
          <w:color w:val="000000"/>
          <w:sz w:val="22"/>
          <w:szCs w:val="22"/>
        </w:rPr>
        <w:t> </w:t>
      </w:r>
      <w:r>
        <w:rPr>
          <w:rStyle w:val="c6"/>
          <w:rFonts w:ascii="Calibri" w:hAnsi="Calibri" w:cs="Arial"/>
          <w:b/>
          <w:bCs/>
          <w:color w:val="000000"/>
          <w:sz w:val="22"/>
          <w:szCs w:val="22"/>
        </w:rPr>
        <w:t>Упражнение</w:t>
      </w:r>
      <w:r>
        <w:rPr>
          <w:rStyle w:val="apple-converted-space"/>
          <w:rFonts w:ascii="Calibri" w:hAnsi="Calibri" w:cs="Arial"/>
          <w:b/>
          <w:bCs/>
          <w:color w:val="000000"/>
          <w:sz w:val="22"/>
          <w:szCs w:val="22"/>
        </w:rPr>
        <w:t> </w:t>
      </w:r>
      <w:r>
        <w:rPr>
          <w:rStyle w:val="c0"/>
          <w:b/>
          <w:bCs/>
          <w:color w:val="000000"/>
        </w:rPr>
        <w:t>«Музыка и эмоции».</w:t>
      </w:r>
    </w:p>
    <w:p w:rsidR="0064113D" w:rsidRDefault="0064113D" w:rsidP="00081331">
      <w:pPr>
        <w:pStyle w:val="c17"/>
        <w:spacing w:before="0" w:beforeAutospacing="0" w:after="0" w:afterAutospacing="0"/>
        <w:rPr>
          <w:rFonts w:ascii="Arial" w:hAnsi="Arial" w:cs="Arial"/>
          <w:color w:val="000000"/>
          <w:sz w:val="22"/>
          <w:szCs w:val="22"/>
        </w:rPr>
      </w:pPr>
      <w:r>
        <w:rPr>
          <w:rStyle w:val="c6"/>
          <w:rFonts w:ascii="Calibri" w:hAnsi="Calibri" w:cs="Arial"/>
          <w:color w:val="000000"/>
          <w:sz w:val="22"/>
          <w:szCs w:val="22"/>
        </w:rPr>
        <w:t> П</w:t>
      </w:r>
      <w:r>
        <w:rPr>
          <w:rStyle w:val="c1"/>
          <w:color w:val="000000"/>
        </w:rPr>
        <w:t>рослушав музыкальный отрывок, дети описывают настроение музыки, какая она: веселая - грустная, довольная, сердитая, смелая - трусливая, праздничная - будничная, задушевная - отчужденная, добрая - усталая, теплая - холодная, ясная - мрачная. Это упражнение способствует не только развитию понимания передачи</w:t>
      </w:r>
      <w:r>
        <w:rPr>
          <w:rStyle w:val="c4"/>
          <w:rFonts w:ascii="Calibri" w:hAnsi="Calibri" w:cs="Arial"/>
          <w:i/>
          <w:iCs/>
          <w:color w:val="000000"/>
          <w:sz w:val="22"/>
          <w:szCs w:val="22"/>
        </w:rPr>
        <w:t> </w:t>
      </w:r>
      <w:r>
        <w:rPr>
          <w:rStyle w:val="c1"/>
          <w:color w:val="000000"/>
        </w:rPr>
        <w:t>эмоционального состояния, но и развитию образного мышления.</w:t>
      </w:r>
    </w:p>
    <w:p w:rsidR="00081331" w:rsidRDefault="00081331" w:rsidP="00081331">
      <w:pPr>
        <w:pStyle w:val="c10"/>
        <w:spacing w:before="0" w:beforeAutospacing="0" w:after="0" w:afterAutospacing="0"/>
        <w:rPr>
          <w:rStyle w:val="c0"/>
          <w:b/>
          <w:bCs/>
          <w:color w:val="000000"/>
        </w:rPr>
      </w:pPr>
    </w:p>
    <w:p w:rsidR="0064113D" w:rsidRDefault="0064113D" w:rsidP="00081331">
      <w:pPr>
        <w:pStyle w:val="c10"/>
        <w:spacing w:before="0" w:beforeAutospacing="0" w:after="0" w:afterAutospacing="0"/>
        <w:rPr>
          <w:rFonts w:ascii="Arial" w:hAnsi="Arial" w:cs="Arial"/>
          <w:color w:val="000000"/>
          <w:sz w:val="22"/>
          <w:szCs w:val="22"/>
        </w:rPr>
      </w:pPr>
      <w:r>
        <w:rPr>
          <w:rStyle w:val="c0"/>
          <w:b/>
          <w:bCs/>
          <w:color w:val="000000"/>
        </w:rPr>
        <w:t>5.</w:t>
      </w:r>
      <w:r>
        <w:rPr>
          <w:rStyle w:val="c6"/>
          <w:rFonts w:ascii="Calibri" w:hAnsi="Calibri" w:cs="Arial"/>
          <w:color w:val="000000"/>
          <w:sz w:val="22"/>
          <w:szCs w:val="22"/>
        </w:rPr>
        <w:t> </w:t>
      </w:r>
      <w:r>
        <w:rPr>
          <w:rStyle w:val="c0"/>
          <w:b/>
          <w:bCs/>
          <w:color w:val="000000"/>
        </w:rPr>
        <w:t>Упражнение «Способы повышения настроения».</w:t>
      </w:r>
    </w:p>
    <w:p w:rsidR="0064113D" w:rsidRDefault="0064113D" w:rsidP="00081331">
      <w:pPr>
        <w:pStyle w:val="c17"/>
        <w:spacing w:before="0" w:beforeAutospacing="0" w:after="0" w:afterAutospacing="0"/>
        <w:rPr>
          <w:rFonts w:ascii="Arial" w:hAnsi="Arial" w:cs="Arial"/>
          <w:color w:val="000000"/>
          <w:sz w:val="22"/>
          <w:szCs w:val="22"/>
        </w:rPr>
      </w:pPr>
      <w:r>
        <w:rPr>
          <w:rStyle w:val="c1"/>
          <w:color w:val="000000"/>
        </w:rPr>
        <w:t>Предлагается обсудить с ребенком, как можно повысить себе</w:t>
      </w:r>
      <w:r>
        <w:rPr>
          <w:rStyle w:val="c4"/>
          <w:rFonts w:ascii="Calibri" w:hAnsi="Calibri" w:cs="Arial"/>
          <w:i/>
          <w:iCs/>
          <w:color w:val="000000"/>
          <w:sz w:val="22"/>
          <w:szCs w:val="22"/>
        </w:rPr>
        <w:t> </w:t>
      </w:r>
      <w:r>
        <w:rPr>
          <w:rStyle w:val="c1"/>
          <w:color w:val="000000"/>
        </w:rPr>
        <w:t>самому настроение, постараться придумать как можно больше таких способов (улыбнуться себе в зеркало, попробовать рассмеяться, вспомнить о чем-нибудь хорошем, сделать доброе дело другому, нарисовать себе картинку).</w:t>
      </w:r>
    </w:p>
    <w:p w:rsidR="00081331" w:rsidRDefault="00081331" w:rsidP="00081331">
      <w:pPr>
        <w:pStyle w:val="c17"/>
        <w:spacing w:before="0" w:beforeAutospacing="0" w:after="0" w:afterAutospacing="0"/>
        <w:rPr>
          <w:rStyle w:val="c0"/>
          <w:b/>
          <w:bCs/>
          <w:color w:val="000000"/>
        </w:rPr>
      </w:pPr>
    </w:p>
    <w:p w:rsidR="0064113D" w:rsidRDefault="0064113D" w:rsidP="00081331">
      <w:pPr>
        <w:pStyle w:val="c17"/>
        <w:spacing w:before="0" w:beforeAutospacing="0" w:after="0" w:afterAutospacing="0"/>
        <w:rPr>
          <w:rFonts w:ascii="Arial" w:hAnsi="Arial" w:cs="Arial"/>
          <w:color w:val="000000"/>
          <w:sz w:val="22"/>
          <w:szCs w:val="22"/>
        </w:rPr>
      </w:pPr>
      <w:r>
        <w:rPr>
          <w:rStyle w:val="c0"/>
          <w:b/>
          <w:bCs/>
          <w:color w:val="000000"/>
        </w:rPr>
        <w:t>6. Игра «Волшебный мешочек».</w:t>
      </w:r>
      <w:r>
        <w:rPr>
          <w:rStyle w:val="c6"/>
          <w:rFonts w:ascii="Calibri" w:hAnsi="Calibri" w:cs="Arial"/>
          <w:color w:val="000000"/>
          <w:sz w:val="22"/>
          <w:szCs w:val="22"/>
        </w:rPr>
        <w:t> </w:t>
      </w:r>
    </w:p>
    <w:p w:rsidR="0064113D" w:rsidRDefault="0064113D" w:rsidP="00081331">
      <w:pPr>
        <w:pStyle w:val="c2"/>
        <w:spacing w:before="0" w:beforeAutospacing="0" w:after="0" w:afterAutospacing="0"/>
        <w:rPr>
          <w:rFonts w:ascii="Arial" w:hAnsi="Arial" w:cs="Arial"/>
          <w:color w:val="000000"/>
          <w:sz w:val="22"/>
          <w:szCs w:val="22"/>
        </w:rPr>
      </w:pPr>
      <w:r>
        <w:rPr>
          <w:rStyle w:val="c1"/>
          <w:color w:val="000000"/>
        </w:rPr>
        <w:t>Перед этой игрой с ребенком обсуждается какое у него сейчас настроение, что он чувствует, может быть, он обижен на кого-то. Затем предложить ребенку сложить в волшебный мешочек все отрицательные эмоции, злость, обиду, грусть. Этот мешочек, со всем плохим, что в нем есть, крепко завязывается. Можно использовать еще один "волшебный мешочек", из которого ребенок может взять себе те положительные эмоции, которые он хочет. Игра направлена на осознание своего эмоционального состояния и освобождение от негативных эмоций.</w:t>
      </w:r>
    </w:p>
    <w:p w:rsidR="00081331" w:rsidRDefault="00081331" w:rsidP="00081331">
      <w:pPr>
        <w:pStyle w:val="c7"/>
        <w:spacing w:before="0" w:beforeAutospacing="0" w:after="0" w:afterAutospacing="0"/>
        <w:rPr>
          <w:rStyle w:val="c0"/>
          <w:b/>
          <w:bCs/>
          <w:color w:val="000000"/>
        </w:rPr>
      </w:pP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7</w:t>
      </w:r>
      <w:r>
        <w:rPr>
          <w:rStyle w:val="c1"/>
          <w:color w:val="000000"/>
        </w:rPr>
        <w:t>.</w:t>
      </w:r>
      <w:r>
        <w:rPr>
          <w:rStyle w:val="apple-converted-space"/>
          <w:color w:val="000000"/>
        </w:rPr>
        <w:t> </w:t>
      </w:r>
      <w:r>
        <w:rPr>
          <w:rStyle w:val="c0"/>
          <w:b/>
          <w:bCs/>
          <w:color w:val="000000"/>
        </w:rPr>
        <w:t>Игра «Лото настроений».</w:t>
      </w:r>
      <w:r>
        <w:rPr>
          <w:rStyle w:val="apple-converted-space"/>
          <w:b/>
          <w:bCs/>
          <w:color w:val="000000"/>
        </w:rPr>
        <w:t> </w:t>
      </w:r>
      <w:r>
        <w:rPr>
          <w:rStyle w:val="c1"/>
          <w:color w:val="000000"/>
        </w:rPr>
        <w:t>Для проведения</w:t>
      </w:r>
      <w:r>
        <w:rPr>
          <w:rStyle w:val="c0"/>
          <w:b/>
          <w:bCs/>
          <w:color w:val="000000"/>
        </w:rPr>
        <w:t> </w:t>
      </w:r>
      <w:r>
        <w:rPr>
          <w:rStyle w:val="c1"/>
          <w:color w:val="000000"/>
        </w:rPr>
        <w:t>этой игры необходимы наборы картинок, на которых изображены животные с различной мимикой (например, один набор: рыбка веселая, рыбка грустная, рыбка сердитая и т. д.: следующий набор: белка веселая, белка грустная, белка сердитая и т.д.). Количество наборов соответствует числу детей.</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Ведущий показывает детям схематическое изображение той или иной эмоции. Задача детей – отыскать в своем наборе животное с такой же эмоцией.</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8. Игра «Назови похожее».</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Ведущий называет основную эмоцию (или показывает ее схематическое изображение), дети вспоминают те слова, которые обозначают эту эмоцию.</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Эта игра активизирует словарный запас за счет слов, обозначающих различные эмоции.</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9. Упражнение «Мое настроение».</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Детям предлагается рассказать о своем настроении: можно сравнить с каким-то цветом, животным, состоянием, погодой и т.д.</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10. Игра «Испорченный телефон».</w:t>
      </w:r>
      <w:r>
        <w:rPr>
          <w:rStyle w:val="apple-converted-space"/>
          <w:b/>
          <w:bCs/>
          <w:color w:val="000000"/>
        </w:rPr>
        <w:t> </w:t>
      </w:r>
      <w:r>
        <w:rPr>
          <w:rStyle w:val="c1"/>
          <w:color w:val="000000"/>
        </w:rPr>
        <w:t>Все участники игры, кроме двоих, «спят». Ведущий молча показывает первому участнику  какую-либо эмоцию при помощи мимики или пантомимики. Первый участник, «разбудив» второго игрока, передает увиденную эмоцию, как он её понял, тоже без слов. Далее второй участник «будит» третьего и передает ему свою версию увиденного. И так до последнего участника игры.</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После этого ведущий опрашивает всех участников игры, начиная с последнего и кончая первым, о том, какую эмоцию, по их мнению, им показывали. Так можно найти звено, где произошло искажение, или убедится, что «телефон» был полностью исправен.</w:t>
      </w:r>
    </w:p>
    <w:p w:rsidR="00081331" w:rsidRDefault="00081331" w:rsidP="00081331">
      <w:pPr>
        <w:pStyle w:val="c7"/>
        <w:spacing w:before="0" w:beforeAutospacing="0" w:after="0" w:afterAutospacing="0"/>
        <w:rPr>
          <w:rStyle w:val="c0"/>
          <w:b/>
          <w:bCs/>
          <w:color w:val="000000"/>
        </w:rPr>
      </w:pPr>
    </w:p>
    <w:p w:rsidR="00081331" w:rsidRDefault="0064113D" w:rsidP="00081331">
      <w:pPr>
        <w:pStyle w:val="c7"/>
        <w:spacing w:before="0" w:beforeAutospacing="0" w:after="0" w:afterAutospacing="0"/>
        <w:rPr>
          <w:rStyle w:val="c1"/>
          <w:color w:val="000000"/>
        </w:rPr>
      </w:pPr>
      <w:r>
        <w:rPr>
          <w:rStyle w:val="c0"/>
          <w:b/>
          <w:bCs/>
          <w:color w:val="000000"/>
        </w:rPr>
        <w:t>11. Игра «Что было бы, если бы..»</w:t>
      </w:r>
      <w:r>
        <w:rPr>
          <w:b/>
          <w:bCs/>
          <w:color w:val="000000"/>
        </w:rPr>
        <w:br/>
      </w:r>
      <w:r>
        <w:rPr>
          <w:rStyle w:val="c1"/>
          <w:color w:val="000000"/>
        </w:rPr>
        <w:t>    Взрослый показывает детям сюжетную картинку, у героя (ев) которой отсутствует (ют) лицо(а).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т.д.)?</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 </w:t>
      </w:r>
    </w:p>
    <w:p w:rsidR="0064113D" w:rsidRPr="00081331" w:rsidRDefault="0064113D" w:rsidP="00081331">
      <w:pPr>
        <w:pStyle w:val="c7"/>
        <w:spacing w:before="0" w:beforeAutospacing="0" w:after="0" w:afterAutospacing="0"/>
        <w:rPr>
          <w:rStyle w:val="c9"/>
          <w:b/>
          <w:bCs/>
          <w:iCs/>
          <w:color w:val="C00000"/>
          <w:sz w:val="28"/>
          <w:szCs w:val="28"/>
          <w:shd w:val="clear" w:color="auto" w:fill="FFFFFF"/>
        </w:rPr>
      </w:pPr>
      <w:r w:rsidRPr="00081331">
        <w:rPr>
          <w:rStyle w:val="c3"/>
          <w:b/>
          <w:bCs/>
          <w:iCs/>
          <w:color w:val="C00000"/>
          <w:sz w:val="28"/>
          <w:szCs w:val="28"/>
        </w:rPr>
        <w:t>Психогимнастические упражнения (этюды), о</w:t>
      </w:r>
      <w:r w:rsidRPr="00081331">
        <w:rPr>
          <w:rStyle w:val="c9"/>
          <w:b/>
          <w:bCs/>
          <w:iCs/>
          <w:color w:val="C00000"/>
          <w:sz w:val="28"/>
          <w:szCs w:val="28"/>
          <w:shd w:val="clear" w:color="auto" w:fill="FFFFFF"/>
        </w:rPr>
        <w:t>сновная цель которых – овладение навыками управления своей эмоциональной сферой: развитие у детей способности понимать, осознавать свои и чужие эмоции, правильно их выражать, полноценно переживать.</w:t>
      </w:r>
    </w:p>
    <w:p w:rsidR="00081331" w:rsidRPr="00081331" w:rsidRDefault="00081331" w:rsidP="00081331">
      <w:pPr>
        <w:pStyle w:val="c7"/>
        <w:spacing w:before="0" w:beforeAutospacing="0" w:after="0" w:afterAutospacing="0"/>
        <w:rPr>
          <w:rFonts w:ascii="Arial" w:hAnsi="Arial" w:cs="Arial"/>
          <w:color w:val="C00000"/>
          <w:sz w:val="22"/>
          <w:szCs w:val="22"/>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1.Новая кукла (этюд на выражение радости)</w:t>
      </w:r>
      <w:r>
        <w:rPr>
          <w:rStyle w:val="c1"/>
          <w:color w:val="000000"/>
        </w:rPr>
        <w:t>.</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Девочке подарили новую куклу. Она рада, весело скачет, кружится, играет с куклой.</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2.</w:t>
      </w:r>
      <w:r>
        <w:rPr>
          <w:rStyle w:val="c1"/>
          <w:color w:val="000000"/>
        </w:rPr>
        <w:t> </w:t>
      </w:r>
      <w:r>
        <w:rPr>
          <w:rStyle w:val="c0"/>
          <w:b/>
          <w:bCs/>
          <w:color w:val="000000"/>
        </w:rPr>
        <w:t>Баба-Яга (этюд на выражение гнева).</w:t>
      </w:r>
      <w:r>
        <w:rPr>
          <w:b/>
          <w:bCs/>
          <w:color w:val="000000"/>
        </w:rPr>
        <w:br/>
      </w:r>
      <w:r>
        <w:rPr>
          <w:rStyle w:val="c1"/>
          <w:color w:val="000000"/>
        </w:rPr>
        <w:t>Баба-Яга поймала Аленушку, велела ей затопить печку, чтобы потом съесть девочку, а сама уснула. Проснулась, а Аленушки и нет — сбежала. Рассердилась Баба-Яга, что без ужина осталась. Бегает по избе, ногами топает, кулаками размахивает.</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3.Фокус (этюд на выражение удивления). </w:t>
      </w:r>
      <w:r>
        <w:rPr>
          <w:b/>
          <w:bCs/>
          <w:color w:val="000000"/>
        </w:rPr>
        <w:br/>
      </w:r>
      <w:r>
        <w:rPr>
          <w:rStyle w:val="c1"/>
          <w:color w:val="000000"/>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4.Лисичка подслушивает (этюд на выражение интереса).</w:t>
      </w:r>
      <w:r>
        <w:rPr>
          <w:b/>
          <w:bCs/>
          <w:color w:val="000000"/>
        </w:rPr>
        <w:br/>
      </w:r>
      <w:r>
        <w:rPr>
          <w:rStyle w:val="c1"/>
          <w:color w:val="000000"/>
        </w:rPr>
        <w:t>Лисичка стоит у окна избушки, в которой живут котик с петушком, и подслушивает, о чем они говорят.</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5.Соленый чай (этюд на выражение отвращения).</w:t>
      </w:r>
      <w:r>
        <w:rPr>
          <w:rStyle w:val="c1"/>
          <w:color w:val="000000"/>
        </w:rPr>
        <w:t> </w:t>
      </w:r>
      <w:r>
        <w:rPr>
          <w:color w:val="000000"/>
        </w:rPr>
        <w:br/>
      </w:r>
      <w:bookmarkStart w:id="0" w:name="_GoBack"/>
      <w:bookmarkEnd w:id="0"/>
      <w:r>
        <w:rPr>
          <w:rStyle w:val="c1"/>
          <w:color w:val="000000"/>
        </w:rPr>
        <w:t>Мальчик во время еды смотрел телевизор. Он налил в чашку чая и не глядя, по ошибке вместо сахара насыпал две ложки соли. Помешал и сделал первый глоток. До чего же противный вкус!</w:t>
      </w: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6.Новая девочка (этюд на выражение презрения).</w:t>
      </w:r>
      <w:r>
        <w:rPr>
          <w:b/>
          <w:bCs/>
          <w:color w:val="000000"/>
        </w:rPr>
        <w:br/>
      </w:r>
      <w:r>
        <w:rPr>
          <w:rStyle w:val="c1"/>
          <w:color w:val="000000"/>
        </w:rP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7.Про Таню (горе — радость).</w:t>
      </w:r>
      <w:r>
        <w:rPr>
          <w:b/>
          <w:bCs/>
          <w:color w:val="000000"/>
        </w:rPr>
        <w:br/>
      </w:r>
      <w:r>
        <w:rPr>
          <w:rStyle w:val="c1"/>
          <w:color w:val="000000"/>
        </w:rPr>
        <w:t>Наша Таня громко плачет: </w:t>
      </w:r>
      <w:r>
        <w:rPr>
          <w:color w:val="000000"/>
        </w:rPr>
        <w:br/>
      </w:r>
      <w:r>
        <w:rPr>
          <w:rStyle w:val="c1"/>
          <w:color w:val="000000"/>
        </w:rPr>
        <w:t>Уронила в речку мячик (горе). </w:t>
      </w:r>
      <w:r>
        <w:rPr>
          <w:color w:val="000000"/>
        </w:rPr>
        <w:br/>
      </w:r>
      <w:r>
        <w:rPr>
          <w:rStyle w:val="c1"/>
          <w:color w:val="000000"/>
        </w:rPr>
        <w:t>«Тише, Танечка, не плачь —</w:t>
      </w:r>
      <w:r>
        <w:rPr>
          <w:color w:val="000000"/>
        </w:rPr>
        <w:br/>
      </w:r>
      <w:r>
        <w:rPr>
          <w:rStyle w:val="c1"/>
          <w:color w:val="000000"/>
        </w:rPr>
        <w:t>Не утонет в речке мяч!»</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8.Золушка (этюд на выражение печали).</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Золушка возвращается с бала очень печальной: она больше не увидит принца, к тому же она потеряла свою туфельку…</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9.Один дома (этюд на выражение страха).</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Мама-енотиха ушла добыть еду, крошка-енот остался один в норе. Вокруг темно, слышны разные шорохи. Крошке еноту страшно – а вдруг на него кто-нибудь нападет, а мама не успеет придти на помощь?</w:t>
      </w:r>
    </w:p>
    <w:p w:rsidR="00081331" w:rsidRDefault="00081331" w:rsidP="00081331">
      <w:pPr>
        <w:pStyle w:val="c7"/>
        <w:spacing w:before="0" w:beforeAutospacing="0" w:after="0" w:afterAutospacing="0"/>
        <w:rPr>
          <w:rStyle w:val="c9"/>
          <w:b/>
          <w:bCs/>
          <w:i/>
          <w:iCs/>
          <w:color w:val="000000"/>
          <w:sz w:val="26"/>
          <w:szCs w:val="26"/>
        </w:rPr>
      </w:pPr>
    </w:p>
    <w:p w:rsidR="0064113D" w:rsidRPr="00081331" w:rsidRDefault="0064113D" w:rsidP="00081331">
      <w:pPr>
        <w:pStyle w:val="c7"/>
        <w:spacing w:before="0" w:beforeAutospacing="0" w:after="0" w:afterAutospacing="0"/>
        <w:rPr>
          <w:rFonts w:ascii="Arial" w:hAnsi="Arial" w:cs="Arial"/>
          <w:color w:val="C00000"/>
          <w:sz w:val="28"/>
          <w:szCs w:val="28"/>
        </w:rPr>
      </w:pPr>
      <w:r w:rsidRPr="00081331">
        <w:rPr>
          <w:rStyle w:val="c9"/>
          <w:b/>
          <w:bCs/>
          <w:iCs/>
          <w:color w:val="C00000"/>
          <w:sz w:val="28"/>
          <w:szCs w:val="28"/>
        </w:rPr>
        <w:t>Игры и упражнения на снятие психоэмоционального напряжения.</w:t>
      </w:r>
      <w:r w:rsidRPr="00081331">
        <w:rPr>
          <w:rStyle w:val="c3"/>
          <w:rFonts w:ascii="Arial" w:hAnsi="Arial" w:cs="Arial"/>
          <w:b/>
          <w:bCs/>
          <w:iCs/>
          <w:color w:val="C00000"/>
          <w:sz w:val="28"/>
          <w:szCs w:val="28"/>
        </w:rPr>
        <w:t> </w:t>
      </w:r>
      <w:r w:rsidRPr="00081331">
        <w:rPr>
          <w:rStyle w:val="c9"/>
          <w:b/>
          <w:bCs/>
          <w:iCs/>
          <w:color w:val="C00000"/>
          <w:sz w:val="28"/>
          <w:szCs w:val="28"/>
        </w:rPr>
        <w:t>Для формирования эмоциональной стабильности ребенка важно научить его управлять своим телом. Умение расслабляться позволяет устранить беспокойство, возбуждение, скованность, восстанавливает силы, увеличивает запас энергии.</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1.«Ласковые ладошки».</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Дети сидят по кругу друг за другом. Гладят ладошками впереди сидящего ребенка по голове, спине, рукам, слегка прикасаясь.</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2. «Секретики».</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Сшить небольшие мешочки одной расцветки. Насыпать в них различную крупу, набивать не туго. Предложить детям, испытывающим эмоциональный дискомфорт, отгадать, что находится в мешочках? Дети мнут мешочки в руках, переключаются на другую деятельность, уходя таким образом от негативного состояния.</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3</w:t>
      </w:r>
      <w:r>
        <w:rPr>
          <w:rStyle w:val="c0"/>
          <w:b/>
          <w:bCs/>
          <w:i/>
          <w:iCs/>
          <w:color w:val="000000"/>
        </w:rPr>
        <w:t>.</w:t>
      </w:r>
      <w:r>
        <w:rPr>
          <w:rStyle w:val="c0"/>
          <w:b/>
          <w:bCs/>
          <w:color w:val="000000"/>
        </w:rPr>
        <w:t> Игра «На полянке».</w:t>
      </w:r>
      <w:r>
        <w:rPr>
          <w:rStyle w:val="c1"/>
          <w:color w:val="000000"/>
        </w:rPr>
        <w:t> </w:t>
      </w:r>
      <w:r>
        <w:rPr>
          <w:color w:val="000000"/>
        </w:rPr>
        <w:br/>
      </w:r>
      <w:r>
        <w:rPr>
          <w:rStyle w:val="c1"/>
          <w:color w:val="000000"/>
        </w:rPr>
        <w:t>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чувство радости? Какого он цвета?».</w:t>
      </w:r>
      <w:r>
        <w:rPr>
          <w:color w:val="000000"/>
        </w:rPr>
        <w:br/>
      </w:r>
      <w:r>
        <w:rPr>
          <w:rStyle w:val="c1"/>
          <w:color w:val="000000"/>
        </w:rPr>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p>
    <w:p w:rsidR="00081331" w:rsidRDefault="00081331" w:rsidP="00081331">
      <w:pPr>
        <w:pStyle w:val="c7"/>
        <w:spacing w:before="0" w:beforeAutospacing="0" w:after="0" w:afterAutospacing="0"/>
        <w:rPr>
          <w:rStyle w:val="c0"/>
          <w:b/>
          <w:bCs/>
          <w:color w:val="000000"/>
        </w:rPr>
      </w:pPr>
    </w:p>
    <w:p w:rsidR="0064113D" w:rsidRDefault="0064113D" w:rsidP="00081331">
      <w:pPr>
        <w:pStyle w:val="c7"/>
        <w:spacing w:before="0" w:beforeAutospacing="0" w:after="0" w:afterAutospacing="0"/>
        <w:rPr>
          <w:rFonts w:ascii="Arial" w:hAnsi="Arial" w:cs="Arial"/>
          <w:color w:val="000000"/>
          <w:sz w:val="22"/>
          <w:szCs w:val="22"/>
        </w:rPr>
      </w:pPr>
      <w:r>
        <w:rPr>
          <w:rStyle w:val="c0"/>
          <w:b/>
          <w:bCs/>
          <w:color w:val="000000"/>
        </w:rPr>
        <w:t>4.Упражнение «Чудесный сон котенка».</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Дети ложатся по кругу на спину, руки и ноги свободно вытянуты, слегка разведены, глаза закрыты.</w:t>
      </w:r>
    </w:p>
    <w:p w:rsidR="0064113D" w:rsidRDefault="0064113D" w:rsidP="00081331">
      <w:pPr>
        <w:pStyle w:val="c7"/>
        <w:spacing w:before="0" w:beforeAutospacing="0" w:after="0" w:afterAutospacing="0"/>
        <w:rPr>
          <w:rFonts w:ascii="Arial" w:hAnsi="Arial" w:cs="Arial"/>
          <w:color w:val="000000"/>
          <w:sz w:val="22"/>
          <w:szCs w:val="22"/>
        </w:rPr>
      </w:pPr>
      <w:r>
        <w:rPr>
          <w:rStyle w:val="c1"/>
          <w:color w:val="000000"/>
        </w:rPr>
        <w:t xml:space="preserve">Включается тихая, спокойная музыка, на фоне которой ведущий медленно произносит: «Маленький котенок очень устал, набегался, наигрался и прилег отдохнуть, свернувшись в клубочек. Ему снится </w:t>
      </w:r>
      <w:r>
        <w:rPr>
          <w:rStyle w:val="c1"/>
          <w:color w:val="000000"/>
        </w:rPr>
        <w:lastRenderedPageBreak/>
        <w:t>волшебный сон: голубое небо, яркое солнце, прозрачная вода, серебристые рыбки, родные лица, друзья, знакомые животные, мама говорит ласковые слова, свершается чудо. Чудесный сон, но пора просыпаться. Котенок открывает глаза, потягивается, улыбается». Ведущий спрашивает детей об их снах, что они видели, слышали, чувствовали, свершилось ли чудо?</w:t>
      </w:r>
    </w:p>
    <w:p w:rsidR="007103A4" w:rsidRDefault="007103A4" w:rsidP="00081331"/>
    <w:sectPr w:rsidR="007103A4" w:rsidSect="00081331">
      <w:footerReference w:type="default" r:id="rId6"/>
      <w:pgSz w:w="11906" w:h="16838" w:code="9"/>
      <w:pgMar w:top="731" w:right="284"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6B" w:rsidRDefault="000B1F6B" w:rsidP="00170238">
      <w:pPr>
        <w:spacing w:after="0" w:line="240" w:lineRule="auto"/>
      </w:pPr>
      <w:r>
        <w:separator/>
      </w:r>
    </w:p>
  </w:endnote>
  <w:endnote w:type="continuationSeparator" w:id="0">
    <w:p w:rsidR="000B1F6B" w:rsidRDefault="000B1F6B" w:rsidP="0017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81960"/>
      <w:docPartObj>
        <w:docPartGallery w:val="Page Numbers (Bottom of Page)"/>
        <w:docPartUnique/>
      </w:docPartObj>
    </w:sdtPr>
    <w:sdtContent>
      <w:p w:rsidR="00170238" w:rsidRDefault="00170238">
        <w:pPr>
          <w:pStyle w:val="a6"/>
          <w:jc w:val="center"/>
        </w:pPr>
        <w:r>
          <w:fldChar w:fldCharType="begin"/>
        </w:r>
        <w:r>
          <w:instrText>PAGE   \* MERGEFORMAT</w:instrText>
        </w:r>
        <w:r>
          <w:fldChar w:fldCharType="separate"/>
        </w:r>
        <w:r>
          <w:rPr>
            <w:noProof/>
          </w:rPr>
          <w:t>3</w:t>
        </w:r>
        <w:r>
          <w:fldChar w:fldCharType="end"/>
        </w:r>
      </w:p>
    </w:sdtContent>
  </w:sdt>
  <w:p w:rsidR="00170238" w:rsidRDefault="001702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6B" w:rsidRDefault="000B1F6B" w:rsidP="00170238">
      <w:pPr>
        <w:spacing w:after="0" w:line="240" w:lineRule="auto"/>
      </w:pPr>
      <w:r>
        <w:separator/>
      </w:r>
    </w:p>
  </w:footnote>
  <w:footnote w:type="continuationSeparator" w:id="0">
    <w:p w:rsidR="000B1F6B" w:rsidRDefault="000B1F6B" w:rsidP="001702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3D"/>
    <w:rsid w:val="00081331"/>
    <w:rsid w:val="000B1F6B"/>
    <w:rsid w:val="00170238"/>
    <w:rsid w:val="0064113D"/>
    <w:rsid w:val="007103A4"/>
    <w:rsid w:val="008B19B7"/>
    <w:rsid w:val="00AC5F65"/>
    <w:rsid w:val="00DD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A6C24-29B9-4013-BFC5-C0A9C2FB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41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4113D"/>
  </w:style>
  <w:style w:type="paragraph" w:customStyle="1" w:styleId="c15">
    <w:name w:val="c15"/>
    <w:basedOn w:val="a"/>
    <w:rsid w:val="00641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4113D"/>
  </w:style>
  <w:style w:type="paragraph" w:customStyle="1" w:styleId="c10">
    <w:name w:val="c10"/>
    <w:basedOn w:val="a"/>
    <w:rsid w:val="00641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113D"/>
    <w:rPr>
      <w:color w:val="0000FF"/>
      <w:u w:val="single"/>
    </w:rPr>
  </w:style>
  <w:style w:type="paragraph" w:customStyle="1" w:styleId="c2">
    <w:name w:val="c2"/>
    <w:basedOn w:val="a"/>
    <w:rsid w:val="00641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4113D"/>
  </w:style>
  <w:style w:type="paragraph" w:customStyle="1" w:styleId="c17">
    <w:name w:val="c17"/>
    <w:basedOn w:val="a"/>
    <w:rsid w:val="00641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113D"/>
  </w:style>
  <w:style w:type="character" w:customStyle="1" w:styleId="c6">
    <w:name w:val="c6"/>
    <w:basedOn w:val="a0"/>
    <w:rsid w:val="0064113D"/>
  </w:style>
  <w:style w:type="character" w:customStyle="1" w:styleId="apple-converted-space">
    <w:name w:val="apple-converted-space"/>
    <w:basedOn w:val="a0"/>
    <w:rsid w:val="0064113D"/>
  </w:style>
  <w:style w:type="character" w:customStyle="1" w:styleId="c4">
    <w:name w:val="c4"/>
    <w:basedOn w:val="a0"/>
    <w:rsid w:val="0064113D"/>
  </w:style>
  <w:style w:type="character" w:customStyle="1" w:styleId="c18">
    <w:name w:val="c18"/>
    <w:basedOn w:val="a0"/>
    <w:rsid w:val="0064113D"/>
  </w:style>
  <w:style w:type="character" w:customStyle="1" w:styleId="c3">
    <w:name w:val="c3"/>
    <w:basedOn w:val="a0"/>
    <w:rsid w:val="0064113D"/>
  </w:style>
  <w:style w:type="paragraph" w:styleId="a4">
    <w:name w:val="header"/>
    <w:basedOn w:val="a"/>
    <w:link w:val="a5"/>
    <w:uiPriority w:val="99"/>
    <w:unhideWhenUsed/>
    <w:rsid w:val="001702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0238"/>
  </w:style>
  <w:style w:type="paragraph" w:styleId="a6">
    <w:name w:val="footer"/>
    <w:basedOn w:val="a"/>
    <w:link w:val="a7"/>
    <w:uiPriority w:val="99"/>
    <w:unhideWhenUsed/>
    <w:rsid w:val="001702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0238"/>
  </w:style>
  <w:style w:type="paragraph" w:styleId="a8">
    <w:name w:val="Balloon Text"/>
    <w:basedOn w:val="a"/>
    <w:link w:val="a9"/>
    <w:uiPriority w:val="99"/>
    <w:semiHidden/>
    <w:unhideWhenUsed/>
    <w:rsid w:val="001702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0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Губыч</dc:creator>
  <cp:lastModifiedBy>79508</cp:lastModifiedBy>
  <cp:revision>2</cp:revision>
  <cp:lastPrinted>2021-02-16T08:38:00Z</cp:lastPrinted>
  <dcterms:created xsi:type="dcterms:W3CDTF">2021-02-16T08:39:00Z</dcterms:created>
  <dcterms:modified xsi:type="dcterms:W3CDTF">2021-02-16T08:39:00Z</dcterms:modified>
</cp:coreProperties>
</file>