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A3" w:rsidRPr="001534A3" w:rsidRDefault="001534A3" w:rsidP="001534A3">
      <w:pPr>
        <w:pStyle w:val="a3"/>
        <w:spacing w:line="360" w:lineRule="auto"/>
        <w:contextualSpacing/>
        <w:jc w:val="center"/>
        <w:rPr>
          <w:color w:val="444444"/>
          <w:sz w:val="40"/>
          <w:szCs w:val="40"/>
        </w:rPr>
      </w:pPr>
      <w:r w:rsidRPr="001534A3">
        <w:rPr>
          <w:color w:val="444444"/>
          <w:sz w:val="40"/>
          <w:szCs w:val="40"/>
        </w:rPr>
        <w:t>Ритмопластика</w:t>
      </w:r>
    </w:p>
    <w:p w:rsidR="001534A3" w:rsidRDefault="001534A3" w:rsidP="001534A3">
      <w:pPr>
        <w:pStyle w:val="a3"/>
        <w:spacing w:line="360" w:lineRule="auto"/>
        <w:contextualSpacing/>
        <w:rPr>
          <w:rFonts w:ascii="Arial" w:hAnsi="Arial" w:cs="Arial"/>
          <w:color w:val="444444"/>
          <w:sz w:val="21"/>
          <w:szCs w:val="21"/>
        </w:rPr>
      </w:pP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Содержание образовательной деятельности с применением ритмопластики и м</w:t>
      </w:r>
      <w:r w:rsidR="001534A3" w:rsidRPr="001534A3">
        <w:rPr>
          <w:rFonts w:ascii="Arial" w:hAnsi="Arial" w:cs="Arial"/>
          <w:color w:val="444444"/>
          <w:sz w:val="32"/>
          <w:szCs w:val="32"/>
        </w:rPr>
        <w:t xml:space="preserve">узыкально-ритмических движений </w:t>
      </w:r>
      <w:r w:rsidRPr="001534A3">
        <w:rPr>
          <w:rFonts w:ascii="Arial" w:hAnsi="Arial" w:cs="Arial"/>
          <w:color w:val="444444"/>
          <w:sz w:val="32"/>
          <w:szCs w:val="32"/>
        </w:rPr>
        <w:t>  обеспечивает решение следующих взаимосвязанных задач: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-укреплять здоровье и повышать работоспособность детей дошкольников;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-повышать интерес детей к занятиям физическими упражнениями через игровую деятельность;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-учить и совершенствовать основные виды движений;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-создавать разностороннюю базу движений и жестов;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-эффективно развивать двигательные способности;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 -раскрывать творческий потенциал ребенка;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-способствовать через двигательно-игровую деятельность эмоциональному развитию ребенка;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-формировать выразительность движений;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-развивать двигательное воображение и творческую фантазию;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-способствовать формированию правильной осанки;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-развивать музыкальный слух и чувство ритма ребенка;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-содействовать приобретению музыкальных знаний.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 xml:space="preserve">Отличительной </w:t>
      </w:r>
      <w:proofErr w:type="gramStart"/>
      <w:r w:rsidRPr="001534A3">
        <w:rPr>
          <w:rFonts w:ascii="Arial" w:hAnsi="Arial" w:cs="Arial"/>
          <w:color w:val="444444"/>
          <w:sz w:val="32"/>
          <w:szCs w:val="32"/>
        </w:rPr>
        <w:t>особенностью  ритмопластики</w:t>
      </w:r>
      <w:proofErr w:type="gramEnd"/>
      <w:r w:rsidRPr="001534A3">
        <w:rPr>
          <w:rFonts w:ascii="Arial" w:hAnsi="Arial" w:cs="Arial"/>
          <w:color w:val="444444"/>
          <w:sz w:val="32"/>
          <w:szCs w:val="32"/>
        </w:rPr>
        <w:t xml:space="preserve"> и музыкально-ритмических движений     направленные на работу, а следовательно, и развитие всех мышц и суставов. Наряду с эти ритмичная </w:t>
      </w:r>
      <w:proofErr w:type="gramStart"/>
      <w:r w:rsidRPr="001534A3">
        <w:rPr>
          <w:rFonts w:ascii="Arial" w:hAnsi="Arial" w:cs="Arial"/>
          <w:color w:val="444444"/>
          <w:sz w:val="32"/>
          <w:szCs w:val="32"/>
        </w:rPr>
        <w:t>музыка,  танцевальные</w:t>
      </w:r>
      <w:proofErr w:type="gramEnd"/>
      <w:r w:rsidRPr="001534A3">
        <w:rPr>
          <w:rFonts w:ascii="Arial" w:hAnsi="Arial" w:cs="Arial"/>
          <w:color w:val="444444"/>
          <w:sz w:val="32"/>
          <w:szCs w:val="32"/>
        </w:rPr>
        <w:t xml:space="preserve"> движения создают положительные эмоции, снижают психологическое </w:t>
      </w:r>
      <w:r w:rsidRPr="001534A3">
        <w:rPr>
          <w:rFonts w:ascii="Arial" w:hAnsi="Arial" w:cs="Arial"/>
          <w:color w:val="444444"/>
          <w:sz w:val="32"/>
          <w:szCs w:val="32"/>
        </w:rPr>
        <w:lastRenderedPageBreak/>
        <w:t>утомление, повышая работоспособность организма. Во время работы в данном направлении необходимо уделять внимание задачам формирования у детей: базы разнообразных движений; двигательной культуры; жизненно необходимых жестов; умения создавать двигательные образы; выразительности движений; двигательного воображения и фантазии, т.к. на занятиях происходит одновременно развитие физических качеств у детей и формирование базы эстетических движений тела.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 xml:space="preserve"> Музыкальное сопровождение </w:t>
      </w:r>
      <w:proofErr w:type="gramStart"/>
      <w:r w:rsidRPr="001534A3">
        <w:rPr>
          <w:rFonts w:ascii="Arial" w:hAnsi="Arial" w:cs="Arial"/>
          <w:color w:val="444444"/>
          <w:sz w:val="32"/>
          <w:szCs w:val="32"/>
        </w:rPr>
        <w:t>комплексов  подбирается</w:t>
      </w:r>
      <w:proofErr w:type="gramEnd"/>
      <w:r w:rsidRPr="001534A3">
        <w:rPr>
          <w:rFonts w:ascii="Arial" w:hAnsi="Arial" w:cs="Arial"/>
          <w:color w:val="444444"/>
          <w:sz w:val="32"/>
          <w:szCs w:val="32"/>
        </w:rPr>
        <w:t xml:space="preserve"> совместно с музыкальным руководителем. Основными требованиями к подбору музыкальных произведений является доступность музыки восприятию ребенка и изменение музыкального темпа на протяжении всего комплекса (от медленного и умеренного до быстрого). Музыкально-ритмические упражнения отрабатываются в образовательной деятельности по музыкальному развитию. Во время образовательной деятельности по физическому развитию вводятся и отрабатываются основные виды движений. Здесь же могут использоваться элементы конструирования (строительный игровой материал). Эти задания способствуют развитию логического мышления ребенка. Параллельно в группе в совместной деятельности взрослых и детей и в ходе режимных моментов воспитатели вместе с детьми изучают литературные </w:t>
      </w:r>
      <w:proofErr w:type="gramStart"/>
      <w:r w:rsidRPr="001534A3">
        <w:rPr>
          <w:rFonts w:ascii="Arial" w:hAnsi="Arial" w:cs="Arial"/>
          <w:color w:val="444444"/>
          <w:sz w:val="32"/>
          <w:szCs w:val="32"/>
        </w:rPr>
        <w:t>произведения,   </w:t>
      </w:r>
      <w:proofErr w:type="gramEnd"/>
      <w:r w:rsidRPr="001534A3">
        <w:rPr>
          <w:rFonts w:ascii="Arial" w:hAnsi="Arial" w:cs="Arial"/>
          <w:color w:val="444444"/>
          <w:sz w:val="32"/>
          <w:szCs w:val="32"/>
        </w:rPr>
        <w:t>что повышает кругозор детей.  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lastRenderedPageBreak/>
        <w:t> Компонент “Движение” направлен в основном на развитие физических качеств детей, координационных способностей.</w:t>
      </w:r>
    </w:p>
    <w:p w:rsidR="009321F1" w:rsidRPr="001534A3" w:rsidRDefault="009321F1" w:rsidP="001534A3">
      <w:pPr>
        <w:pStyle w:val="a3"/>
        <w:spacing w:line="360" w:lineRule="auto"/>
        <w:contextualSpacing/>
        <w:jc w:val="both"/>
        <w:rPr>
          <w:rFonts w:ascii="Arial" w:hAnsi="Arial" w:cs="Arial"/>
          <w:color w:val="444444"/>
          <w:sz w:val="32"/>
          <w:szCs w:val="32"/>
        </w:rPr>
      </w:pPr>
      <w:r w:rsidRPr="001534A3">
        <w:rPr>
          <w:rFonts w:ascii="Arial" w:hAnsi="Arial" w:cs="Arial"/>
          <w:color w:val="444444"/>
          <w:sz w:val="32"/>
          <w:szCs w:val="32"/>
        </w:rPr>
        <w:t>“Музыка” создает положительный эмоциональный фон занятий, помогает детям запомнить движения, передать выразительно ее характер.</w:t>
      </w:r>
    </w:p>
    <w:p w:rsidR="009321F1" w:rsidRPr="001534A3" w:rsidRDefault="009321F1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</w:pPr>
    </w:p>
    <w:p w:rsidR="009321F1" w:rsidRPr="001534A3" w:rsidRDefault="009321F1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</w:pP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Упражнения на повторение «движений» растений.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Упражнение № 1. Дерево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Пофантазируйте с ребёнком. Представьте, что Вы – дерево. Ноги – это ствол, а руки – ветви. Попробуйте изобразить, как дерево живёт, а малыш пусть за Вами повторяет. В густой листве дерева спрятался маленький ветерок. Руки – ветви живые, они слегка колышутся из стороны в сторону. Ветер подул сильнее, и ветви дерева заколыхались сильнее. Но вот ветер подул с такой силой, что дереву трудно устоять и его ветви клонит к земле. И наконец, дерево не выдержало самого сильного порыва ветра и </w:t>
      </w:r>
      <w:proofErr w:type="spellStart"/>
      <w:proofErr w:type="gramStart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сломалось.Затем</w:t>
      </w:r>
      <w:proofErr w:type="spellEnd"/>
      <w:proofErr w:type="gramEnd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ветер успокоился, снова засияло солнышко, и на месте старого сломанного дерева появился маленький зелёный росток, который превратился в молодое, полное сил дерево.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Упражнения № 2. Роза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А теперь перенеситесь в сказочную Страну цветов. Посмотрите, сколько вокруг прекрасных цветов! Выберите один какой–</w:t>
      </w:r>
      <w:proofErr w:type="spellStart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нибудь</w:t>
      </w:r>
      <w:proofErr w:type="spellEnd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цветок, </w:t>
      </w:r>
      <w:proofErr w:type="gramStart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например</w:t>
      </w:r>
      <w:proofErr w:type="gramEnd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Розу. Попробуйте изобразить, что с ней происходит. Вначале ещё нет никакого </w:t>
      </w: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цветка, только маленькое семечко спит в земле и ждёт, когда ему можно будет прорасти. Но вот появился росток и стал изо всех сил тянуться вверх, к солнышку. Он тянется всё выше и выше – и вот это уже огромный розовый бутон. И, наконец, бутон раскрылся, и цветок впервые взглянул на мир.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Упражнения на повторение движений животных.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Упражнение №1. Кошка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Это самое известное, всеми любимое животное. Кошек мы встречаем повсюду, у многих они есть дома. Какие же пластичные движения свойственны кошке? Представьте себе какую-нибудь кошку, которую Вы видели. А теперь вспомните, как она ходит, плавно переставляя лапы и выгибая спину. Пройдитесь как кошка! Вспомните, как кошка умывается, попробуйте вместе с ребёнком делать те же движения, что и она. Кошка фырчит, выгибая спину, когда сердится или хочет напугать. Посмотрите, как она прогнулась, когда ластиться </w:t>
      </w:r>
      <w:proofErr w:type="gramStart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или</w:t>
      </w:r>
      <w:proofErr w:type="gramEnd"/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когда у неё просто хорошее настроение.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Можно придумать и сыграть сценку – этюд: кошка спит, удобно свернувшись калачиком, но вот она проснулась, потянулась, умылась и стала разгуливать по комнате.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Упражнение № 2. Лягушка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Основными движениями у лягушки являются прыжки. Прыгайте вперёд, опираясь на руки и отталкиваясь от пола ногами! Представьте, что лягушка плывёт, и повторяйте её движения.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Придумайте и сыграйте сценку-этюд. Сидя по-лягушачьи, представьте, что на болоте, где живёт воображаемый лягушонок, устраивается лягушачий концерт. Кто-то будет квакать – петь в хоре, кто-то показывать акробатические номера в воде, а кто-то будет танцевать.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Упражнение № 3. Лебедь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Ну, конечно, мы знаем эту удивительную благородную птицу с огромными крыльями и красивой длинной шеей. Главное в пластическом изображении лебедя – это руки. Плавно поднимайте и опускайте руки. Поднимитесь на носки и продолжайте движения руками. Это напоминает взмахи крыльями.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Танцы-импровизации.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Если немного пофантазировать, то можно придумать танец самостоятельно – это будет танец-импровизация. Для того чтобы исполнить его, нужно только включить музыку и дать волю воображению. Главное – это очень внимательно слушать музыку – она всегда подскажет, какое движение выбрать.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Пластические этюды под чтение стихов.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Выразительно читая стихотворение, можно выразить его содержание при помощи движений. Фантазировать таким образом можно с любыми стихами.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Этюд № 1. Считалочка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Вышли мыши как-то раз (ходьба на носках)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Посмотреть, который час.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Час, два, три, четыре (4 хлопка в ладоши)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Мыши дёрнули за гири (поднять и опустить руки)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Вдруг раздался страшный звон (присесть, закрыть уши)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Убежали мышки вон!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i/>
          <w:iCs/>
          <w:color w:val="444444"/>
          <w:sz w:val="32"/>
          <w:szCs w:val="32"/>
          <w:u w:val="single"/>
          <w:lang w:eastAsia="ru-RU"/>
        </w:rPr>
        <w:t>Этюд № 2. Бабочка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Меня напрасно осуждают,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Что я танцую без конца, (взмахи руками)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Пою, кружусь я и порхаю,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Чтоб людям радовать сердца (покружиться на месте)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А мир так весел и прекрасен,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 нём звон ручьёв и леса шум (подскоки вправо со взмахами рук)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И как же должен быть несчастен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Кто вечно мрачен и угрюм. (подскоки влево со взмахами рук)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Владение жестом не является врождённым навыком и зависит от воспитания, социальных и национальных особенностей. Добиваясь того, чтобы дети в танце не были похожи на роботов или деревянных кукол, приходится много работать над выразительностью движений, жестов, поз, мимики. При этом надо стремиться, чтобы в любом движении ребёнка участвовало всё тело.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Примеры толкования некоторых жестов: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Удивление. Приподнять плечи, руки слегка развести, ладони раскрыть.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Клич. Ладони приложить «рупором» к приоткрытому рту, корпус направить в сторону посылаемого «звука».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Благодарность. Сложенные вместе ладони прижать к груди, локти расставить в стороны, голову наклонить вперёд.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Просьба. Правую или левую руку вытянуть вперёд с повёрнутой вверх ладонью. Тяжесть тела перенести на переднюю часть стоп. Шею и корпус направить вперёд.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Отказ. Руку вытянуть вперёд с вертикально поставленной кистью. Ладонь повернуть «от себя», корпус наклонить назад, голову повернуть в сторону.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Несогласие. Покачать головой из стороны в сторону.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Приветствие. Правую руку поднять вверх, производить маховые движения кистью из стороны в сторону.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Актёрский этюд можно назвать упражнением для развития наблюдательности и фантазии. Этюды помогают с лёгкостью перевоплощаться не только в других людей, животных, но и в предметы, окружающие нас в повседневной жизни. На занятиях детям предлагаются несложные задания.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Изобразите в движении транспортное средство: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велосипед;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самолёт;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поезд.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Изобразите танец: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лисы;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пингвина;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ёжика.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Пройдитесь так, как в вашем представлении ходят: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маленькая девочка в хорошем настроении;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- старик с палочкой;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малыш, который учится ходить.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Представьте мимикой и изобразите походкой: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испуганного кота;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сытого поросёнка;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радостного зайчика.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Покажите, как: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ребёнок ловит комара;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вратарь ловит мяч;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рыбак поймал большую рыбу.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Придумайте и покажите, как здороваются друг с другом: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крокодилы;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медведи;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 гусеницы.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Предложенные задания и упражнения позволяют достичь раскрепощения ребёнка, почувствовать возможности своего тела; развития выразительности телодвижений; развития двигательных способностей; мышечной свободы.</w:t>
      </w:r>
    </w:p>
    <w:p w:rsidR="00FB3625" w:rsidRPr="001534A3" w:rsidRDefault="00FB3625" w:rsidP="001534A3">
      <w:pPr>
        <w:spacing w:after="100" w:afterAutospacing="1" w:line="360" w:lineRule="auto"/>
        <w:contextualSpacing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534A3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Пластические этюды становятся ещё более интересными для ребят, если в них использовать различные способы звукоподражания. Хлопки, шлепки, щелчки пальцами, цоканье языком, шипение, бульканье, жужжание, шуршание, стук… Выбор для творчества огромен, нужно только предложить возможность пофантазировать и тогда музыкальное произведение превращается в настоящую «звучащую картину», маленькое театральное представление.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Trebuchet MS" w:eastAsia="Times New Roman" w:hAnsi="Trebuchet MS" w:cs="Times New Roman"/>
          <w:b/>
          <w:bCs/>
          <w:color w:val="444444"/>
          <w:kern w:val="36"/>
          <w:sz w:val="38"/>
          <w:szCs w:val="38"/>
          <w:lang w:eastAsia="ru-RU"/>
        </w:rPr>
      </w:pPr>
      <w:r w:rsidRPr="00FB3625">
        <w:rPr>
          <w:rFonts w:ascii="Trebuchet MS" w:eastAsia="Times New Roman" w:hAnsi="Trebuchet MS" w:cs="Times New Roman"/>
          <w:b/>
          <w:bCs/>
          <w:color w:val="444444"/>
          <w:kern w:val="36"/>
          <w:sz w:val="38"/>
          <w:szCs w:val="38"/>
          <w:lang w:eastAsia="ru-RU"/>
        </w:rPr>
        <w:lastRenderedPageBreak/>
        <w:t>ПЛАСТИЧЕСКИЕ ЭТЮДЫ ПО МОТИВАМ ПРИРОДЫ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Можно наблюдать природу, можно изучать ее по книгам, отражать в рисунках и сочинениях, можно общаться с представителями животного и растительного мира, а еще... можно стать растением или зверьком во время танца, погружаясь в музыку и используя пластические средства.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«Вся вселенная может звучать в искусстве танца»,— говорил Тихомиров В.Д.. Сюжеты многих балетов раскрывают темы явлений природы (Э.Григ «Ледяная дева», П.Чайковский «Весенняя сказка» и др.). В. сказочных сюжетах действующими лицами являются животные, растения и птицы (</w:t>
      </w:r>
      <w:proofErr w:type="gram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П.Чайковский  «</w:t>
      </w:r>
      <w:proofErr w:type="gram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Лебединое озеро», И.Стравинский «Жар-птица», И. Морозов «Доктор Айболит», Ц.Пуни «Конек-Горбунок», Б.Асафьев «Белая лилия» и т.д.)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Выразительность человеческого тела имеет безграничные возможности в создании любого образа. Как часто вам приходится видеть танцующих на сцене «сороконожек»,  «пингвинов», «ласточек»... Привлекают и расцветающие на сцене цветы, зажигающиеся звездочки. Да, дети могут стать и «колокольчиками», и «бабочками».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Каждый этюд предполагает введение ребенка в роль животного, растения или объекта неживой природы. Для этого необходимо предварительное наблюдение заданного объекта, чтение дополнительной литературы о нем. Собранная информация проговаривается на занятии. Создается устный образ животного или растения, который затем будет оживлен под музыку. Прослушивая музыку, определяя ее характер, дети начинают более глубоко чувствовать и характер героя. И затем воплощают свои фантазии, создавая образ при помощи пластических средств.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Trebuchet MS" w:eastAsia="Times New Roman" w:hAnsi="Trebuchet MS" w:cs="Times New Roman"/>
          <w:b/>
          <w:bCs/>
          <w:color w:val="444444"/>
          <w:kern w:val="36"/>
          <w:sz w:val="38"/>
          <w:szCs w:val="38"/>
          <w:lang w:eastAsia="ru-RU"/>
        </w:rPr>
      </w:pPr>
      <w:r w:rsidRPr="00FB3625">
        <w:rPr>
          <w:rFonts w:ascii="Trebuchet MS" w:eastAsia="Times New Roman" w:hAnsi="Trebuchet MS" w:cs="Times New Roman"/>
          <w:b/>
          <w:bCs/>
          <w:color w:val="444444"/>
          <w:kern w:val="36"/>
          <w:sz w:val="38"/>
          <w:szCs w:val="38"/>
          <w:lang w:eastAsia="ru-RU"/>
        </w:rPr>
        <w:t>Этюд «Кошечка».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«Позови кошечку». Ребенок представляет себе образ кошки, которую он должен позвать. Обычно дети сопровождают это привычными жестами и звуками. Далее их воображение рисует кошечку, и они начинают с ней «общаться»: поглаживают, кормят, укладывают спать. Проявляют элементы заботы о животном. Делают они это очень трогательно, чувственно. Проявляется нежное отношение ребенка к животному.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Далее задача усложняется. Преследуется цель — развитие наблюдательности, чтобы ребенок мог воспроизвести движения животного: как она спит, потягивается, умывается, играет... Как правило, дети хорошо усваивают эти движения и потом повторяют их на уроке, когда преподаватель предлагает ребенку перевоплотиться в кошечку. Если ребенок не до конца понял задание или не сумел передать своеобразие животного, то ему помогает обсуждение проделанных детьми движений.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 временем домашнее задание детей усложняется — им предлагается обратить внимание на характер животного, настроение, на особенности его поведения. И впоследствии дети, кроме пластического изображения животного, представляют его эмоциональный образ: кошечка больна, расстроена, весела.  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В процессе этюда сюжетная линия развивается, и в конце детям задается ситуация в динамике: «Кошечка спит, просыпается, потягивается, умывается, кушает, играет». Все это сопровождается подобранным музыкальным материалом, который подсказывает ребенку последующие его действия.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Этюд «Росток».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Задание усложняется тем, что дети  должны иметь представление о том, как развивается из семечка росток любого растения. Поскольку это все скрытые процессы, здесь необходимы определенные знания о развитии растения, наблюдения, опыт по выращиванию растений.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Суть этюда состоит в том, что предлагается ситуация: ребенок  принимает на себя образ семечка, брошенного в землю. В рыхлую, мягкую землю сажают семечко. Какое-то время оно лежит в теплой земле, как в ладошках ласковой матери. Зарождается жизнь, появляются живые соки, энергия, которая формирует это растение и дает ему возможность увидеть свет.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Когда из семечка проклюнется маленький росточек, образное мышление ребенка подсказывает ему, как лучше показать этот пробивающийся сквозь землю росточек. Далее воображение ребенка помогает представить дальнейшее развитие этого росточка: как он  показывается на свет и начинает расти с большой жаждой жизни,  тянется к солнцу.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Далее тревожный музыкальный материал возвещает о том, что надвигается какая-то угроза. Идет дождь и затем град, который забивает растение, клонит его к земле. Но дует ветер, грозовые облака исчезают, и жизнеутверждающая сила растения дает ему возможность подняться и продолжать стремиться к жизни, ко всему светлому, доброму.  Каждая ситуация сопровождается определенным музыкальным материалом, который и должен развивать в ребенке умение определить характер музыки в соответствии с заданием.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«ПО СПИНКЕ ПОБЕЖАЛ РУЧЕЕК»</w:t>
      </w:r>
      <w:r w:rsidRPr="00FB3625">
        <w:rPr>
          <w:rFonts w:ascii="Arial" w:eastAsia="Times New Roman" w:hAnsi="Arial" w:cs="Arial"/>
          <w:color w:val="444444"/>
          <w:sz w:val="21"/>
          <w:lang w:eastAsia="ru-RU"/>
        </w:rPr>
        <w:t> </w:t>
      </w: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(постановка корпуса).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краю опушки,  в тени большого дуба,  из–под земли,  забил    маленький прохладный ключик. Он только что родился. Журча веселую песенку, ручеек стал искать русло–углубление, по которому можно пробежать по лесной полянке, чтобы отправиться в кругосветное путешествие. Русло ему необходимо, ведь он еще совсем маленький и может заблудиться.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Упражнение делается под фонограмму «Шум леса». Дети садятся на колени, закрывают глаза, внимательно слушают шум ручья, погружаются в природные звуки. Направляя лопатки вниз, « делают  русло для ручейка», для того, чтобы по спинке «побежал ручеек». Мышцы живота втянуть. Мышцы спины ниже лопаток напрячь, сделать «мышечный корсет».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«БУТОН ЦВЕТКА» (постановка кисти). 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Раннее, ранее утро. Сон царит на лесной поляне. Песня жаворонка разбудила нежно–розовый тюльпан. Цветочек расправил стебелек, покачал сонной головкой. «Пора просыпаться!!!»  – щебетал лесной певец. «Ну, что ж,– подумал  тюльпан, – пожалуй, стоит прислушаться к совету». Встряхнул головкой и раскрыл два маленьких розовых лепесточка, внутри показались тоненькие, покрытые налетом пыльцы, тычинки.  Бутон стал медленно раскрываться. Цветок проснулся. 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«ЛИСТИКИ И ВЕТЕР»</w:t>
      </w: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 (упражнение для укрепления мышц корпуса, ног, рук).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Порыв ласкового ветерка сорвал с клена листочки. Им совсем не хотелось все время болтаться на одной ветке и смотреть сверху вниз. Поэтому было очень кстати озорство непоседы ветра. Он гнал их по земле, </w:t>
      </w:r>
      <w:proofErr w:type="spell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вихристо</w:t>
      </w:r>
      <w:proofErr w:type="spell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закручивался, увлекая за собой, кленовую стайку. Порой  подбрасывал вверх, порой гнал по кочкам, полоскал в воде и сам же высушивал.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«СОЛНЕЧНЫЙ ЗАЙЧИК» (прыжки на двух ногах).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 солнечным зайчиком весело играть в пятнашки. Никогда не знаешь, куда он прыгнет.  Я попробую его догнать. Он -   </w:t>
      </w:r>
      <w:proofErr w:type="gram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направо,  я</w:t>
      </w:r>
      <w:proofErr w:type="gram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  направо, он -   налево,  я – налево, вверх, вниз, вперед,  назад. Вот озорник! Но я все равно его догоню.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FB3625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Психогимнастика</w:t>
      </w:r>
      <w:proofErr w:type="spellEnd"/>
      <w:r w:rsidRPr="00FB3625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. Пластические этюды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1. Образно-пластическое творчество детей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Изобразить ласковую кошечку, игривого жеребенка; довольную, полакомившуюся капустой козочку; бодливую корову, грозного быка; поросенка, валяющегося в грязи; верблюда, идущего по пустыне.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Обыгрывание ситуаций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Кошка и мышка. 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Изобразить мышонка, попавшего в лапы кошки, и довольную кошку. Показать хитрого мышонка, убежавшего от кошки, и огорченную кошку.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Передать движением, мимикой или иным способом бычка и ежика (по содержанию стихотворения).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Ежик и бычок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Встретил ежика бычок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И лизнул его в бочок.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Но, лизнув его, бычок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Уколол свой язычок.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А колючий еж смеется: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 xml:space="preserve">«В рот не суй что попадется!» А. </w:t>
      </w:r>
      <w:proofErr w:type="spell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Воронъко</w:t>
      </w:r>
      <w:proofErr w:type="spellEnd"/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2. Образно-пластическое творчество детей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Представить: вы строители. Наливаете краску в ведро, красите стену, ставите лестницу к стене, поднимаетесь по лестнице, забиваете гвозди молотком, сверлите дырки дрелью, вставляете стекла в раму, проводите электропроводку, открываете и закрываете замок.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Угадайте, что я делаю.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Один ребенок показывает действия строителей, а другие — угадывают.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Образные перевоплощения и оживление предметов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Изобразить подъемный кран, груженый самосвал, брошенный на дороге кирпич, бетономешалку, электродрель и другие инструменты.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Изобразить дом, покинутый хозяевами; разрушенную избушку; дом, в который въезжают новоселы.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Представить себя пилой, полотком, дрелью. Показать назначение этих инструментов.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3. Передать мимикой и движением поведение зверей: енот-полоскун полощется в воде, барсук прячется в норе, ежик ищет место для зимней спячки, лось-великан ходит по болоту, белочка грызет орешки.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lang w:eastAsia="ru-RU"/>
        </w:rPr>
        <w:t>Обыгрывание ситуаций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Медведь в берлоге.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Осень. Медведь выбирает место для берлоги, ложится и засыпает. Зима. Медведь находится в зимней спячке. Весна. Медведь просыпается, вертит головой, вытягивает поочередно ноги, зевает, потягивается, а затем выходит из берлоги. Лето. Медведь лакомится малиной и ловит рыбу.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Медвежата и пчелы.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Медвежата мед искали, дружно дерево качали. Показать, как раскачивается дерево. Изобразить, как медведь залезает на него, запускает лапу в улей, ест сладкий мед, выражая удовольствие. Пчелы нападают и жалят медведя, ему больно. Показать, как медведь отмахивается, бежит, а затем прыгает в воду. Изобразить: вам жалко медведя.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Олени в тундре.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Трав копытами касаясь, ходит по тундре рогатый красавец. Показать оленей, идущих на водопой летом и разгребающих снег в поисках ягеля в зимнее время.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Изобразить движением, мимикой или другим способом птиц и зверей (зайца, медведя, лису и других) по содержанию стихотворений.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 xml:space="preserve">Шумный </w:t>
      </w:r>
      <w:proofErr w:type="gramStart"/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Ба-Бах</w:t>
      </w:r>
      <w:proofErr w:type="gramEnd"/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очень громких сапогах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Ходит по лесу </w:t>
      </w:r>
      <w:proofErr w:type="gram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Ба-Бах</w:t>
      </w:r>
      <w:proofErr w:type="gram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!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И, заслышав этот звук,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ветках спрятался </w:t>
      </w:r>
      <w:proofErr w:type="gram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Тук-тук</w:t>
      </w:r>
      <w:proofErr w:type="gram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сосну взбежал Цок-цок,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чащу кинулся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Прыг-скок;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Чик-</w:t>
      </w:r>
      <w:proofErr w:type="spell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чиришка</w:t>
      </w:r>
      <w:proofErr w:type="spell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листья — </w:t>
      </w:r>
      <w:proofErr w:type="spell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порх</w:t>
      </w:r>
      <w:proofErr w:type="spell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!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Шебуршонок</w:t>
      </w:r>
      <w:proofErr w:type="spell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норку — </w:t>
      </w:r>
      <w:proofErr w:type="spell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порх</w:t>
      </w:r>
      <w:proofErr w:type="spellEnd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!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Тихо-тихо все сидят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И, хихикая, следят,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Как шумит в лесу </w:t>
      </w:r>
      <w:proofErr w:type="gramStart"/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Ба-Бах</w:t>
      </w:r>
      <w:proofErr w:type="gramEnd"/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очень громких сапогах. Дж. Ривз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i/>
          <w:iCs/>
          <w:color w:val="444444"/>
          <w:sz w:val="21"/>
          <w:u w:val="single"/>
          <w:lang w:eastAsia="ru-RU"/>
        </w:rPr>
        <w:t>Мишка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Бедный мишка заболел —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Мишка много меда ел.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Мишка плачет и кричит: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— У меня живот болит!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Мишка стонет,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Слезы льет —</w:t>
      </w:r>
      <w:bookmarkStart w:id="0" w:name="_GoBack"/>
      <w:bookmarkEnd w:id="0"/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У него болит живот.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Непослушный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ж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адный мишка</w:t>
      </w:r>
    </w:p>
    <w:p w:rsidR="00FB3625" w:rsidRPr="00FB3625" w:rsidRDefault="00FB3625" w:rsidP="001534A3">
      <w:pPr>
        <w:spacing w:after="100" w:afterAutospacing="1" w:line="360" w:lineRule="auto"/>
        <w:contextualSpacing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Съел лесной малины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л</w:t>
      </w:r>
      <w:r w:rsidRPr="00FB36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ишка</w:t>
      </w:r>
    </w:p>
    <w:p w:rsidR="00955BF2" w:rsidRPr="00FB3625" w:rsidRDefault="00955BF2" w:rsidP="001534A3">
      <w:pPr>
        <w:spacing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55BF2" w:rsidRPr="00FB3625" w:rsidSect="0095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625"/>
    <w:rsid w:val="001534A3"/>
    <w:rsid w:val="009321F1"/>
    <w:rsid w:val="00955BF2"/>
    <w:rsid w:val="00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0081"/>
  <w15:docId w15:val="{233EB987-C399-4A61-A89F-5A8D925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F2"/>
  </w:style>
  <w:style w:type="paragraph" w:styleId="1">
    <w:name w:val="heading 1"/>
    <w:basedOn w:val="a"/>
    <w:link w:val="10"/>
    <w:uiPriority w:val="9"/>
    <w:qFormat/>
    <w:rsid w:val="00FB3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625"/>
    <w:rPr>
      <w:b/>
      <w:bCs/>
    </w:rPr>
  </w:style>
  <w:style w:type="character" w:styleId="a5">
    <w:name w:val="Emphasis"/>
    <w:basedOn w:val="a0"/>
    <w:uiPriority w:val="20"/>
    <w:qFormat/>
    <w:rsid w:val="00FB3625"/>
    <w:rPr>
      <w:i/>
      <w:iCs/>
    </w:rPr>
  </w:style>
  <w:style w:type="character" w:customStyle="1" w:styleId="apple-converted-space">
    <w:name w:val="apple-converted-space"/>
    <w:basedOn w:val="a0"/>
    <w:rsid w:val="00FB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2752</Words>
  <Characters>15692</Characters>
  <Application>Microsoft Office Word</Application>
  <DocSecurity>0</DocSecurity>
  <Lines>130</Lines>
  <Paragraphs>36</Paragraphs>
  <ScaleCrop>false</ScaleCrop>
  <Company>Microsoft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Ераскина</dc:creator>
  <cp:lastModifiedBy>user</cp:lastModifiedBy>
  <cp:revision>4</cp:revision>
  <dcterms:created xsi:type="dcterms:W3CDTF">2014-01-24T10:55:00Z</dcterms:created>
  <dcterms:modified xsi:type="dcterms:W3CDTF">2019-11-26T10:45:00Z</dcterms:modified>
</cp:coreProperties>
</file>