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9E" w:rsidRPr="005F119E" w:rsidRDefault="005F119E" w:rsidP="005F119E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5F119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УЧЕБНИКИ И ОБРАЗОВАТЕЛЬНЫЕ МАТЕРИАЛЫ, РЕКОМЕНДУЕМЫЕ ДЛЯ ИСПОЛЬЗОВАНИЯ В ОБРАЗОВАТЕЛЬНОМ ПРОЦЕССЕ</w:t>
      </w:r>
    </w:p>
    <w:p w:rsidR="005F119E" w:rsidRPr="005F119E" w:rsidRDefault="005F119E" w:rsidP="005F119E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</w:p>
    <w:p w:rsidR="005F119E" w:rsidRPr="005F119E" w:rsidRDefault="005F119E" w:rsidP="005F119E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</w:p>
    <w:p w:rsidR="005F119E" w:rsidRPr="005F119E" w:rsidRDefault="005F119E" w:rsidP="005F119E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</w:p>
    <w:tbl>
      <w:tblPr>
        <w:tblW w:w="15660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5537"/>
        <w:gridCol w:w="4402"/>
        <w:gridCol w:w="2455"/>
      </w:tblGrid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b/>
                <w:bCs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Дисциплина</w:t>
            </w:r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b/>
                <w:bCs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b/>
                <w:bCs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Авторы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b/>
                <w:bCs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Издание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4" w:tooltip="история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История физической культуры и спорта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Мельникова Н.Ю., Трескин А.В.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Спорт, 2017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ТМФВ</w:t>
            </w:r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Теория и методика физвоспитания и спорта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Холодов Ж.К., Кузнецов В.С.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Академия, 2000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6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Психология спорта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Ильин Е.П.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Спб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.,</w:t>
            </w:r>
            <w:proofErr w:type="gram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Питер, 2012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Физиология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7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Спортивная физиология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Коц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1998</w:t>
            </w:r>
          </w:p>
        </w:tc>
      </w:tr>
      <w:tr w:rsidR="005F119E" w:rsidRPr="005F119E" w:rsidTr="005F119E">
        <w:trPr>
          <w:trHeight w:val="72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Социология и маркетинг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Социология физической культуры и спорта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Лубышева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Академия, 2001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9" w:tooltip="Педагогика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Педагогика физической культуры и спорта. Учебное пособие.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Ямалетдинова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Екб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.,</w:t>
            </w:r>
            <w:proofErr w:type="gram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Изд-во Уральского университета, 2014</w:t>
            </w:r>
          </w:p>
        </w:tc>
      </w:tr>
      <w:tr w:rsidR="005F119E" w:rsidRPr="005F119E" w:rsidTr="005F119E">
        <w:trPr>
          <w:trHeight w:val="108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Государственное регулирование в сфере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10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https://www.minsport.gov.ru/</w:t>
              </w:r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Сайт Министерства спорта РФ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</w:tc>
      </w:tr>
      <w:tr w:rsidR="005F119E" w:rsidRPr="005F119E" w:rsidTr="005F119E">
        <w:trPr>
          <w:trHeight w:val="1442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Спортивная медицина и врачебный контроль</w:t>
            </w:r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11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Спортивная медицина</w:t>
              </w:r>
            </w:hyperlink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hyperlink r:id="rId12" w:tooltip="Нутрициология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Спортивная </w:t>
              </w:r>
              <w:proofErr w:type="spellStart"/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нутрициология</w:t>
              </w:r>
              <w:proofErr w:type="spellEnd"/>
            </w:hyperlink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Макарова Г.А.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А.В.Дмитриев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Л.М.Гунина</w:t>
            </w:r>
            <w:proofErr w:type="spellEnd"/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Советский спорт, 2003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Спорт, 2020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lastRenderedPageBreak/>
              <w:t xml:space="preserve">Основы профессиональной деятельности специалиста-тренера по </w:t>
            </w: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чирлидингу</w:t>
            </w:r>
            <w:proofErr w:type="spellEnd"/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1.</w:t>
            </w:r>
            <w:hyperlink r:id="rId13" w:tooltip="Доп образование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Черлидинг.Программа </w:t>
              </w:r>
              <w:proofErr w:type="spellStart"/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</w:t>
              </w:r>
              <w:proofErr w:type="spellEnd"/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образования для детей</w:t>
              </w:r>
            </w:hyperlink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2. </w:t>
            </w:r>
            <w:hyperlink r:id="rId14" w:tooltip="Программа для СШ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Программа подготовки по </w:t>
              </w:r>
              <w:proofErr w:type="spellStart"/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черлидингу</w:t>
              </w:r>
              <w:proofErr w:type="spellEnd"/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для спортивных школ</w:t>
              </w:r>
            </w:hyperlink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3. Правила соревнований по чирспорту </w:t>
            </w:r>
            <w:hyperlink r:id="rId15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https://www.minsport.gov.ru/sport/high-sport/pravila-vidov-sporta/</w:t>
              </w:r>
            </w:hyperlink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Соколова Э.Ю.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Вороненкова</w:t>
            </w:r>
            <w:proofErr w:type="spellEnd"/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Э.Ю.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Сайт Министерства спорта РФ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М., 2012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М.. 2015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2018 г.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.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Основы профессиональной деятельности специалиста-тренера по воздушной атлетике</w:t>
            </w:r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Правила соревнований по воздушной атлетике </w:t>
            </w:r>
            <w:hyperlink r:id="rId16" w:history="1">
              <w:r w:rsidRPr="005F119E">
                <w:rPr>
                  <w:rFonts w:ascii="inherit" w:eastAsia="Times New Roman" w:hAnsi="inherit" w:cs="Helvetica"/>
                  <w:color w:val="1277E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http://rfapa.ru/wp-content/uploads/2020/01/Pravila_VA_FVAR_2020.pdf</w:t>
              </w:r>
            </w:hyperlink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Сайт Федерации воздушной атлетики России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2020 г.</w:t>
            </w:r>
          </w:p>
        </w:tc>
      </w:tr>
      <w:tr w:rsidR="005F119E" w:rsidRPr="005F119E" w:rsidTr="005F119E">
        <w:trPr>
          <w:trHeight w:val="360"/>
        </w:trPr>
        <w:tc>
          <w:tcPr>
            <w:tcW w:w="344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Основы профессиональной деятельности специалиста- тренера по американскому футболу</w:t>
            </w:r>
          </w:p>
        </w:tc>
        <w:tc>
          <w:tcPr>
            <w:tcW w:w="4141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Правила соревнований по американскому футболу </w:t>
            </w:r>
          </w:p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Сайт Министерства спорта РФ</w:t>
            </w:r>
          </w:p>
        </w:tc>
        <w:tc>
          <w:tcPr>
            <w:tcW w:w="2586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F119E" w:rsidRPr="005F119E" w:rsidRDefault="005F119E" w:rsidP="005F119E">
            <w:pPr>
              <w:spacing w:after="0" w:line="360" w:lineRule="atLeast"/>
              <w:textAlignment w:val="baseline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5F119E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2020 г.</w:t>
            </w:r>
          </w:p>
        </w:tc>
      </w:tr>
    </w:tbl>
    <w:p w:rsidR="00C42A12" w:rsidRDefault="00C42A12">
      <w:bookmarkStart w:id="0" w:name="_GoBack"/>
      <w:bookmarkEnd w:id="0"/>
    </w:p>
    <w:sectPr w:rsidR="00C42A12" w:rsidSect="005F1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9E"/>
    <w:rsid w:val="005F119E"/>
    <w:rsid w:val="00C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8BAD9-35AC-41CD-AFE8-3DED4A52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.siteapi.org/89c8b1d66dc24c1/docs/nhhi0ugfoqskkggocs4wwsocokw40s" TargetMode="External"/><Relationship Id="rId13" Type="http://schemas.openxmlformats.org/officeDocument/2006/relationships/hyperlink" Target="https://s2.siteapi.org/89c8b1d66dc24c1/docs/9nsqu9qb2jwosc408s8sckgsg08os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2.siteapi.org/89c8b1d66dc24c1/docs/pd7aatfr25cgwwk8ss440go4oksk8w" TargetMode="External"/><Relationship Id="rId12" Type="http://schemas.openxmlformats.org/officeDocument/2006/relationships/hyperlink" Target="https://s2.siteapi.org/89c8b1d66dc24c1/docs/98neldbr7v480gowcwgwoocwwkc00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fapa.ru/wp-content/uploads/2020/01/Pravila_VA_FVAR_202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2.siteapi.org/89c8b1d66dc24c1/docs/msiidrafdqsoow48g4wwo4gcocowco" TargetMode="External"/><Relationship Id="rId11" Type="http://schemas.openxmlformats.org/officeDocument/2006/relationships/hyperlink" Target="https://s2.siteapi.org/89c8b1d66dc24c1/docs/70w8wf1zimcks4sgc0ksw8okk408g4" TargetMode="External"/><Relationship Id="rId5" Type="http://schemas.openxmlformats.org/officeDocument/2006/relationships/hyperlink" Target="https://s2.siteapi.org/89c8b1d66dc24c1/docs/2poaxbruzreo84s000sg088w0os0g0" TargetMode="External"/><Relationship Id="rId15" Type="http://schemas.openxmlformats.org/officeDocument/2006/relationships/hyperlink" Target="https://www.minsport.gov.ru/sport/high-sport/pravila-vidov-sporta/" TargetMode="External"/><Relationship Id="rId10" Type="http://schemas.openxmlformats.org/officeDocument/2006/relationships/hyperlink" Target="https://www.minsport.gov.ru/" TargetMode="External"/><Relationship Id="rId4" Type="http://schemas.openxmlformats.org/officeDocument/2006/relationships/hyperlink" Target="https://s2.siteapi.org/89c8b1d66dc24c1/docs/9ma43g9n0bggc44w48s8g40c8ss08k" TargetMode="External"/><Relationship Id="rId9" Type="http://schemas.openxmlformats.org/officeDocument/2006/relationships/hyperlink" Target="https://s2.siteapi.org/89c8b1d66dc24c1/docs/1u82hfltjnggsgkw08s80ks8s0o80g" TargetMode="External"/><Relationship Id="rId14" Type="http://schemas.openxmlformats.org/officeDocument/2006/relationships/hyperlink" Target="https://s2.siteapi.org/89c8b1d66dc24c1/docs/eg03khaxetc0cgsc4084k0swsgcw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2023-10-12T16:03:00Z</dcterms:created>
  <dcterms:modified xsi:type="dcterms:W3CDTF">2023-10-12T16:05:00Z</dcterms:modified>
</cp:coreProperties>
</file>