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68" w:rsidRPr="006D2C6A" w:rsidRDefault="00174F2B" w:rsidP="00174F2B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6A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174F2B" w:rsidRPr="006D2C6A" w:rsidRDefault="00174F2B" w:rsidP="00174F2B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F2B" w:rsidRPr="006D2C6A" w:rsidRDefault="00174F2B" w:rsidP="00174F2B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6A">
        <w:rPr>
          <w:rFonts w:ascii="Times New Roman" w:hAnsi="Times New Roman" w:cs="Times New Roman"/>
          <w:b/>
          <w:sz w:val="28"/>
          <w:szCs w:val="28"/>
        </w:rPr>
        <w:t>Ежемесячная выплата ребенку,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и поставленного на учет на получение места в муниципальную образовательную организацию, реализующую образовательную программу дошкольного образования</w:t>
      </w:r>
    </w:p>
    <w:p w:rsidR="00174F2B" w:rsidRPr="006D2C6A" w:rsidRDefault="00174F2B" w:rsidP="00174F2B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F2B" w:rsidRPr="006D2C6A" w:rsidRDefault="00174F2B" w:rsidP="00174F2B">
      <w:pPr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C6A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Основание:</w:t>
      </w:r>
    </w:p>
    <w:p w:rsidR="00174F2B" w:rsidRPr="006D2C6A" w:rsidRDefault="00174F2B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 xml:space="preserve">Областной закон Ленинградской области от 19 декабря 2019 года № 102-оз </w:t>
      </w:r>
      <w:r w:rsidR="006D2C6A">
        <w:rPr>
          <w:rFonts w:ascii="Times New Roman" w:hAnsi="Times New Roman" w:cs="Times New Roman"/>
          <w:sz w:val="28"/>
          <w:szCs w:val="28"/>
        </w:rPr>
        <w:t xml:space="preserve">   </w:t>
      </w:r>
      <w:r w:rsidRPr="006D2C6A">
        <w:rPr>
          <w:rFonts w:ascii="Times New Roman" w:hAnsi="Times New Roman" w:cs="Times New Roman"/>
          <w:sz w:val="28"/>
          <w:szCs w:val="28"/>
        </w:rPr>
        <w:t>«О внесении изменений в областной закон «Социальный кодекс Ленинградской области» и статью 5 областного закона «Об образовании в Ленинградской области».</w:t>
      </w:r>
    </w:p>
    <w:p w:rsidR="00174F2B" w:rsidRPr="006D2C6A" w:rsidRDefault="00174F2B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F2B" w:rsidRPr="006D2C6A" w:rsidRDefault="00174F2B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C6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24 декабря 2019 года № 615 «Об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</w:t>
      </w:r>
      <w:r w:rsidR="006D2C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D2C6A">
        <w:rPr>
          <w:rFonts w:ascii="Times New Roman" w:hAnsi="Times New Roman" w:cs="Times New Roman"/>
          <w:sz w:val="28"/>
          <w:szCs w:val="28"/>
        </w:rPr>
        <w:t>в Ленинградской области в связи с отсутствием мест, и поставленного на учет на получение места в муниципальную образовательную организацию, реализующую образовательную программу дошкольного образования, и признании утратившим силу постановления</w:t>
      </w:r>
      <w:proofErr w:type="gramEnd"/>
      <w:r w:rsidRPr="006D2C6A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25 октября 2019 года № 504».</w:t>
      </w:r>
    </w:p>
    <w:p w:rsidR="00174F2B" w:rsidRPr="006D2C6A" w:rsidRDefault="00174F2B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F2B" w:rsidRPr="006D2C6A" w:rsidRDefault="00174F2B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C6A">
        <w:rPr>
          <w:rFonts w:ascii="Times New Roman" w:hAnsi="Times New Roman" w:cs="Times New Roman"/>
          <w:b/>
          <w:i/>
          <w:sz w:val="28"/>
          <w:szCs w:val="28"/>
          <w:u w:val="single"/>
        </w:rPr>
        <w:t>Условия предоставления:</w:t>
      </w:r>
    </w:p>
    <w:p w:rsidR="00174F2B" w:rsidRPr="006D2C6A" w:rsidRDefault="00174F2B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74F2B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Постоянное проживание на территории Ленинградской области.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Возраст ребенка от 1,5 до 7 лет.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6D2C6A">
        <w:rPr>
          <w:rFonts w:ascii="Times New Roman" w:hAnsi="Times New Roman" w:cs="Times New Roman"/>
          <w:sz w:val="28"/>
          <w:szCs w:val="28"/>
        </w:rPr>
        <w:t>стоит на учете</w:t>
      </w:r>
      <w:proofErr w:type="gramEnd"/>
      <w:r w:rsidRPr="006D2C6A">
        <w:rPr>
          <w:rFonts w:ascii="Times New Roman" w:hAnsi="Times New Roman" w:cs="Times New Roman"/>
          <w:sz w:val="28"/>
          <w:szCs w:val="28"/>
        </w:rPr>
        <w:t xml:space="preserve"> на получение места в муниципальной образовательной организации не менее 1 года и 6 месяцев.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Среднедушевой доход семьи не превышает 70 % величины среднего дохода, сложившегося в Ленинградской области (70% от 31 900 рублей – 22 330 рублей).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C6A">
        <w:rPr>
          <w:rFonts w:ascii="Times New Roman" w:hAnsi="Times New Roman" w:cs="Times New Roman"/>
          <w:b/>
          <w:i/>
          <w:sz w:val="28"/>
          <w:szCs w:val="28"/>
          <w:u w:val="single"/>
        </w:rPr>
        <w:t>Документы необходимые для предоставления: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Паспорт.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Свидетельство о рождении.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Документы, подтверждающие постоянное совместное проживание с ребенком.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Справки кредитной организации о реквизитах счета для перечисления.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доходы членов семьи за шесть календарных месяцев.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C6A"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 подачи документов: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 xml:space="preserve">При личной явке в государственное бюджетное учреждение Ленинградской области «Многофункциональный центр предоставления государственных </w:t>
      </w:r>
      <w:r w:rsidR="006D2C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D2C6A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C6A">
        <w:rPr>
          <w:rFonts w:ascii="Times New Roman" w:hAnsi="Times New Roman" w:cs="Times New Roman"/>
          <w:b/>
          <w:i/>
          <w:sz w:val="28"/>
          <w:szCs w:val="28"/>
          <w:u w:val="single"/>
        </w:rPr>
        <w:t>Сроки принятия решения: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 xml:space="preserve">Решение о назначении ежемесячной выплаты ЛОГКУ «ЦСЗН» принимается </w:t>
      </w:r>
      <w:r w:rsidR="006D2C6A">
        <w:rPr>
          <w:rFonts w:ascii="Times New Roman" w:hAnsi="Times New Roman" w:cs="Times New Roman"/>
          <w:sz w:val="28"/>
          <w:szCs w:val="28"/>
        </w:rPr>
        <w:t xml:space="preserve">   </w:t>
      </w:r>
      <w:r w:rsidRPr="006D2C6A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документов.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 xml:space="preserve">Перечисление средств не позднее 30 рабочих дней со дня принятия решения </w:t>
      </w:r>
      <w:r w:rsidR="006D2C6A">
        <w:rPr>
          <w:rFonts w:ascii="Times New Roman" w:hAnsi="Times New Roman" w:cs="Times New Roman"/>
          <w:sz w:val="28"/>
          <w:szCs w:val="28"/>
        </w:rPr>
        <w:t xml:space="preserve">    </w:t>
      </w:r>
      <w:r w:rsidRPr="006D2C6A">
        <w:rPr>
          <w:rFonts w:ascii="Times New Roman" w:hAnsi="Times New Roman" w:cs="Times New Roman"/>
          <w:sz w:val="28"/>
          <w:szCs w:val="28"/>
        </w:rPr>
        <w:t>о назначении ежемесячной выплаты.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C6A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Важно:</w:t>
      </w:r>
    </w:p>
    <w:p w:rsidR="004021DF" w:rsidRPr="006D2C6A" w:rsidRDefault="004021D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07BEF" w:rsidRPr="006D2C6A" w:rsidRDefault="00E07BE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В случае обращения за ежемесячной выплатой на ребенка в срок по 30 июня 2020 года, ежемесячная выплата на ребенка назначается с января 2020 года, но не ранее месяца воз</w:t>
      </w:r>
      <w:r w:rsidR="006D2C6A" w:rsidRPr="006D2C6A">
        <w:rPr>
          <w:rFonts w:ascii="Times New Roman" w:hAnsi="Times New Roman" w:cs="Times New Roman"/>
          <w:sz w:val="28"/>
          <w:szCs w:val="28"/>
        </w:rPr>
        <w:t>никновения</w:t>
      </w:r>
      <w:r w:rsidRPr="006D2C6A">
        <w:rPr>
          <w:rFonts w:ascii="Times New Roman" w:hAnsi="Times New Roman" w:cs="Times New Roman"/>
          <w:sz w:val="28"/>
          <w:szCs w:val="28"/>
        </w:rPr>
        <w:t xml:space="preserve"> права на ее предоставление.</w:t>
      </w:r>
    </w:p>
    <w:p w:rsidR="00174F2B" w:rsidRPr="006D2C6A" w:rsidRDefault="00E07BEF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C6A">
        <w:rPr>
          <w:rFonts w:ascii="Times New Roman" w:hAnsi="Times New Roman" w:cs="Times New Roman"/>
          <w:sz w:val="28"/>
          <w:szCs w:val="28"/>
        </w:rPr>
        <w:t xml:space="preserve">При обращении за ежемесячной выплатой на ребенка заявителя, которому на день обращения назначены меры социальной поддержки (одна или более), указанные в статьях 2.6-2.8, пункте 8 части 1 статьи 4.2 и статье 4.4, либо в статьях 2,9, 3.2-3.4, пунктах 6 и 7 части 1 статьи 4.2 Социального кодекса Ленинградской области, заявитель </w:t>
      </w:r>
      <w:r w:rsidR="006D2C6A" w:rsidRPr="006D2C6A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6D2C6A">
        <w:rPr>
          <w:rFonts w:ascii="Times New Roman" w:hAnsi="Times New Roman" w:cs="Times New Roman"/>
          <w:sz w:val="28"/>
          <w:szCs w:val="28"/>
        </w:rPr>
        <w:t>представить сокращенный перечень документов.</w:t>
      </w:r>
      <w:proofErr w:type="gramEnd"/>
      <w:r w:rsidRPr="006D2C6A">
        <w:rPr>
          <w:rFonts w:ascii="Times New Roman" w:hAnsi="Times New Roman" w:cs="Times New Roman"/>
          <w:sz w:val="28"/>
          <w:szCs w:val="28"/>
        </w:rPr>
        <w:t xml:space="preserve"> В этом случае ежемесячная выплата на ребенка назначается с месяца обращения за </w:t>
      </w:r>
      <w:r w:rsidR="006D2C6A" w:rsidRPr="006D2C6A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6D2C6A">
        <w:rPr>
          <w:rFonts w:ascii="Times New Roman" w:hAnsi="Times New Roman" w:cs="Times New Roman"/>
          <w:sz w:val="28"/>
          <w:szCs w:val="28"/>
        </w:rPr>
        <w:t>выплат</w:t>
      </w:r>
      <w:r w:rsidR="006D2C6A" w:rsidRPr="006D2C6A">
        <w:rPr>
          <w:rFonts w:ascii="Times New Roman" w:hAnsi="Times New Roman" w:cs="Times New Roman"/>
          <w:sz w:val="28"/>
          <w:szCs w:val="28"/>
        </w:rPr>
        <w:t>ой</w:t>
      </w:r>
      <w:r w:rsidRPr="006D2C6A">
        <w:rPr>
          <w:rFonts w:ascii="Times New Roman" w:hAnsi="Times New Roman" w:cs="Times New Roman"/>
          <w:sz w:val="28"/>
          <w:szCs w:val="28"/>
        </w:rPr>
        <w:t xml:space="preserve"> на ребенка на срок назначения заявителю хотя бы одной из указанных в настоящем пункте мер социальной поддержки.</w:t>
      </w:r>
    </w:p>
    <w:p w:rsidR="00452FA2" w:rsidRPr="006D2C6A" w:rsidRDefault="006D2C6A" w:rsidP="00174F2B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A">
        <w:rPr>
          <w:rFonts w:ascii="Times New Roman" w:hAnsi="Times New Roman" w:cs="Times New Roman"/>
          <w:sz w:val="28"/>
          <w:szCs w:val="28"/>
        </w:rPr>
        <w:t>Ежемесячная выплата не выплачивается на ребенка, посещающего негосударственную образовательную организацию, реализующую образовательную программу дошкольного образования, при условии, что размер родительской платы за присмотр и уход составляет не более пяти тысяч рублей в месяц.</w:t>
      </w:r>
    </w:p>
    <w:p w:rsidR="00174F2B" w:rsidRPr="006D2C6A" w:rsidRDefault="00174F2B" w:rsidP="00174F2B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4F2B" w:rsidRPr="006D2C6A" w:rsidRDefault="00174F2B" w:rsidP="00174F2B">
      <w:pPr>
        <w:ind w:left="-567"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74F2B" w:rsidRPr="006D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2B"/>
    <w:rsid w:val="00174F2B"/>
    <w:rsid w:val="004021DF"/>
    <w:rsid w:val="00452FA2"/>
    <w:rsid w:val="005C6E29"/>
    <w:rsid w:val="006D2C6A"/>
    <w:rsid w:val="00873F68"/>
    <w:rsid w:val="00E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</dc:creator>
  <cp:lastModifiedBy>Горбачёва Анна Геннадьевна</cp:lastModifiedBy>
  <cp:revision>4</cp:revision>
  <dcterms:created xsi:type="dcterms:W3CDTF">2020-01-09T17:57:00Z</dcterms:created>
  <dcterms:modified xsi:type="dcterms:W3CDTF">2020-01-10T08:31:00Z</dcterms:modified>
</cp:coreProperties>
</file>