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EA30" w14:textId="77777777" w:rsidR="00795F3A" w:rsidRPr="00795F3A" w:rsidRDefault="00795F3A" w:rsidP="00795F3A">
      <w:pPr>
        <w:autoSpaceDE w:val="0"/>
        <w:autoSpaceDN w:val="0"/>
        <w:adjustRightInd w:val="0"/>
        <w:rPr>
          <w:rFonts w:cstheme="minorHAnsi"/>
          <w:b/>
          <w:bCs/>
          <w:sz w:val="40"/>
          <w:szCs w:val="40"/>
        </w:rPr>
      </w:pPr>
      <w:r w:rsidRPr="00795F3A">
        <w:rPr>
          <w:rFonts w:cstheme="minorHAnsi"/>
          <w:b/>
          <w:bCs/>
          <w:sz w:val="40"/>
          <w:szCs w:val="40"/>
        </w:rPr>
        <w:t>Политика в отношении обработки персональных данных</w:t>
      </w:r>
    </w:p>
    <w:p w14:paraId="1CE215F8"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1. Общие положения</w:t>
      </w:r>
    </w:p>
    <w:p w14:paraId="28719F77"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1.1. Настоящей Политикой определяется порядок обращения с персональными данными (далее – ПД) работников Общества с ограниченной ответственностью «Лазерстеп» и клиентов – представителей юридических и физических лиц (далее – Клиенты) Общества с ограниченной ответственностью «Лазерстеп» (далее – ООО «Лазерстеп», Общество).</w:t>
      </w:r>
    </w:p>
    <w:p w14:paraId="29FF5FF0"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1.2. Упорядочение обращения с персональными данными имеет целью обеспечить соблюдение законных прав и интересов Общества, ее работников и Клиентов ООО «Лазерстеп» (далее совместно – субъект ПД) в связи с необходимостью получения (сбора), систематизации (комбинирования), хранения и передачи сведений, составляющих ПД.</w:t>
      </w:r>
    </w:p>
    <w:p w14:paraId="45104D82"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1.3. Персональные данные работника, Клиента - любая информация, относящаяся к конкретному работнику, Клиенту (субъекту персональных данных) и необходимая Обществу в связи с трудовыми и гражданско-правовыми отношениями.</w:t>
      </w:r>
    </w:p>
    <w:p w14:paraId="1D7A4D78"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1.4. Сведения о ПД работников, Клиентов относятся к числу конфиденциальных (составляющих охраняемую законом тайну Общества). Режим конфиденциальности в отношении персональных данных снимается:</w:t>
      </w:r>
      <w:r w:rsidRPr="00795F3A">
        <w:rPr>
          <w:rFonts w:ascii="MS Gothic" w:eastAsia="MS Gothic" w:hAnsi="MS Gothic" w:cs="MS Gothic" w:hint="eastAsia"/>
          <w:sz w:val="26"/>
          <w:szCs w:val="26"/>
        </w:rPr>
        <w:t> </w:t>
      </w:r>
      <w:r w:rsidRPr="00795F3A">
        <w:rPr>
          <w:rFonts w:cstheme="minorHAnsi"/>
          <w:sz w:val="26"/>
          <w:szCs w:val="26"/>
        </w:rPr>
        <w:t>в случае их обезличивания;</w:t>
      </w:r>
      <w:r w:rsidRPr="00795F3A">
        <w:rPr>
          <w:rFonts w:ascii="MS Gothic" w:eastAsia="MS Gothic" w:hAnsi="MS Gothic" w:cs="MS Gothic" w:hint="eastAsia"/>
          <w:sz w:val="26"/>
          <w:szCs w:val="26"/>
        </w:rPr>
        <w:t> </w:t>
      </w:r>
      <w:r w:rsidRPr="00795F3A">
        <w:rPr>
          <w:rFonts w:cstheme="minorHAnsi"/>
          <w:sz w:val="26"/>
          <w:szCs w:val="26"/>
        </w:rPr>
        <w:t>в других случаях, предусмотренных федеральными законами.</w:t>
      </w:r>
    </w:p>
    <w:p w14:paraId="77FAB4E1"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1.5. Настоящая Политика подлежит корректировке при изменении законодательства и нормативно-правовых актов, по рекомендациям надзорных органов, по результатам проверок в рамках государственного контроля (надзора), а также в целях закрепления наработанной Обществом практики операций с ПД.</w:t>
      </w:r>
    </w:p>
    <w:p w14:paraId="67FA1618"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2. Цель обработки персональных данных</w:t>
      </w:r>
    </w:p>
    <w:p w14:paraId="002E886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2.1. Целью обработки, включая сбор, запись, систематизацию,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является оказание медицинских услуг и исполнение обязательств Общества перед субъектом персональных данных по договору с ним, связь с субъектом персональных данных в случае необходимости, а также выполнение условий трудового договора с работниками Общества в соответствии с законодательством.</w:t>
      </w:r>
    </w:p>
    <w:p w14:paraId="14330680"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2.2. Целью обработки персональных данных также является реализация государственной политики в сфере охраны здоровья граждан, в том числе в системе обязательного медицинского страхования.</w:t>
      </w:r>
    </w:p>
    <w:p w14:paraId="048D0963"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3. Принципы обработки персональных данных</w:t>
      </w:r>
    </w:p>
    <w:p w14:paraId="31ADD53E"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3.1. При обработке персональных данных Общество придерживается следующих принципов:</w:t>
      </w:r>
      <w:r w:rsidRPr="00795F3A">
        <w:rPr>
          <w:rFonts w:ascii="MS Gothic" w:eastAsia="MS Gothic" w:hAnsi="MS Gothic" w:cs="MS Gothic" w:hint="eastAsia"/>
          <w:sz w:val="26"/>
          <w:szCs w:val="26"/>
        </w:rPr>
        <w:t> </w:t>
      </w:r>
      <w:r w:rsidRPr="00795F3A">
        <w:rPr>
          <w:rFonts w:cstheme="minorHAnsi"/>
          <w:sz w:val="26"/>
          <w:szCs w:val="26"/>
        </w:rPr>
        <w:t>- соблюдение законности получения, обработки, хранения, а также других действий с персональными данными;</w:t>
      </w:r>
      <w:r w:rsidRPr="00795F3A">
        <w:rPr>
          <w:rFonts w:ascii="MS Gothic" w:eastAsia="MS Gothic" w:hAnsi="MS Gothic" w:cs="MS Gothic" w:hint="eastAsia"/>
          <w:sz w:val="26"/>
          <w:szCs w:val="26"/>
        </w:rPr>
        <w:t> </w:t>
      </w:r>
      <w:r w:rsidRPr="00795F3A">
        <w:rPr>
          <w:rFonts w:cstheme="minorHAnsi"/>
          <w:sz w:val="26"/>
          <w:szCs w:val="26"/>
        </w:rPr>
        <w:t>- ограничение обработки персональных данных достижением конкретных, заранее определенных и законных целей;</w:t>
      </w:r>
      <w:r w:rsidRPr="00795F3A">
        <w:rPr>
          <w:rFonts w:ascii="MS Gothic" w:eastAsia="MS Gothic" w:hAnsi="MS Gothic" w:cs="MS Gothic" w:hint="eastAsia"/>
          <w:sz w:val="26"/>
          <w:szCs w:val="26"/>
        </w:rPr>
        <w:t> </w:t>
      </w:r>
      <w:r w:rsidRPr="00795F3A">
        <w:rPr>
          <w:rFonts w:cstheme="minorHAnsi"/>
          <w:sz w:val="26"/>
          <w:szCs w:val="26"/>
        </w:rPr>
        <w:t>- сбор только тех персональных данных, которые необходимы для достижения заявленных целей обработки;</w:t>
      </w:r>
      <w:r w:rsidRPr="00795F3A">
        <w:rPr>
          <w:rFonts w:ascii="MS Gothic" w:eastAsia="MS Gothic" w:hAnsi="MS Gothic" w:cs="MS Gothic" w:hint="eastAsia"/>
          <w:sz w:val="26"/>
          <w:szCs w:val="26"/>
        </w:rPr>
        <w:t> </w:t>
      </w:r>
      <w:r w:rsidRPr="00795F3A">
        <w:rPr>
          <w:rFonts w:cstheme="minorHAnsi"/>
          <w:sz w:val="26"/>
          <w:szCs w:val="26"/>
        </w:rPr>
        <w:t>- выполнение мер по обеспечению безопасности персональных данных при их обработке и хранении;</w:t>
      </w:r>
      <w:r w:rsidRPr="00795F3A">
        <w:rPr>
          <w:rFonts w:ascii="MS Gothic" w:eastAsia="MS Gothic" w:hAnsi="MS Gothic" w:cs="MS Gothic" w:hint="eastAsia"/>
          <w:sz w:val="26"/>
          <w:szCs w:val="26"/>
        </w:rPr>
        <w:t> </w:t>
      </w:r>
      <w:r w:rsidRPr="00795F3A">
        <w:rPr>
          <w:rFonts w:cstheme="minorHAnsi"/>
          <w:sz w:val="26"/>
          <w:szCs w:val="26"/>
        </w:rPr>
        <w:t xml:space="preserve">- соблюдение </w:t>
      </w:r>
      <w:r w:rsidRPr="00795F3A">
        <w:rPr>
          <w:rFonts w:cstheme="minorHAnsi"/>
          <w:sz w:val="26"/>
          <w:szCs w:val="26"/>
        </w:rPr>
        <w:lastRenderedPageBreak/>
        <w:t>прав субъекта персональных данных на доступ к его персональным данным;</w:t>
      </w:r>
      <w:r w:rsidRPr="00795F3A">
        <w:rPr>
          <w:rFonts w:ascii="MS Gothic" w:eastAsia="MS Gothic" w:hAnsi="MS Gothic" w:cs="MS Gothic" w:hint="eastAsia"/>
          <w:sz w:val="26"/>
          <w:szCs w:val="26"/>
        </w:rPr>
        <w:t> </w:t>
      </w:r>
      <w:r w:rsidRPr="00795F3A">
        <w:rPr>
          <w:rFonts w:cstheme="minorHAnsi"/>
          <w:sz w:val="26"/>
          <w:szCs w:val="26"/>
        </w:rPr>
        <w:t>- соответствие сроков хранения персональных данных заявленным целям обработки.</w:t>
      </w:r>
    </w:p>
    <w:p w14:paraId="74DA72FC"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3.2. Общество вправе поручить обработку персональных данных субъектов персональных данных третьим лицам, на основании заключаемого с этими лицами договора.</w:t>
      </w:r>
      <w:r w:rsidRPr="00795F3A">
        <w:rPr>
          <w:rFonts w:ascii="MS Gothic" w:eastAsia="MS Gothic" w:hAnsi="MS Gothic" w:cs="MS Gothic" w:hint="eastAsia"/>
          <w:sz w:val="26"/>
          <w:szCs w:val="26"/>
        </w:rPr>
        <w:t> </w:t>
      </w:r>
      <w:r w:rsidRPr="00795F3A">
        <w:rPr>
          <w:rFonts w:cstheme="minorHAnsi"/>
          <w:sz w:val="26"/>
          <w:szCs w:val="26"/>
        </w:rPr>
        <w:t>Лица, осуществляющие обработку персональных данных по поручению Общества, обязуются соблюдать принципы и правила обработки и защиты персональных данных, предусмотренные ФЗ № 152-ФЗ «О персональных данных», а также настоящей Политики Общества.</w:t>
      </w:r>
    </w:p>
    <w:p w14:paraId="7B7A1A31"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3.3. В случаях, установленных законодательством Российской Федерации, Общество вправе осуществлять передачу персональных данных субъектов персональных данных.</w:t>
      </w:r>
    </w:p>
    <w:p w14:paraId="164BB25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3.4. В целях информационного обеспечения в Обществе могут создаваться общедоступные источники персональных данных работников, в том числе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14:paraId="710502F9"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3.5. Общество уничтожает либо обезличивает персональные данные по достижении целей обработки или в случае утраты необходимости достижения цели обработки.</w:t>
      </w:r>
    </w:p>
    <w:p w14:paraId="68500F1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4. Основные понятия</w:t>
      </w:r>
    </w:p>
    <w:p w14:paraId="625F5F96"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В Политике применяются термины и определения в соответствии с Федеральным законом от 27.07.2006г. № 152-ФЗ «О персональных данных», «Положении об обеспечении безопасности персональных данных при их обработке в информационных системах персональных данных», утвержденном Постановлением Правительства РФ от 17.11.2007г. № 781, «Положении об особенностях обработки персональных данных, осуществляемой без использования средств автоматизации», утвержденном Постановлением Правительства РФ от 15.09.2008г. № 687.</w:t>
      </w:r>
    </w:p>
    <w:p w14:paraId="7FE2D7DA"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5. Состав ПД</w:t>
      </w:r>
    </w:p>
    <w:p w14:paraId="3C7FC8A5"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5.1. Состав ПД работника Общества:</w:t>
      </w:r>
    </w:p>
    <w:p w14:paraId="0D4144ED"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5.1.1. Информация, представляемая работником при поступлении на работу в Общество, должна иметь документальную форму. При заключении трудового договора в соответствии со ст. 65 ТК РФ лицо, поступающее на работу, предъявляет:</w:t>
      </w:r>
      <w:r w:rsidRPr="00795F3A">
        <w:rPr>
          <w:rFonts w:ascii="MS Gothic" w:eastAsia="MS Gothic" w:hAnsi="MS Gothic" w:cs="MS Gothic" w:hint="eastAsia"/>
          <w:sz w:val="26"/>
          <w:szCs w:val="26"/>
        </w:rPr>
        <w:t> </w:t>
      </w:r>
      <w:r w:rsidRPr="00795F3A">
        <w:rPr>
          <w:rFonts w:cstheme="minorHAnsi"/>
          <w:sz w:val="26"/>
          <w:szCs w:val="26"/>
        </w:rPr>
        <w:t>паспорт или иной документ, удостоверяющий личность;</w:t>
      </w:r>
      <w:r w:rsidRPr="00795F3A">
        <w:rPr>
          <w:rFonts w:ascii="MS Gothic" w:eastAsia="MS Gothic" w:hAnsi="MS Gothic" w:cs="MS Gothic" w:hint="eastAsia"/>
          <w:sz w:val="26"/>
          <w:szCs w:val="26"/>
        </w:rPr>
        <w:t> </w:t>
      </w:r>
      <w:r w:rsidRPr="00795F3A">
        <w:rPr>
          <w:rFonts w:cstheme="minorHAnsi"/>
          <w:sz w:val="26"/>
          <w:szCs w:val="26"/>
        </w:rPr>
        <w:t>трудовую книжку, за исключением случаев, когда договор заключается впервые, или работник поступает на работу на условиях совместительства, или трудовая книжка у работника отсутствует в связи с ее утратой или по другим причинам;</w:t>
      </w:r>
      <w:r w:rsidRPr="00795F3A">
        <w:rPr>
          <w:rFonts w:ascii="MS Gothic" w:eastAsia="MS Gothic" w:hAnsi="MS Gothic" w:cs="MS Gothic" w:hint="eastAsia"/>
          <w:sz w:val="26"/>
          <w:szCs w:val="26"/>
        </w:rPr>
        <w:t> </w:t>
      </w:r>
      <w:r w:rsidRPr="00795F3A">
        <w:rPr>
          <w:rFonts w:cstheme="minorHAnsi"/>
          <w:sz w:val="26"/>
          <w:szCs w:val="26"/>
        </w:rPr>
        <w:t>страховое свидетельство государственного пенсионного страхования;</w:t>
      </w:r>
      <w:r w:rsidRPr="00795F3A">
        <w:rPr>
          <w:rFonts w:ascii="MS Gothic" w:eastAsia="MS Gothic" w:hAnsi="MS Gothic" w:cs="MS Gothic" w:hint="eastAsia"/>
          <w:sz w:val="26"/>
          <w:szCs w:val="26"/>
        </w:rPr>
        <w:t> </w:t>
      </w:r>
      <w:r w:rsidRPr="00795F3A">
        <w:rPr>
          <w:rFonts w:cstheme="minorHAnsi"/>
          <w:sz w:val="26"/>
          <w:szCs w:val="26"/>
        </w:rPr>
        <w:t>документы воинского учета - для лиц, подлежащих воинскому учету;</w:t>
      </w:r>
      <w:r w:rsidRPr="00795F3A">
        <w:rPr>
          <w:rFonts w:ascii="MS Gothic" w:eastAsia="MS Gothic" w:hAnsi="MS Gothic" w:cs="MS Gothic" w:hint="eastAsia"/>
          <w:sz w:val="26"/>
          <w:szCs w:val="26"/>
        </w:rPr>
        <w:t> </w:t>
      </w:r>
      <w:r w:rsidRPr="00795F3A">
        <w:rPr>
          <w:rFonts w:cstheme="minorHAnsi"/>
          <w:sz w:val="26"/>
          <w:szCs w:val="26"/>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95F3A">
        <w:rPr>
          <w:rFonts w:ascii="MS Gothic" w:eastAsia="MS Gothic" w:hAnsi="MS Gothic" w:cs="MS Gothic" w:hint="eastAsia"/>
          <w:sz w:val="26"/>
          <w:szCs w:val="26"/>
        </w:rPr>
        <w:t> </w:t>
      </w:r>
      <w:r w:rsidRPr="00795F3A">
        <w:rPr>
          <w:rFonts w:cstheme="minorHAnsi"/>
          <w:sz w:val="26"/>
          <w:szCs w:val="26"/>
        </w:rPr>
        <w:t>свидетельство о присвоении ИНН (при его наличии у работника);</w:t>
      </w:r>
      <w:r w:rsidRPr="00795F3A">
        <w:rPr>
          <w:rFonts w:ascii="MS Gothic" w:eastAsia="MS Gothic" w:hAnsi="MS Gothic" w:cs="MS Gothic" w:hint="eastAsia"/>
          <w:sz w:val="26"/>
          <w:szCs w:val="26"/>
        </w:rPr>
        <w:t> </w:t>
      </w:r>
      <w:r w:rsidRPr="00795F3A">
        <w:rPr>
          <w:rFonts w:cstheme="minorHAnsi"/>
          <w:sz w:val="26"/>
          <w:szCs w:val="26"/>
        </w:rPr>
        <w:t xml:space="preserve">сведения, которые характеризуют физиологические и биологические особенности человека, на основании которого можно установить его </w:t>
      </w:r>
      <w:r w:rsidRPr="00795F3A">
        <w:rPr>
          <w:rFonts w:cstheme="minorHAnsi"/>
          <w:sz w:val="26"/>
          <w:szCs w:val="26"/>
        </w:rPr>
        <w:lastRenderedPageBreak/>
        <w:t>личность и которые используются Обществом для установления личности работника Общества. К числу таких данных могут относиться среди прочего видеозаписи внутренних систем телевидения, ксерокопии с документов, удостоверяющих личность и имеющих фотографию владельца – работника Общества.</w:t>
      </w:r>
      <w:r w:rsidRPr="00795F3A">
        <w:rPr>
          <w:rFonts w:ascii="MS Gothic" w:eastAsia="MS Gothic" w:hAnsi="MS Gothic" w:cs="MS Gothic" w:hint="eastAsia"/>
          <w:sz w:val="26"/>
          <w:szCs w:val="26"/>
        </w:rPr>
        <w:t> </w:t>
      </w:r>
      <w:r w:rsidRPr="00795F3A">
        <w:rPr>
          <w:rFonts w:cstheme="minorHAnsi"/>
          <w:sz w:val="26"/>
          <w:szCs w:val="26"/>
        </w:rPr>
        <w:t>При оформлении работника отделом кадров или лицом, уполномоченным вести кадровую работу заполняется унифицированная форма Т-2 "Личная карточка работника", в которой отражаются следующие анкетные и биографические данные работника:</w:t>
      </w:r>
      <w:r w:rsidRPr="00795F3A">
        <w:rPr>
          <w:rFonts w:ascii="MS Gothic" w:eastAsia="MS Gothic" w:hAnsi="MS Gothic" w:cs="MS Gothic" w:hint="eastAsia"/>
          <w:sz w:val="26"/>
          <w:szCs w:val="26"/>
        </w:rPr>
        <w:t> </w:t>
      </w:r>
      <w:r w:rsidRPr="00795F3A">
        <w:rPr>
          <w:rFonts w:cstheme="minorHAnsi"/>
          <w:sz w:val="26"/>
          <w:szCs w:val="26"/>
        </w:rPr>
        <w:t>- общие сведения (Ф. И. О., дата рождения, место рождения, гражданство, образование, профессия, стаж работы, состояние в браке, паспортные данные);</w:t>
      </w:r>
      <w:r w:rsidRPr="00795F3A">
        <w:rPr>
          <w:rFonts w:ascii="MS Gothic" w:eastAsia="MS Gothic" w:hAnsi="MS Gothic" w:cs="MS Gothic" w:hint="eastAsia"/>
          <w:sz w:val="26"/>
          <w:szCs w:val="26"/>
        </w:rPr>
        <w:t> </w:t>
      </w:r>
      <w:r w:rsidRPr="00795F3A">
        <w:rPr>
          <w:rFonts w:cstheme="minorHAnsi"/>
          <w:sz w:val="26"/>
          <w:szCs w:val="26"/>
        </w:rPr>
        <w:t>- сведения о воинском учете;</w:t>
      </w:r>
      <w:r w:rsidRPr="00795F3A">
        <w:rPr>
          <w:rFonts w:ascii="MS Gothic" w:eastAsia="MS Gothic" w:hAnsi="MS Gothic" w:cs="MS Gothic" w:hint="eastAsia"/>
          <w:sz w:val="26"/>
          <w:szCs w:val="26"/>
        </w:rPr>
        <w:t> </w:t>
      </w:r>
      <w:r w:rsidRPr="00795F3A">
        <w:rPr>
          <w:rFonts w:cstheme="minorHAnsi"/>
          <w:sz w:val="26"/>
          <w:szCs w:val="26"/>
        </w:rPr>
        <w:t>- данные о приеме на работу;</w:t>
      </w:r>
      <w:r w:rsidRPr="00795F3A">
        <w:rPr>
          <w:rFonts w:ascii="MS Gothic" w:eastAsia="MS Gothic" w:hAnsi="MS Gothic" w:cs="MS Gothic" w:hint="eastAsia"/>
          <w:sz w:val="26"/>
          <w:szCs w:val="26"/>
        </w:rPr>
        <w:t> </w:t>
      </w:r>
      <w:r w:rsidRPr="00795F3A">
        <w:rPr>
          <w:rFonts w:cstheme="minorHAnsi"/>
          <w:sz w:val="26"/>
          <w:szCs w:val="26"/>
        </w:rPr>
        <w:t>- сведения об аттестации;</w:t>
      </w:r>
      <w:r w:rsidRPr="00795F3A">
        <w:rPr>
          <w:rFonts w:ascii="MS Gothic" w:eastAsia="MS Gothic" w:hAnsi="MS Gothic" w:cs="MS Gothic" w:hint="eastAsia"/>
          <w:sz w:val="26"/>
          <w:szCs w:val="26"/>
        </w:rPr>
        <w:t> </w:t>
      </w:r>
      <w:r w:rsidRPr="00795F3A">
        <w:rPr>
          <w:rFonts w:cstheme="minorHAnsi"/>
          <w:sz w:val="26"/>
          <w:szCs w:val="26"/>
        </w:rPr>
        <w:t>- сведения о повышенной квалификации;</w:t>
      </w:r>
      <w:r w:rsidRPr="00795F3A">
        <w:rPr>
          <w:rFonts w:ascii="MS Gothic" w:eastAsia="MS Gothic" w:hAnsi="MS Gothic" w:cs="MS Gothic" w:hint="eastAsia"/>
          <w:sz w:val="26"/>
          <w:szCs w:val="26"/>
        </w:rPr>
        <w:t> </w:t>
      </w:r>
      <w:r w:rsidRPr="00795F3A">
        <w:rPr>
          <w:rFonts w:cstheme="minorHAnsi"/>
          <w:sz w:val="26"/>
          <w:szCs w:val="26"/>
        </w:rPr>
        <w:t>- сведения о профессиональной переподготовке;</w:t>
      </w:r>
      <w:r w:rsidRPr="00795F3A">
        <w:rPr>
          <w:rFonts w:ascii="MS Gothic" w:eastAsia="MS Gothic" w:hAnsi="MS Gothic" w:cs="MS Gothic" w:hint="eastAsia"/>
          <w:sz w:val="26"/>
          <w:szCs w:val="26"/>
        </w:rPr>
        <w:t> </w:t>
      </w:r>
      <w:r w:rsidRPr="00795F3A">
        <w:rPr>
          <w:rFonts w:cstheme="minorHAnsi"/>
          <w:sz w:val="26"/>
          <w:szCs w:val="26"/>
        </w:rPr>
        <w:t>- сведения о наградах (поощрениях), почетных званиях;</w:t>
      </w:r>
      <w:r w:rsidRPr="00795F3A">
        <w:rPr>
          <w:rFonts w:ascii="MS Gothic" w:eastAsia="MS Gothic" w:hAnsi="MS Gothic" w:cs="MS Gothic" w:hint="eastAsia"/>
          <w:sz w:val="26"/>
          <w:szCs w:val="26"/>
        </w:rPr>
        <w:t> </w:t>
      </w:r>
      <w:r w:rsidRPr="00795F3A">
        <w:rPr>
          <w:rFonts w:cstheme="minorHAnsi"/>
          <w:sz w:val="26"/>
          <w:szCs w:val="26"/>
        </w:rPr>
        <w:t>- сведения об отпусках;</w:t>
      </w:r>
      <w:r w:rsidRPr="00795F3A">
        <w:rPr>
          <w:rFonts w:ascii="MS Gothic" w:eastAsia="MS Gothic" w:hAnsi="MS Gothic" w:cs="MS Gothic" w:hint="eastAsia"/>
          <w:sz w:val="26"/>
          <w:szCs w:val="26"/>
        </w:rPr>
        <w:t> </w:t>
      </w:r>
      <w:r w:rsidRPr="00795F3A">
        <w:rPr>
          <w:rFonts w:cstheme="minorHAnsi"/>
          <w:sz w:val="26"/>
          <w:szCs w:val="26"/>
        </w:rPr>
        <w:t>- сведения о социальных гарантиях;</w:t>
      </w:r>
      <w:r w:rsidRPr="00795F3A">
        <w:rPr>
          <w:rFonts w:ascii="MS Gothic" w:eastAsia="MS Gothic" w:hAnsi="MS Gothic" w:cs="MS Gothic" w:hint="eastAsia"/>
          <w:sz w:val="26"/>
          <w:szCs w:val="26"/>
        </w:rPr>
        <w:t> </w:t>
      </w:r>
      <w:r w:rsidRPr="00795F3A">
        <w:rPr>
          <w:rFonts w:cstheme="minorHAnsi"/>
          <w:sz w:val="26"/>
          <w:szCs w:val="26"/>
        </w:rPr>
        <w:t>- сведения о месте жительства и о контактных телефонах.</w:t>
      </w:r>
      <w:r w:rsidRPr="00795F3A">
        <w:rPr>
          <w:rFonts w:ascii="MS Gothic" w:eastAsia="MS Gothic" w:hAnsi="MS Gothic" w:cs="MS Gothic" w:hint="eastAsia"/>
          <w:sz w:val="26"/>
          <w:szCs w:val="26"/>
        </w:rPr>
        <w:t> </w:t>
      </w:r>
      <w:r w:rsidRPr="00795F3A">
        <w:rPr>
          <w:rFonts w:cstheme="minorHAnsi"/>
          <w:sz w:val="26"/>
          <w:szCs w:val="26"/>
        </w:rPr>
        <w:t>В Обществе создаются и хранятся следующие группы документов, содержащие данные о работниках в единичном или сводном виде:</w:t>
      </w:r>
      <w:r w:rsidRPr="00795F3A">
        <w:rPr>
          <w:rFonts w:ascii="MS Gothic" w:eastAsia="MS Gothic" w:hAnsi="MS Gothic" w:cs="MS Gothic" w:hint="eastAsia"/>
          <w:sz w:val="26"/>
          <w:szCs w:val="26"/>
        </w:rPr>
        <w:t> </w:t>
      </w:r>
      <w:r w:rsidRPr="00795F3A">
        <w:rPr>
          <w:rFonts w:cstheme="minorHAnsi"/>
          <w:sz w:val="26"/>
          <w:szCs w:val="26"/>
        </w:rPr>
        <w:t>Документы, содержащие персональные данные работников:</w:t>
      </w:r>
      <w:r w:rsidRPr="00795F3A">
        <w:rPr>
          <w:rFonts w:ascii="MS Gothic" w:eastAsia="MS Gothic" w:hAnsi="MS Gothic" w:cs="MS Gothic" w:hint="eastAsia"/>
          <w:sz w:val="26"/>
          <w:szCs w:val="26"/>
        </w:rPr>
        <w:t> </w:t>
      </w:r>
      <w:r w:rsidRPr="00795F3A">
        <w:rPr>
          <w:rFonts w:cstheme="minorHAnsi"/>
          <w:sz w:val="26"/>
          <w:szCs w:val="26"/>
        </w:rPr>
        <w:t>комплексы документов, сопровождающие процесс оформления трудовых отношений при приеме на работу, переводе, увольнении;</w:t>
      </w:r>
      <w:r w:rsidRPr="00795F3A">
        <w:rPr>
          <w:rFonts w:ascii="MS Gothic" w:eastAsia="MS Gothic" w:hAnsi="MS Gothic" w:cs="MS Gothic" w:hint="eastAsia"/>
          <w:sz w:val="26"/>
          <w:szCs w:val="26"/>
        </w:rPr>
        <w:t> </w:t>
      </w:r>
      <w:r w:rsidRPr="00795F3A">
        <w:rPr>
          <w:rFonts w:cstheme="minorHAnsi"/>
          <w:sz w:val="26"/>
          <w:szCs w:val="26"/>
        </w:rPr>
        <w:t>подлинники и копии приказов (распоряжений) по кадрам;</w:t>
      </w:r>
      <w:r w:rsidRPr="00795F3A">
        <w:rPr>
          <w:rFonts w:ascii="MS Gothic" w:eastAsia="MS Gothic" w:hAnsi="MS Gothic" w:cs="MS Gothic" w:hint="eastAsia"/>
          <w:sz w:val="26"/>
          <w:szCs w:val="26"/>
        </w:rPr>
        <w:t> </w:t>
      </w:r>
      <w:r w:rsidRPr="00795F3A">
        <w:rPr>
          <w:rFonts w:cstheme="minorHAnsi"/>
          <w:sz w:val="26"/>
          <w:szCs w:val="26"/>
        </w:rPr>
        <w:t>личные дела и трудовые книжки;</w:t>
      </w:r>
      <w:r w:rsidRPr="00795F3A">
        <w:rPr>
          <w:rFonts w:ascii="MS Gothic" w:eastAsia="MS Gothic" w:hAnsi="MS Gothic" w:cs="MS Gothic" w:hint="eastAsia"/>
          <w:sz w:val="26"/>
          <w:szCs w:val="26"/>
        </w:rPr>
        <w:t> </w:t>
      </w:r>
      <w:r w:rsidRPr="00795F3A">
        <w:rPr>
          <w:rFonts w:cstheme="minorHAnsi"/>
          <w:sz w:val="26"/>
          <w:szCs w:val="26"/>
        </w:rPr>
        <w:t>дела, содержащие основания к приказу по личному составу;</w:t>
      </w:r>
      <w:r w:rsidRPr="00795F3A">
        <w:rPr>
          <w:rFonts w:ascii="MS Gothic" w:eastAsia="MS Gothic" w:hAnsi="MS Gothic" w:cs="MS Gothic" w:hint="eastAsia"/>
          <w:sz w:val="26"/>
          <w:szCs w:val="26"/>
        </w:rPr>
        <w:t> </w:t>
      </w:r>
      <w:r w:rsidRPr="00795F3A">
        <w:rPr>
          <w:rFonts w:cstheme="minorHAnsi"/>
          <w:sz w:val="26"/>
          <w:szCs w:val="26"/>
        </w:rPr>
        <w:t>дела, содержащие материалы аттестаций работников;</w:t>
      </w:r>
      <w:r w:rsidRPr="00795F3A">
        <w:rPr>
          <w:rFonts w:ascii="MS Gothic" w:eastAsia="MS Gothic" w:hAnsi="MS Gothic" w:cs="MS Gothic" w:hint="eastAsia"/>
          <w:sz w:val="26"/>
          <w:szCs w:val="26"/>
        </w:rPr>
        <w:t> </w:t>
      </w:r>
      <w:r w:rsidRPr="00795F3A">
        <w:rPr>
          <w:rFonts w:cstheme="minorHAnsi"/>
          <w:sz w:val="26"/>
          <w:szCs w:val="26"/>
        </w:rPr>
        <w:t>дела, содержащие материалы внутренних расследований;</w:t>
      </w:r>
      <w:r w:rsidRPr="00795F3A">
        <w:rPr>
          <w:rFonts w:ascii="MS Gothic" w:eastAsia="MS Gothic" w:hAnsi="MS Gothic" w:cs="MS Gothic" w:hint="eastAsia"/>
          <w:sz w:val="26"/>
          <w:szCs w:val="26"/>
        </w:rPr>
        <w:t> </w:t>
      </w:r>
      <w:r w:rsidRPr="00795F3A">
        <w:rPr>
          <w:rFonts w:cstheme="minorHAnsi"/>
          <w:sz w:val="26"/>
          <w:szCs w:val="26"/>
        </w:rPr>
        <w:t>справочно-информационный банк данных по персоналу (картотеки, журналы);</w:t>
      </w:r>
      <w:r w:rsidRPr="00795F3A">
        <w:rPr>
          <w:rFonts w:ascii="MS Gothic" w:eastAsia="MS Gothic" w:hAnsi="MS Gothic" w:cs="MS Gothic" w:hint="eastAsia"/>
          <w:sz w:val="26"/>
          <w:szCs w:val="26"/>
        </w:rPr>
        <w:t> </w:t>
      </w:r>
      <w:r w:rsidRPr="00795F3A">
        <w:rPr>
          <w:rFonts w:cstheme="minorHAnsi"/>
          <w:sz w:val="26"/>
          <w:szCs w:val="26"/>
        </w:rPr>
        <w:t>подлинники и копии отчетных, аналитических и справочных материалов, передаваемых руководству Общества, руководителям структурных подразделений;</w:t>
      </w:r>
      <w:r w:rsidRPr="00795F3A">
        <w:rPr>
          <w:rFonts w:ascii="MS Gothic" w:eastAsia="MS Gothic" w:hAnsi="MS Gothic" w:cs="MS Gothic" w:hint="eastAsia"/>
          <w:sz w:val="26"/>
          <w:szCs w:val="26"/>
        </w:rPr>
        <w:t> </w:t>
      </w:r>
      <w:r w:rsidRPr="00795F3A">
        <w:rPr>
          <w:rFonts w:cstheme="minorHAnsi"/>
          <w:sz w:val="26"/>
          <w:szCs w:val="26"/>
        </w:rPr>
        <w:t>копии отчетов, направляемых в государственные органы статистики, налоговые инспекции, вышестоящие органы управления и другие учреждения;</w:t>
      </w:r>
      <w:r w:rsidRPr="00795F3A">
        <w:rPr>
          <w:rFonts w:ascii="MS Gothic" w:eastAsia="MS Gothic" w:hAnsi="MS Gothic" w:cs="MS Gothic" w:hint="eastAsia"/>
          <w:sz w:val="26"/>
          <w:szCs w:val="26"/>
        </w:rPr>
        <w:t> </w:t>
      </w:r>
      <w:r w:rsidRPr="00795F3A">
        <w:rPr>
          <w:rFonts w:cstheme="minorHAnsi"/>
          <w:sz w:val="26"/>
          <w:szCs w:val="26"/>
        </w:rPr>
        <w:t>Документация по организации работы:</w:t>
      </w:r>
      <w:r w:rsidRPr="00795F3A">
        <w:rPr>
          <w:rFonts w:ascii="MS Gothic" w:eastAsia="MS Gothic" w:hAnsi="MS Gothic" w:cs="MS Gothic" w:hint="eastAsia"/>
          <w:sz w:val="26"/>
          <w:szCs w:val="26"/>
        </w:rPr>
        <w:t> </w:t>
      </w:r>
      <w:r w:rsidRPr="00795F3A">
        <w:rPr>
          <w:rFonts w:cstheme="minorHAnsi"/>
          <w:sz w:val="26"/>
          <w:szCs w:val="26"/>
        </w:rPr>
        <w:t>должностные инструкции работников;</w:t>
      </w:r>
      <w:r w:rsidRPr="00795F3A">
        <w:rPr>
          <w:rFonts w:ascii="MS Gothic" w:eastAsia="MS Gothic" w:hAnsi="MS Gothic" w:cs="MS Gothic" w:hint="eastAsia"/>
          <w:sz w:val="26"/>
          <w:szCs w:val="26"/>
        </w:rPr>
        <w:t> </w:t>
      </w:r>
      <w:r w:rsidRPr="00795F3A">
        <w:rPr>
          <w:rFonts w:cstheme="minorHAnsi"/>
          <w:sz w:val="26"/>
          <w:szCs w:val="26"/>
        </w:rPr>
        <w:t>приказы, распоряжения, указания руководства Общества;</w:t>
      </w:r>
      <w:r w:rsidRPr="00795F3A">
        <w:rPr>
          <w:rFonts w:ascii="MS Gothic" w:eastAsia="MS Gothic" w:hAnsi="MS Gothic" w:cs="MS Gothic" w:hint="eastAsia"/>
          <w:sz w:val="26"/>
          <w:szCs w:val="26"/>
        </w:rPr>
        <w:t> </w:t>
      </w:r>
      <w:r w:rsidRPr="00795F3A">
        <w:rPr>
          <w:rFonts w:cstheme="minorHAnsi"/>
          <w:sz w:val="26"/>
          <w:szCs w:val="26"/>
        </w:rPr>
        <w:t>документы планирования, учета, анализа и отчетности по вопросам кадровой работы.</w:t>
      </w:r>
    </w:p>
    <w:p w14:paraId="1BFDE98E"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5.2. Состав ПД Клиента Общества:</w:t>
      </w:r>
    </w:p>
    <w:p w14:paraId="76F59B90"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5.2.1. ПД Клиентов Общества – это любая информация, относящаяся прямо или косвенно к определенному или определяемому Клиенту Общества – физическому лицу, в том числе:</w:t>
      </w:r>
      <w:r w:rsidRPr="00795F3A">
        <w:rPr>
          <w:rFonts w:ascii="MS Gothic" w:eastAsia="MS Gothic" w:hAnsi="MS Gothic" w:cs="MS Gothic" w:hint="eastAsia"/>
          <w:sz w:val="26"/>
          <w:szCs w:val="26"/>
        </w:rPr>
        <w:t> </w:t>
      </w:r>
      <w:r w:rsidRPr="00795F3A">
        <w:rPr>
          <w:rFonts w:cstheme="minorHAnsi"/>
          <w:sz w:val="26"/>
          <w:szCs w:val="26"/>
        </w:rPr>
        <w:t>сведения, касающиеся состояния здоровья Клиента (как прежнее, так и текущее);</w:t>
      </w:r>
      <w:r w:rsidRPr="00795F3A">
        <w:rPr>
          <w:rFonts w:ascii="MS Gothic" w:eastAsia="MS Gothic" w:hAnsi="MS Gothic" w:cs="MS Gothic" w:hint="eastAsia"/>
          <w:sz w:val="26"/>
          <w:szCs w:val="26"/>
        </w:rPr>
        <w:t> </w:t>
      </w:r>
      <w:r w:rsidRPr="00795F3A">
        <w:rPr>
          <w:rFonts w:cstheme="minorHAnsi"/>
          <w:sz w:val="26"/>
          <w:szCs w:val="26"/>
        </w:rPr>
        <w:t>сведения, которые характеризуют физиологические и биологические особенности человека, на основании которого можно установить его личность и которые используются Обществом для установления личности Клиента. К числу таких данных могут относиться среди прочего видеозаписи внутренних систем телевидения, ксерокопии с документов, удостоверяющих личность и имеющих фотографию владельца – Клиента Общества;</w:t>
      </w:r>
      <w:r w:rsidRPr="00795F3A">
        <w:rPr>
          <w:rFonts w:ascii="MS Gothic" w:eastAsia="MS Gothic" w:hAnsi="MS Gothic" w:cs="MS Gothic" w:hint="eastAsia"/>
          <w:sz w:val="26"/>
          <w:szCs w:val="26"/>
        </w:rPr>
        <w:t> </w:t>
      </w:r>
      <w:r w:rsidRPr="00795F3A">
        <w:rPr>
          <w:rFonts w:cstheme="minorHAnsi"/>
          <w:sz w:val="26"/>
          <w:szCs w:val="26"/>
        </w:rPr>
        <w:t>Ф. И. О. Клиента, дата и место рождения;</w:t>
      </w:r>
      <w:r w:rsidRPr="00795F3A">
        <w:rPr>
          <w:rFonts w:ascii="MS Gothic" w:eastAsia="MS Gothic" w:hAnsi="MS Gothic" w:cs="MS Gothic" w:hint="eastAsia"/>
          <w:sz w:val="26"/>
          <w:szCs w:val="26"/>
        </w:rPr>
        <w:t> </w:t>
      </w:r>
      <w:r w:rsidRPr="00795F3A">
        <w:rPr>
          <w:rFonts w:cstheme="minorHAnsi"/>
          <w:sz w:val="26"/>
          <w:szCs w:val="26"/>
        </w:rPr>
        <w:t>паспортные данные или данные иного документа, удостоверяющего личность и гражданство;</w:t>
      </w:r>
      <w:r w:rsidRPr="00795F3A">
        <w:rPr>
          <w:rFonts w:ascii="MS Gothic" w:eastAsia="MS Gothic" w:hAnsi="MS Gothic" w:cs="MS Gothic" w:hint="eastAsia"/>
          <w:sz w:val="26"/>
          <w:szCs w:val="26"/>
        </w:rPr>
        <w:t> </w:t>
      </w:r>
      <w:r w:rsidRPr="00795F3A">
        <w:rPr>
          <w:rFonts w:cstheme="minorHAnsi"/>
          <w:sz w:val="26"/>
          <w:szCs w:val="26"/>
        </w:rPr>
        <w:t>адрес места жительства (по паспорту и фактический);</w:t>
      </w:r>
      <w:r w:rsidRPr="00795F3A">
        <w:rPr>
          <w:rFonts w:ascii="MS Gothic" w:eastAsia="MS Gothic" w:hAnsi="MS Gothic" w:cs="MS Gothic" w:hint="eastAsia"/>
          <w:sz w:val="26"/>
          <w:szCs w:val="26"/>
        </w:rPr>
        <w:t> </w:t>
      </w:r>
      <w:r w:rsidRPr="00795F3A">
        <w:rPr>
          <w:rFonts w:cstheme="minorHAnsi"/>
          <w:sz w:val="26"/>
          <w:szCs w:val="26"/>
        </w:rPr>
        <w:t>номера телефонов (мобильного и домашнего);</w:t>
      </w:r>
      <w:r w:rsidRPr="00795F3A">
        <w:rPr>
          <w:rFonts w:ascii="MS Gothic" w:eastAsia="MS Gothic" w:hAnsi="MS Gothic" w:cs="MS Gothic" w:hint="eastAsia"/>
          <w:sz w:val="26"/>
          <w:szCs w:val="26"/>
        </w:rPr>
        <w:t> </w:t>
      </w:r>
      <w:r w:rsidRPr="00795F3A">
        <w:rPr>
          <w:rFonts w:cstheme="minorHAnsi"/>
          <w:sz w:val="26"/>
          <w:szCs w:val="26"/>
        </w:rPr>
        <w:t>содержание и реквизиты гражданско-правового договора с Клиентом Общества, в котором он является стороной по договору;</w:t>
      </w:r>
      <w:r w:rsidRPr="00795F3A">
        <w:rPr>
          <w:rFonts w:ascii="MS Gothic" w:eastAsia="MS Gothic" w:hAnsi="MS Gothic" w:cs="MS Gothic" w:hint="eastAsia"/>
          <w:sz w:val="26"/>
          <w:szCs w:val="26"/>
        </w:rPr>
        <w:t> </w:t>
      </w:r>
      <w:r w:rsidRPr="00795F3A">
        <w:rPr>
          <w:rFonts w:cstheme="minorHAnsi"/>
          <w:sz w:val="26"/>
          <w:szCs w:val="26"/>
        </w:rPr>
        <w:t xml:space="preserve">сведения из страховых полисов обязательного </w:t>
      </w:r>
      <w:r w:rsidRPr="00795F3A">
        <w:rPr>
          <w:rFonts w:cstheme="minorHAnsi"/>
          <w:sz w:val="26"/>
          <w:szCs w:val="26"/>
        </w:rPr>
        <w:lastRenderedPageBreak/>
        <w:t>(добровольного) медицинского страхования;</w:t>
      </w:r>
      <w:r w:rsidRPr="00795F3A">
        <w:rPr>
          <w:rFonts w:ascii="MS Gothic" w:eastAsia="MS Gothic" w:hAnsi="MS Gothic" w:cs="MS Gothic" w:hint="eastAsia"/>
          <w:sz w:val="26"/>
          <w:szCs w:val="26"/>
        </w:rPr>
        <w:t> </w:t>
      </w:r>
      <w:r w:rsidRPr="00795F3A">
        <w:rPr>
          <w:rFonts w:cstheme="minorHAnsi"/>
          <w:sz w:val="26"/>
          <w:szCs w:val="26"/>
        </w:rPr>
        <w:t>сведения, являющиеся общедоступными или сделанные таковыми с письменного согласия Клиента.</w:t>
      </w:r>
    </w:p>
    <w:p w14:paraId="475DDF3E"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6. Обработка ПД</w:t>
      </w:r>
    </w:p>
    <w:p w14:paraId="774A3825"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6.1. Обработка ПД работника Общества:</w:t>
      </w:r>
    </w:p>
    <w:p w14:paraId="7558CF7C"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6.1.1. Источником информации обо всех ПД работника является непосредственно работник. Если ПД возможно получить только у третьей стороны, то работник должен быть заранее в письменной форме уведомлен об этом и от него должно быть получено письменное согласие. Общество обязано сообщить работнику о целях, предполагаемых источниках и способах получения ПД, а также о последствиях отказа работника дать письменное согласие на их получение.</w:t>
      </w:r>
    </w:p>
    <w:p w14:paraId="6B1CC58D"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Общество не имеет права получать и обрабатывать ПД работника о его расовой, национальной принадлежности, политических взглядах, религиозных 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РФ Общество вправе получать и обрабатывать данные о частной жизни работника только с его письменного согласия.</w:t>
      </w:r>
    </w:p>
    <w:p w14:paraId="49D395A7"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Обработка ПД работников Обществом возможна без их согласия в следующих случаях:</w:t>
      </w:r>
      <w:r w:rsidRPr="00795F3A">
        <w:rPr>
          <w:rFonts w:ascii="MS Gothic" w:eastAsia="MS Gothic" w:hAnsi="MS Gothic" w:cs="MS Gothic" w:hint="eastAsia"/>
          <w:sz w:val="26"/>
          <w:szCs w:val="26"/>
        </w:rPr>
        <w:t> </w:t>
      </w:r>
      <w:r w:rsidRPr="00795F3A">
        <w:rPr>
          <w:rFonts w:cstheme="minorHAnsi"/>
          <w:sz w:val="26"/>
          <w:szCs w:val="26"/>
        </w:rPr>
        <w:t>- ПД являются общедоступными;</w:t>
      </w:r>
      <w:r w:rsidRPr="00795F3A">
        <w:rPr>
          <w:rFonts w:ascii="MS Gothic" w:eastAsia="MS Gothic" w:hAnsi="MS Gothic" w:cs="MS Gothic" w:hint="eastAsia"/>
          <w:sz w:val="26"/>
          <w:szCs w:val="26"/>
        </w:rPr>
        <w:t> </w:t>
      </w:r>
      <w:r w:rsidRPr="00795F3A">
        <w:rPr>
          <w:rFonts w:cstheme="minorHAnsi"/>
          <w:sz w:val="26"/>
          <w:szCs w:val="26"/>
        </w:rPr>
        <w:t>- ПД относятся к состоянию здоровья работника, и их обработка необходима для защиты его жизни, здоровья или иных жизненно важных интересов других лиц и получение согласия работника невозможно;</w:t>
      </w:r>
      <w:r w:rsidRPr="00795F3A">
        <w:rPr>
          <w:rFonts w:ascii="MS Gothic" w:eastAsia="MS Gothic" w:hAnsi="MS Gothic" w:cs="MS Gothic" w:hint="eastAsia"/>
          <w:sz w:val="26"/>
          <w:szCs w:val="26"/>
        </w:rPr>
        <w:t> </w:t>
      </w:r>
      <w:r w:rsidRPr="00795F3A">
        <w:rPr>
          <w:rFonts w:cstheme="minorHAnsi"/>
          <w:sz w:val="26"/>
          <w:szCs w:val="26"/>
        </w:rPr>
        <w:t>- по требованию полномочных государственных органов - в случаях, предусмотренных законодательством РФ.</w:t>
      </w:r>
    </w:p>
    <w:p w14:paraId="55210301"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Общество вправе обрабатывать ПД работников только с их письменного согласия.</w:t>
      </w:r>
      <w:r w:rsidRPr="00795F3A">
        <w:rPr>
          <w:rFonts w:ascii="MS Gothic" w:eastAsia="MS Gothic" w:hAnsi="MS Gothic" w:cs="MS Gothic" w:hint="eastAsia"/>
          <w:sz w:val="26"/>
          <w:szCs w:val="26"/>
        </w:rPr>
        <w:t> </w:t>
      </w:r>
      <w:r w:rsidRPr="00795F3A">
        <w:rPr>
          <w:rFonts w:cstheme="minorHAnsi"/>
          <w:sz w:val="26"/>
          <w:szCs w:val="26"/>
        </w:rPr>
        <w:t>Письменное согласие работника на обработку своих ПД должно включать в себя:</w:t>
      </w:r>
      <w:r w:rsidRPr="00795F3A">
        <w:rPr>
          <w:rFonts w:ascii="MS Gothic" w:eastAsia="MS Gothic" w:hAnsi="MS Gothic" w:cs="MS Gothic" w:hint="eastAsia"/>
          <w:sz w:val="26"/>
          <w:szCs w:val="26"/>
        </w:rPr>
        <w:t> </w:t>
      </w:r>
      <w:r w:rsidRPr="00795F3A">
        <w:rPr>
          <w:rFonts w:cstheme="minorHAnsi"/>
          <w:sz w:val="26"/>
          <w:szCs w:val="26"/>
        </w:rPr>
        <w:t>- фамилию, имя, отчество, адрес субъекта ПД, номер основного документа, удостоверяющего его личность, сведения о дате выдачи указанного документа и выдавшем его органе;</w:t>
      </w:r>
      <w:r w:rsidRPr="00795F3A">
        <w:rPr>
          <w:rFonts w:ascii="MS Gothic" w:eastAsia="MS Gothic" w:hAnsi="MS Gothic" w:cs="MS Gothic" w:hint="eastAsia"/>
          <w:sz w:val="26"/>
          <w:szCs w:val="26"/>
        </w:rPr>
        <w:t> </w:t>
      </w:r>
      <w:r w:rsidRPr="00795F3A">
        <w:rPr>
          <w:rFonts w:cstheme="minorHAnsi"/>
          <w:sz w:val="26"/>
          <w:szCs w:val="26"/>
        </w:rPr>
        <w:t>- наименование (фамилию, имя, отчество) и адрес оператора, получающего согласие субъекта ПД;</w:t>
      </w:r>
      <w:r w:rsidRPr="00795F3A">
        <w:rPr>
          <w:rFonts w:ascii="MS Gothic" w:eastAsia="MS Gothic" w:hAnsi="MS Gothic" w:cs="MS Gothic" w:hint="eastAsia"/>
          <w:sz w:val="26"/>
          <w:szCs w:val="26"/>
        </w:rPr>
        <w:t> </w:t>
      </w:r>
      <w:r w:rsidRPr="00795F3A">
        <w:rPr>
          <w:rFonts w:cstheme="minorHAnsi"/>
          <w:sz w:val="26"/>
          <w:szCs w:val="26"/>
        </w:rPr>
        <w:t>- цель обработки ПД;</w:t>
      </w:r>
      <w:r w:rsidRPr="00795F3A">
        <w:rPr>
          <w:rFonts w:ascii="MS Gothic" w:eastAsia="MS Gothic" w:hAnsi="MS Gothic" w:cs="MS Gothic" w:hint="eastAsia"/>
          <w:sz w:val="26"/>
          <w:szCs w:val="26"/>
        </w:rPr>
        <w:t> </w:t>
      </w:r>
      <w:r w:rsidRPr="00795F3A">
        <w:rPr>
          <w:rFonts w:cstheme="minorHAnsi"/>
          <w:sz w:val="26"/>
          <w:szCs w:val="26"/>
        </w:rPr>
        <w:t>- перечень ПД, на обработку которых дается согласие субъекта ПД;</w:t>
      </w:r>
      <w:r w:rsidRPr="00795F3A">
        <w:rPr>
          <w:rFonts w:ascii="MS Gothic" w:eastAsia="MS Gothic" w:hAnsi="MS Gothic" w:cs="MS Gothic" w:hint="eastAsia"/>
          <w:sz w:val="26"/>
          <w:szCs w:val="26"/>
        </w:rPr>
        <w:t> </w:t>
      </w:r>
      <w:r w:rsidRPr="00795F3A">
        <w:rPr>
          <w:rFonts w:cstheme="minorHAnsi"/>
          <w:sz w:val="26"/>
          <w:szCs w:val="26"/>
        </w:rPr>
        <w:t>- перечень действий с ПД, на совершение которых дается согласие, общее описание используемых оператором способов обработки ПД;</w:t>
      </w:r>
      <w:r w:rsidRPr="00795F3A">
        <w:rPr>
          <w:rFonts w:ascii="MS Gothic" w:eastAsia="MS Gothic" w:hAnsi="MS Gothic" w:cs="MS Gothic" w:hint="eastAsia"/>
          <w:sz w:val="26"/>
          <w:szCs w:val="26"/>
        </w:rPr>
        <w:t> </w:t>
      </w:r>
      <w:r w:rsidRPr="00795F3A">
        <w:rPr>
          <w:rFonts w:cstheme="minorHAnsi"/>
          <w:sz w:val="26"/>
          <w:szCs w:val="26"/>
        </w:rPr>
        <w:t>- срок, в течение которого действует согласие, а также порядок его отзыва.</w:t>
      </w:r>
    </w:p>
    <w:p w14:paraId="6E7D274F"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Согласие работника не требуется в следующих случаях:</w:t>
      </w:r>
      <w:r w:rsidRPr="00795F3A">
        <w:rPr>
          <w:rFonts w:ascii="MS Gothic" w:eastAsia="MS Gothic" w:hAnsi="MS Gothic" w:cs="MS Gothic" w:hint="eastAsia"/>
          <w:sz w:val="26"/>
          <w:szCs w:val="26"/>
        </w:rPr>
        <w:t> </w:t>
      </w:r>
      <w:r w:rsidRPr="00795F3A">
        <w:rPr>
          <w:rFonts w:cstheme="minorHAnsi"/>
          <w:sz w:val="26"/>
          <w:szCs w:val="26"/>
        </w:rPr>
        <w:t>- обработка ПД осуществляется на основании Трудового кодекса РФ или иного федерального закона, устанавливающего ее цель, условия получения ПД и круг субъектов, ПД данные которых подлежат обработке, а также определенного полномочия Общества;</w:t>
      </w:r>
      <w:r w:rsidRPr="00795F3A">
        <w:rPr>
          <w:rFonts w:ascii="MS Gothic" w:eastAsia="MS Gothic" w:hAnsi="MS Gothic" w:cs="MS Gothic" w:hint="eastAsia"/>
          <w:sz w:val="26"/>
          <w:szCs w:val="26"/>
        </w:rPr>
        <w:t> </w:t>
      </w:r>
      <w:r w:rsidRPr="00795F3A">
        <w:rPr>
          <w:rFonts w:cstheme="minorHAnsi"/>
          <w:sz w:val="26"/>
          <w:szCs w:val="26"/>
        </w:rPr>
        <w:t>- обработка ПД в целях исполнения трудового договора;</w:t>
      </w:r>
      <w:r w:rsidRPr="00795F3A">
        <w:rPr>
          <w:rFonts w:ascii="MS Gothic" w:eastAsia="MS Gothic" w:hAnsi="MS Gothic" w:cs="MS Gothic" w:hint="eastAsia"/>
          <w:sz w:val="26"/>
          <w:szCs w:val="26"/>
        </w:rPr>
        <w:t> </w:t>
      </w:r>
      <w:r w:rsidRPr="00795F3A">
        <w:rPr>
          <w:rFonts w:cstheme="minorHAnsi"/>
          <w:sz w:val="26"/>
          <w:szCs w:val="26"/>
        </w:rPr>
        <w:t>- обработка ПД осуществляется для статистических или иных научных целей при условии обязательного обезличивания ПД;</w:t>
      </w:r>
      <w:r w:rsidRPr="00795F3A">
        <w:rPr>
          <w:rFonts w:ascii="MS Gothic" w:eastAsia="MS Gothic" w:hAnsi="MS Gothic" w:cs="MS Gothic" w:hint="eastAsia"/>
          <w:sz w:val="26"/>
          <w:szCs w:val="26"/>
        </w:rPr>
        <w:t> </w:t>
      </w:r>
      <w:r w:rsidRPr="00795F3A">
        <w:rPr>
          <w:rFonts w:cstheme="minorHAnsi"/>
          <w:sz w:val="26"/>
          <w:szCs w:val="26"/>
        </w:rPr>
        <w:t>- обработка ПД необходима для защиты жизни, здоровья или иных жизненно важных интересов работника, если получение его согласия невозможно.</w:t>
      </w:r>
    </w:p>
    <w:p w14:paraId="5259FBC2"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Работник Общества представляет в ООО «Лазерстеп» достоверные сведения о себе.</w:t>
      </w:r>
    </w:p>
    <w:p w14:paraId="611C1745"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Защита ПД работника от неправомерного их использования, утраты обеспечивается Обществом за счет его средств, в порядке, установленном законодательством РФ.</w:t>
      </w:r>
    </w:p>
    <w:p w14:paraId="0DB58B16"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6.2. Обработка ПД Клиента Общества:</w:t>
      </w:r>
    </w:p>
    <w:p w14:paraId="08A57661"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lastRenderedPageBreak/>
        <w:t>6.2.1. Общество осуществляет Обработку ПД Клиентов Общества в целях соблюдения законодательства Российской Федерации.</w:t>
      </w:r>
    </w:p>
    <w:p w14:paraId="4EBB213B"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Обработку ПД Клиентов осуществляют сотрудники Общества, уполномоченные на то должностными инструкциями, иными внутренними документами Общества или организационно-распорядительными документами Общества.</w:t>
      </w:r>
    </w:p>
    <w:p w14:paraId="7BF6C4E6"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Сотрудники Общества, осуществляющие обработку ПД Клиентов, должны быть проинформированы о факте такой обработки, об особенностях и правилах такой обработки, установленных нормативно-правовыми актами. В рамках информирования сотрудников Общества о факте обработки ПД, Общество обязывает сотрудников изучать и соблюдать нормативно-правовые акты, регламентирующие порядок работы с ПД.</w:t>
      </w:r>
    </w:p>
    <w:p w14:paraId="44EC9E0C"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Обработка ПД Клиентов Общества осуществляется с их согласия на обработку их ПД, а также в иных случаях, предусмотренных Федеральным законом от 27.07.2006г. № 152-ФЗ «О персональных данных».</w:t>
      </w:r>
    </w:p>
    <w:p w14:paraId="4477FAD1"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Согласие на обработку ПД может быть дано в письменной, конклюдентной или иной форме, предусмотренной действующим законодательством РФ. В соответствии со статьей 158 Гражданского кодекса РФ конклюдентное или подразумеваемое согласие – это действие лица, выражающие его волю установить правоотношения (например, заключить договор), но не в форме устного или письменного волеизъявления, а поведением, по которому можно сделать заключение о таком намерении, такие как:</w:t>
      </w:r>
      <w:r w:rsidRPr="00795F3A">
        <w:rPr>
          <w:rFonts w:ascii="MS Gothic" w:eastAsia="MS Gothic" w:hAnsi="MS Gothic" w:cs="MS Gothic" w:hint="eastAsia"/>
          <w:sz w:val="26"/>
          <w:szCs w:val="26"/>
        </w:rPr>
        <w:t> </w:t>
      </w:r>
      <w:r w:rsidRPr="00795F3A">
        <w:rPr>
          <w:rFonts w:cstheme="minorHAnsi"/>
          <w:sz w:val="26"/>
          <w:szCs w:val="26"/>
        </w:rPr>
        <w:t>- заполнение анкет, изучение возможности получения медицинской услуги, в том числе МРТ-обследование;</w:t>
      </w:r>
      <w:r w:rsidRPr="00795F3A">
        <w:rPr>
          <w:rFonts w:ascii="MS Gothic" w:eastAsia="MS Gothic" w:hAnsi="MS Gothic" w:cs="MS Gothic" w:hint="eastAsia"/>
          <w:sz w:val="26"/>
          <w:szCs w:val="26"/>
        </w:rPr>
        <w:t> </w:t>
      </w:r>
      <w:r w:rsidRPr="00795F3A">
        <w:rPr>
          <w:rFonts w:cstheme="minorHAnsi"/>
          <w:sz w:val="26"/>
          <w:szCs w:val="26"/>
        </w:rPr>
        <w:t>- получение услуги, которая является предметом договора, заключенного между Обществом и Клиентом Общества.</w:t>
      </w:r>
    </w:p>
    <w:p w14:paraId="49DDF03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При недееспособности Клиента письменное согласие на обработку его данных дает его законный представитель.</w:t>
      </w:r>
    </w:p>
    <w:p w14:paraId="6254D148"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Клиент Общества может в любой момент отозвать свое согласие на обработку ПД при условии, что подобная процедура не нарушает требований законодательства РФ и допускается условиями договора.</w:t>
      </w:r>
    </w:p>
    <w:p w14:paraId="6AEDA18D"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В случае отзыва Клиентом Общества согласия на обработку ПД, Общество вправе продолжить обработку ПД без согласия Клиента при наличии оснований, указанных в пунктах 2-11 части 1 статьи 6, части 2 статьи 10 и части 2 статьи 11 ФЗ от 27.07.2006г. № 152-ФЗ «О персональных данных».</w:t>
      </w:r>
    </w:p>
    <w:p w14:paraId="395B9BBA"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В соответствии с пунктами 2-11 части 1 статьи 6, а также пунктом 4 статьи 6 ФЗ от 27.07.2006г. № 152-ФЗ «О персональных данных» (далее – ФЗ № 152-ФЗ) обработка ПД может осуществляться без согласия Клиента:</w:t>
      </w:r>
      <w:r w:rsidRPr="00795F3A">
        <w:rPr>
          <w:rFonts w:ascii="MS Gothic" w:eastAsia="MS Gothic" w:hAnsi="MS Gothic" w:cs="MS Gothic" w:hint="eastAsia"/>
          <w:sz w:val="26"/>
          <w:szCs w:val="26"/>
        </w:rPr>
        <w:t> </w:t>
      </w:r>
      <w:r w:rsidRPr="00795F3A">
        <w:rPr>
          <w:rFonts w:cstheme="minorHAnsi"/>
          <w:sz w:val="26"/>
          <w:szCs w:val="26"/>
        </w:rPr>
        <w:t>- заключение договора с Клиентом;</w:t>
      </w:r>
      <w:r w:rsidRPr="00795F3A">
        <w:rPr>
          <w:rFonts w:ascii="MS Gothic" w:eastAsia="MS Gothic" w:hAnsi="MS Gothic" w:cs="MS Gothic" w:hint="eastAsia"/>
          <w:sz w:val="26"/>
          <w:szCs w:val="26"/>
        </w:rPr>
        <w:t> </w:t>
      </w:r>
      <w:r w:rsidRPr="00795F3A">
        <w:rPr>
          <w:rFonts w:cstheme="minorHAnsi"/>
          <w:sz w:val="26"/>
          <w:szCs w:val="26"/>
        </w:rPr>
        <w:t>- взаимодействие с налоговыми органами;</w:t>
      </w:r>
      <w:r w:rsidRPr="00795F3A">
        <w:rPr>
          <w:rFonts w:ascii="MS Gothic" w:eastAsia="MS Gothic" w:hAnsi="MS Gothic" w:cs="MS Gothic" w:hint="eastAsia"/>
          <w:sz w:val="26"/>
          <w:szCs w:val="26"/>
        </w:rPr>
        <w:t> </w:t>
      </w:r>
      <w:r w:rsidRPr="00795F3A">
        <w:rPr>
          <w:rFonts w:cstheme="minorHAnsi"/>
          <w:sz w:val="26"/>
          <w:szCs w:val="26"/>
        </w:rPr>
        <w:t>- взаимодействие с органами предварительного следствия;</w:t>
      </w:r>
      <w:r w:rsidRPr="00795F3A">
        <w:rPr>
          <w:rFonts w:ascii="MS Gothic" w:eastAsia="MS Gothic" w:hAnsi="MS Gothic" w:cs="MS Gothic" w:hint="eastAsia"/>
          <w:sz w:val="26"/>
          <w:szCs w:val="26"/>
        </w:rPr>
        <w:t> </w:t>
      </w:r>
      <w:r w:rsidRPr="00795F3A">
        <w:rPr>
          <w:rFonts w:cstheme="minorHAnsi"/>
          <w:sz w:val="26"/>
          <w:szCs w:val="26"/>
        </w:rPr>
        <w:t>- взаимодействие с органами внутренних дел;</w:t>
      </w:r>
      <w:r w:rsidRPr="00795F3A">
        <w:rPr>
          <w:rFonts w:ascii="MS Gothic" w:eastAsia="MS Gothic" w:hAnsi="MS Gothic" w:cs="MS Gothic" w:hint="eastAsia"/>
          <w:sz w:val="26"/>
          <w:szCs w:val="26"/>
        </w:rPr>
        <w:t> </w:t>
      </w:r>
      <w:r w:rsidRPr="00795F3A">
        <w:rPr>
          <w:rFonts w:cstheme="minorHAnsi"/>
          <w:sz w:val="26"/>
          <w:szCs w:val="26"/>
        </w:rPr>
        <w:t>- взаимодействие с судебными органами;</w:t>
      </w:r>
      <w:r w:rsidRPr="00795F3A">
        <w:rPr>
          <w:rFonts w:ascii="MS Gothic" w:eastAsia="MS Gothic" w:hAnsi="MS Gothic" w:cs="MS Gothic" w:hint="eastAsia"/>
          <w:sz w:val="26"/>
          <w:szCs w:val="26"/>
        </w:rPr>
        <w:t> </w:t>
      </w:r>
      <w:r w:rsidRPr="00795F3A">
        <w:rPr>
          <w:rFonts w:cstheme="minorHAnsi"/>
          <w:sz w:val="26"/>
          <w:szCs w:val="26"/>
        </w:rPr>
        <w:t>- взаимодействие с Фондом социального страхования РФ;</w:t>
      </w:r>
      <w:r w:rsidRPr="00795F3A">
        <w:rPr>
          <w:rFonts w:ascii="MS Gothic" w:eastAsia="MS Gothic" w:hAnsi="MS Gothic" w:cs="MS Gothic" w:hint="eastAsia"/>
          <w:sz w:val="26"/>
          <w:szCs w:val="26"/>
        </w:rPr>
        <w:t> </w:t>
      </w:r>
      <w:r w:rsidRPr="00795F3A">
        <w:rPr>
          <w:rFonts w:cstheme="minorHAnsi"/>
          <w:sz w:val="26"/>
          <w:szCs w:val="26"/>
        </w:rPr>
        <w:t>- заполнение анкет и иных документов, необходимых для получения медицинской услуги.</w:t>
      </w:r>
    </w:p>
    <w:p w14:paraId="0A721201"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7. Порядок обработки ПД</w:t>
      </w:r>
    </w:p>
    <w:p w14:paraId="55296543"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Обработка ПД в Обществе осуществляется без использования средств автоматизации в виде документов на бумажных носителях и в электронном виде (файлы, базы данных) на электронных носителя информации.</w:t>
      </w:r>
    </w:p>
    <w:p w14:paraId="301E9E52"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lastRenderedPageBreak/>
        <w:t>С целью уменьшения объема ПД, подлежащих защите в соответствии с требованиями ФЗ № 152-ФЗ, подзаконных актов и методических указаний, снижения нагрузки и обременений на Общество, приводящих к дополнительным затратам без повышения уровня защищенности ПД и прав работников и Клиентов Общества, а также передача ПД работника, Клиента сотрудникам Общества, находящихся вне местонахождения Общества в целях исполнения гражданско-правового договора, Трудового договора, может быть произведено обезличивание ПД Клиента Общества.</w:t>
      </w:r>
    </w:p>
    <w:p w14:paraId="21AC879B"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Обезличенные ПД должны представлять собой информацию на бумажном или магнитном носителе, принадлежность которой к конкретному физическому лицу невозможно определить без использования дополнительной информации в силу произведенных при обработке ПД действий.</w:t>
      </w:r>
    </w:p>
    <w:p w14:paraId="72DB1AA6"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В зависимости от передаваемой информации, обезличивание ПД может производиться следующими образом:</w:t>
      </w:r>
      <w:r w:rsidRPr="00795F3A">
        <w:rPr>
          <w:rFonts w:ascii="MS Gothic" w:eastAsia="MS Gothic" w:hAnsi="MS Gothic" w:cs="MS Gothic" w:hint="eastAsia"/>
          <w:sz w:val="26"/>
          <w:szCs w:val="26"/>
        </w:rPr>
        <w:t> </w:t>
      </w:r>
      <w:r w:rsidRPr="00795F3A">
        <w:rPr>
          <w:rFonts w:cstheme="minorHAnsi"/>
          <w:sz w:val="26"/>
          <w:szCs w:val="26"/>
        </w:rPr>
        <w:t>- скрытие ПД (удаление всей или части записи ПД);</w:t>
      </w:r>
      <w:r w:rsidRPr="00795F3A">
        <w:rPr>
          <w:rFonts w:ascii="MS Gothic" w:eastAsia="MS Gothic" w:hAnsi="MS Gothic" w:cs="MS Gothic" w:hint="eastAsia"/>
          <w:sz w:val="26"/>
          <w:szCs w:val="26"/>
        </w:rPr>
        <w:t> </w:t>
      </w:r>
      <w:r w:rsidRPr="00795F3A">
        <w:rPr>
          <w:rFonts w:cstheme="minorHAnsi"/>
          <w:sz w:val="26"/>
          <w:szCs w:val="26"/>
        </w:rPr>
        <w:t>- замена ПД (переставление полей одной записи ПД с теми же самыми полями другой аналогичной записи);</w:t>
      </w:r>
      <w:r w:rsidRPr="00795F3A">
        <w:rPr>
          <w:rFonts w:ascii="MS Gothic" w:eastAsia="MS Gothic" w:hAnsi="MS Gothic" w:cs="MS Gothic" w:hint="eastAsia"/>
          <w:sz w:val="26"/>
          <w:szCs w:val="26"/>
        </w:rPr>
        <w:t> </w:t>
      </w:r>
      <w:r w:rsidRPr="00795F3A">
        <w:rPr>
          <w:rFonts w:cstheme="minorHAnsi"/>
          <w:sz w:val="26"/>
          <w:szCs w:val="26"/>
        </w:rPr>
        <w:t>- использование специальных алгоритмов (маскирование ПД или подмена определенных символов другими);</w:t>
      </w:r>
      <w:r w:rsidRPr="00795F3A">
        <w:rPr>
          <w:rFonts w:ascii="MS Gothic" w:eastAsia="MS Gothic" w:hAnsi="MS Gothic" w:cs="MS Gothic" w:hint="eastAsia"/>
          <w:sz w:val="26"/>
          <w:szCs w:val="26"/>
        </w:rPr>
        <w:t> </w:t>
      </w:r>
      <w:r w:rsidRPr="00795F3A">
        <w:rPr>
          <w:rFonts w:cstheme="minorHAnsi"/>
          <w:sz w:val="26"/>
          <w:szCs w:val="26"/>
        </w:rPr>
        <w:t>- использование алгоритмов криптографического шифрования (хэширование или шифрование).</w:t>
      </w:r>
    </w:p>
    <w:p w14:paraId="5A9A4E3C"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Лицо, ответственное за обработку ПД обладает правом самостоятельного выбора механизма обезличивания ПД.</w:t>
      </w:r>
    </w:p>
    <w:p w14:paraId="6CB83E6B"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8. Передача ПД</w:t>
      </w:r>
    </w:p>
    <w:p w14:paraId="733F7AEA"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При передаче ПД Общество должно соблюдать следующие требования:</w:t>
      </w:r>
      <w:r w:rsidRPr="00795F3A">
        <w:rPr>
          <w:rFonts w:ascii="MS Gothic" w:eastAsia="MS Gothic" w:hAnsi="MS Gothic" w:cs="MS Gothic" w:hint="eastAsia"/>
          <w:sz w:val="26"/>
          <w:szCs w:val="26"/>
        </w:rPr>
        <w:t> </w:t>
      </w:r>
      <w:r w:rsidRPr="00795F3A">
        <w:rPr>
          <w:rFonts w:cstheme="minorHAnsi"/>
          <w:sz w:val="26"/>
          <w:szCs w:val="26"/>
        </w:rPr>
        <w:t>- не сообщать ПД третьей стороне без письменного согласия работника, Клиента Общества, за исключением случаев, когда это необходимо в целях предупреждения угрозы жизни и здоровью работника, Клиенту Общества, а также в случаях, установленных законодательством РФ;</w:t>
      </w:r>
      <w:r w:rsidRPr="00795F3A">
        <w:rPr>
          <w:rFonts w:ascii="MS Gothic" w:eastAsia="MS Gothic" w:hAnsi="MS Gothic" w:cs="MS Gothic" w:hint="eastAsia"/>
          <w:sz w:val="26"/>
          <w:szCs w:val="26"/>
        </w:rPr>
        <w:t> </w:t>
      </w:r>
      <w:r w:rsidRPr="00795F3A">
        <w:rPr>
          <w:rFonts w:cstheme="minorHAnsi"/>
          <w:sz w:val="26"/>
          <w:szCs w:val="26"/>
        </w:rPr>
        <w:t>- не сообщать ПД в коммерческих целях без письменного согласия работника, Клиента Общества;</w:t>
      </w:r>
      <w:r w:rsidRPr="00795F3A">
        <w:rPr>
          <w:rFonts w:ascii="MS Gothic" w:eastAsia="MS Gothic" w:hAnsi="MS Gothic" w:cs="MS Gothic" w:hint="eastAsia"/>
          <w:sz w:val="26"/>
          <w:szCs w:val="26"/>
        </w:rPr>
        <w:t> </w:t>
      </w:r>
      <w:r w:rsidRPr="00795F3A">
        <w:rPr>
          <w:rFonts w:cstheme="minorHAnsi"/>
          <w:sz w:val="26"/>
          <w:szCs w:val="26"/>
        </w:rPr>
        <w:t>- предупредить лиц, получивших ПД,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ПД, обязаны соблюдать режим секретности (конфиденциальности);</w:t>
      </w:r>
      <w:r w:rsidRPr="00795F3A">
        <w:rPr>
          <w:rFonts w:ascii="MS Gothic" w:eastAsia="MS Gothic" w:hAnsi="MS Gothic" w:cs="MS Gothic" w:hint="eastAsia"/>
          <w:sz w:val="26"/>
          <w:szCs w:val="26"/>
        </w:rPr>
        <w:t> </w:t>
      </w:r>
      <w:r w:rsidRPr="00795F3A">
        <w:rPr>
          <w:rFonts w:cstheme="minorHAnsi"/>
          <w:sz w:val="26"/>
          <w:szCs w:val="26"/>
        </w:rPr>
        <w:t>- осуществлять передачу ПД в соответствии с настоящей Политикой;</w:t>
      </w:r>
      <w:r w:rsidRPr="00795F3A">
        <w:rPr>
          <w:rFonts w:ascii="MS Gothic" w:eastAsia="MS Gothic" w:hAnsi="MS Gothic" w:cs="MS Gothic" w:hint="eastAsia"/>
          <w:sz w:val="26"/>
          <w:szCs w:val="26"/>
        </w:rPr>
        <w:t> </w:t>
      </w:r>
      <w:r w:rsidRPr="00795F3A">
        <w:rPr>
          <w:rFonts w:cstheme="minorHAnsi"/>
          <w:sz w:val="26"/>
          <w:szCs w:val="26"/>
        </w:rPr>
        <w:t>- разрешать доступ к ПД только специально уполномоченным лицам, при этом указанные лица должны иметь право получать только те ПД, которые необходимы для выполнения конкретной функции;</w:t>
      </w:r>
      <w:r w:rsidRPr="00795F3A">
        <w:rPr>
          <w:rFonts w:ascii="MS Gothic" w:eastAsia="MS Gothic" w:hAnsi="MS Gothic" w:cs="MS Gothic" w:hint="eastAsia"/>
          <w:sz w:val="26"/>
          <w:szCs w:val="26"/>
        </w:rPr>
        <w:t> </w:t>
      </w:r>
      <w:r w:rsidRPr="00795F3A">
        <w:rPr>
          <w:rFonts w:cstheme="minorHAnsi"/>
          <w:sz w:val="26"/>
          <w:szCs w:val="26"/>
        </w:rPr>
        <w:t>- не запрашивать информацию о состоянии здоровья работника Общества, за исключением тех сведений, которые относятся к вопросу о возможности выполнения работником трудовой функции;</w:t>
      </w:r>
      <w:r w:rsidRPr="00795F3A">
        <w:rPr>
          <w:rFonts w:ascii="MS Gothic" w:eastAsia="MS Gothic" w:hAnsi="MS Gothic" w:cs="MS Gothic" w:hint="eastAsia"/>
          <w:sz w:val="26"/>
          <w:szCs w:val="26"/>
        </w:rPr>
        <w:t> </w:t>
      </w:r>
      <w:r w:rsidRPr="00795F3A">
        <w:rPr>
          <w:rFonts w:cstheme="minorHAnsi"/>
          <w:sz w:val="26"/>
          <w:szCs w:val="26"/>
        </w:rPr>
        <w:t>- передавать ПД работника, Клиента Общества его законным, полномочным представителям в порядке, установленном законодательством РФ и ограничивать эту информацию только теми ПД, которые необходимы для выполнения указанными представителями их функции;</w:t>
      </w:r>
    </w:p>
    <w:p w14:paraId="655B6083"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Передача ПД третьим лицам возможна только в случаях, прямо предусмотренных законодательными и нормативными актами, либо в случае согласия субъекта ПД.</w:t>
      </w:r>
    </w:p>
    <w:p w14:paraId="7D92650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9. Хранение ПД</w:t>
      </w:r>
    </w:p>
    <w:p w14:paraId="743A4C1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lastRenderedPageBreak/>
        <w:t>Хранение ПД должно осуществляться в форме, позволяющей определить субъекта ПД, не дольше, чем этого требуют цели обработки ПД, если срок хранения ПД не установлен федеральным законом, договором, стороной которого является субъект ПД. Обрабатываемые ПД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B857E64"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10. Доступ к ПД</w:t>
      </w:r>
    </w:p>
    <w:p w14:paraId="4B4ECE85"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Право доступа к ПД имеют:</w:t>
      </w:r>
      <w:r w:rsidRPr="00795F3A">
        <w:rPr>
          <w:rFonts w:ascii="MS Gothic" w:eastAsia="MS Gothic" w:hAnsi="MS Gothic" w:cs="MS Gothic" w:hint="eastAsia"/>
          <w:sz w:val="26"/>
          <w:szCs w:val="26"/>
        </w:rPr>
        <w:t> </w:t>
      </w:r>
      <w:r w:rsidRPr="00795F3A">
        <w:rPr>
          <w:rFonts w:cstheme="minorHAnsi"/>
          <w:sz w:val="26"/>
          <w:szCs w:val="26"/>
        </w:rPr>
        <w:t>- руководитель Общества;</w:t>
      </w:r>
      <w:r w:rsidRPr="00795F3A">
        <w:rPr>
          <w:rFonts w:ascii="MS Gothic" w:eastAsia="MS Gothic" w:hAnsi="MS Gothic" w:cs="MS Gothic" w:hint="eastAsia"/>
          <w:sz w:val="26"/>
          <w:szCs w:val="26"/>
        </w:rPr>
        <w:t> </w:t>
      </w:r>
      <w:r w:rsidRPr="00795F3A">
        <w:rPr>
          <w:rFonts w:cstheme="minorHAnsi"/>
          <w:sz w:val="26"/>
          <w:szCs w:val="26"/>
        </w:rPr>
        <w:t>- исполнительный директор;</w:t>
      </w:r>
      <w:r w:rsidRPr="00795F3A">
        <w:rPr>
          <w:rFonts w:ascii="MS Gothic" w:eastAsia="MS Gothic" w:hAnsi="MS Gothic" w:cs="MS Gothic" w:hint="eastAsia"/>
          <w:sz w:val="26"/>
          <w:szCs w:val="26"/>
        </w:rPr>
        <w:t> </w:t>
      </w:r>
      <w:r w:rsidRPr="00795F3A">
        <w:rPr>
          <w:rFonts w:cstheme="minorHAnsi"/>
          <w:sz w:val="26"/>
          <w:szCs w:val="26"/>
        </w:rPr>
        <w:t>- заместитель директора по развитию;</w:t>
      </w:r>
      <w:r w:rsidRPr="00795F3A">
        <w:rPr>
          <w:rFonts w:ascii="MS Gothic" w:eastAsia="MS Gothic" w:hAnsi="MS Gothic" w:cs="MS Gothic" w:hint="eastAsia"/>
          <w:sz w:val="26"/>
          <w:szCs w:val="26"/>
        </w:rPr>
        <w:t> </w:t>
      </w:r>
      <w:r w:rsidRPr="00795F3A">
        <w:rPr>
          <w:rFonts w:cstheme="minorHAnsi"/>
          <w:sz w:val="26"/>
          <w:szCs w:val="26"/>
        </w:rPr>
        <w:t>- работники бухгалтерии;</w:t>
      </w:r>
      <w:r w:rsidRPr="00795F3A">
        <w:rPr>
          <w:rFonts w:ascii="MS Gothic" w:eastAsia="MS Gothic" w:hAnsi="MS Gothic" w:cs="MS Gothic" w:hint="eastAsia"/>
          <w:sz w:val="26"/>
          <w:szCs w:val="26"/>
        </w:rPr>
        <w:t> </w:t>
      </w:r>
      <w:r w:rsidRPr="00795F3A">
        <w:rPr>
          <w:rFonts w:cstheme="minorHAnsi"/>
          <w:sz w:val="26"/>
          <w:szCs w:val="26"/>
        </w:rPr>
        <w:t>- администраторы-кассиры;</w:t>
      </w:r>
      <w:r w:rsidRPr="00795F3A">
        <w:rPr>
          <w:rFonts w:ascii="MS Gothic" w:eastAsia="MS Gothic" w:hAnsi="MS Gothic" w:cs="MS Gothic" w:hint="eastAsia"/>
          <w:sz w:val="26"/>
          <w:szCs w:val="26"/>
        </w:rPr>
        <w:t> </w:t>
      </w:r>
      <w:r w:rsidRPr="00795F3A">
        <w:rPr>
          <w:rFonts w:cstheme="minorHAnsi"/>
          <w:sz w:val="26"/>
          <w:szCs w:val="26"/>
        </w:rPr>
        <w:t>- старший администратор;</w:t>
      </w:r>
      <w:r w:rsidRPr="00795F3A">
        <w:rPr>
          <w:rFonts w:ascii="MS Gothic" w:eastAsia="MS Gothic" w:hAnsi="MS Gothic" w:cs="MS Gothic" w:hint="eastAsia"/>
          <w:sz w:val="26"/>
          <w:szCs w:val="26"/>
        </w:rPr>
        <w:t> </w:t>
      </w:r>
      <w:r w:rsidRPr="00795F3A">
        <w:rPr>
          <w:rFonts w:cstheme="minorHAnsi"/>
          <w:sz w:val="26"/>
          <w:szCs w:val="26"/>
        </w:rPr>
        <w:t>- рентгено-лаборанты;</w:t>
      </w:r>
      <w:r w:rsidRPr="00795F3A">
        <w:rPr>
          <w:rFonts w:ascii="MS Gothic" w:eastAsia="MS Gothic" w:hAnsi="MS Gothic" w:cs="MS Gothic" w:hint="eastAsia"/>
          <w:sz w:val="26"/>
          <w:szCs w:val="26"/>
        </w:rPr>
        <w:t> </w:t>
      </w:r>
      <w:r w:rsidRPr="00795F3A">
        <w:rPr>
          <w:rFonts w:cstheme="minorHAnsi"/>
          <w:sz w:val="26"/>
          <w:szCs w:val="26"/>
        </w:rPr>
        <w:t>- врачи.</w:t>
      </w:r>
    </w:p>
    <w:p w14:paraId="29559876"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Субъект ПД имеет право:</w:t>
      </w:r>
      <w:r w:rsidRPr="00795F3A">
        <w:rPr>
          <w:rFonts w:ascii="MS Gothic" w:eastAsia="MS Gothic" w:hAnsi="MS Gothic" w:cs="MS Gothic" w:hint="eastAsia"/>
          <w:sz w:val="26"/>
          <w:szCs w:val="26"/>
        </w:rPr>
        <w:t> </w:t>
      </w:r>
      <w:r w:rsidRPr="00795F3A">
        <w:rPr>
          <w:rFonts w:cstheme="minorHAnsi"/>
          <w:sz w:val="26"/>
          <w:szCs w:val="26"/>
        </w:rPr>
        <w:t>- получать доступ к своим ПД и ознакомление с ними, включая право на безвозмездное получение копии любой записи, содержащей его ПД;</w:t>
      </w:r>
      <w:r w:rsidRPr="00795F3A">
        <w:rPr>
          <w:rFonts w:ascii="MS Gothic" w:eastAsia="MS Gothic" w:hAnsi="MS Gothic" w:cs="MS Gothic" w:hint="eastAsia"/>
          <w:sz w:val="26"/>
          <w:szCs w:val="26"/>
        </w:rPr>
        <w:t> </w:t>
      </w:r>
      <w:r w:rsidRPr="00795F3A">
        <w:rPr>
          <w:rFonts w:cstheme="minorHAnsi"/>
          <w:sz w:val="26"/>
          <w:szCs w:val="26"/>
        </w:rPr>
        <w:t>- требовать уточнения, исключения или исправления неполных, неверных, устаревших, недостоверных, незаконно полученных или не являющихся необходимыми для Общества ПД;</w:t>
      </w:r>
      <w:r w:rsidRPr="00795F3A">
        <w:rPr>
          <w:rFonts w:ascii="MS Gothic" w:eastAsia="MS Gothic" w:hAnsi="MS Gothic" w:cs="MS Gothic" w:hint="eastAsia"/>
          <w:sz w:val="26"/>
          <w:szCs w:val="26"/>
        </w:rPr>
        <w:t> </w:t>
      </w:r>
      <w:r w:rsidRPr="00795F3A">
        <w:rPr>
          <w:rFonts w:cstheme="minorHAnsi"/>
          <w:sz w:val="26"/>
          <w:szCs w:val="26"/>
        </w:rPr>
        <w:t>- работник Общества вправе получать от Общества сведения о лицах, которые имеют доступ к его ПД или которым может быть предоставлен такой доступ; перечень обрабатываемых ПД и источник их получения; сроки обработки ПД, в том числе сроки их хранения; сведения о том, какие юридические последствия для него может повлечь за собой обработка его ПД;</w:t>
      </w:r>
      <w:r w:rsidRPr="00795F3A">
        <w:rPr>
          <w:rFonts w:ascii="MS Gothic" w:eastAsia="MS Gothic" w:hAnsi="MS Gothic" w:cs="MS Gothic" w:hint="eastAsia"/>
          <w:sz w:val="26"/>
          <w:szCs w:val="26"/>
        </w:rPr>
        <w:t> </w:t>
      </w:r>
      <w:r w:rsidRPr="00795F3A">
        <w:rPr>
          <w:rFonts w:cstheme="minorHAnsi"/>
          <w:sz w:val="26"/>
          <w:szCs w:val="26"/>
        </w:rPr>
        <w:t>- обжаловать в уполномоченный орган по защите прав субъектов ПД или в судебном порядке неправомерные действия или бездействия Общества при обработке и защите его ПД.</w:t>
      </w:r>
    </w:p>
    <w:p w14:paraId="53C6C008"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Сведения, указанные выше, предоставляются субъекту ПД при обращении либо при получении запроса субъекта ПД (уполномоченного представителя Клиента Общества). Запрос должен содержать номер и серию основного документы, удостоверяющего личность субъекта ПД (уполномоченного представителя Клиента Общества), сведения о дате выдачи указанного документа и выдавшем его органе, сведения, подтверждающие участие Клиента Общества в отношениях с Обществом (номер договора, дата заключения договора и иные сведения), либо сведения иным образом, подтверждающие факт обработки ПД субъекта, подпись субъекта ПД (уполномоченного представителя Клиента Общества).</w:t>
      </w:r>
    </w:p>
    <w:p w14:paraId="0AC1D298"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Общество не вправе заставлять Клиентов к предоставлению их ПД, однако вправе требовать этого, если подобные обязательства прямо вытекают из требований законодательства РФ.</w:t>
      </w:r>
    </w:p>
    <w:p w14:paraId="48B8C2F9"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Общество обязано сообщить в уполномоченный орган по защите прав субъектов ПД по запросу этого органа необходимую информацию в течение 10 рабочих дней с даты получения такого запроса.</w:t>
      </w:r>
    </w:p>
    <w:p w14:paraId="731C954F"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11. Ответственность за нарушение требований настоящей Политики</w:t>
      </w:r>
    </w:p>
    <w:p w14:paraId="2A98E326"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Сотрудники Общества, виновные в нарушении порядка обращения с ПД, несут дисциплинарную, административную, гражданско-правовую, уголовную ответственность в соответствии с законодательством РФ.</w:t>
      </w:r>
    </w:p>
    <w:p w14:paraId="464EEE90"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 xml:space="preserve">За неисполнение или ненадлежащее исполнение уполномоченными сотрудниками Общества по его вине возложенных на него обязанностей по соблюдению </w:t>
      </w:r>
      <w:r w:rsidRPr="00795F3A">
        <w:rPr>
          <w:rFonts w:cstheme="minorHAnsi"/>
          <w:sz w:val="26"/>
          <w:szCs w:val="26"/>
        </w:rPr>
        <w:lastRenderedPageBreak/>
        <w:t>установленного порядка работы с ПД, Общество вправе применять, предусмотренные Трудовым кодексом РФ дисциплинарные взыскания.</w:t>
      </w:r>
    </w:p>
    <w:p w14:paraId="5D22E845"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Сотрудники Общества, получающие доступ к обрабатываемым ПД, несут персональную ответственность за конфиденциальность полученной информации.</w:t>
      </w:r>
    </w:p>
    <w:p w14:paraId="1F3596BB"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b/>
          <w:bCs/>
          <w:sz w:val="26"/>
          <w:szCs w:val="26"/>
        </w:rPr>
        <w:t>12. Сведения о реализуемых требованиях к защите персональных данных</w:t>
      </w:r>
    </w:p>
    <w:p w14:paraId="65E43A7B"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12.1.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FA46383" w14:textId="77777777" w:rsidR="00795F3A" w:rsidRPr="00795F3A" w:rsidRDefault="00795F3A" w:rsidP="00795F3A">
      <w:pPr>
        <w:autoSpaceDE w:val="0"/>
        <w:autoSpaceDN w:val="0"/>
        <w:adjustRightInd w:val="0"/>
        <w:jc w:val="both"/>
        <w:rPr>
          <w:rFonts w:cstheme="minorHAnsi"/>
          <w:sz w:val="26"/>
          <w:szCs w:val="26"/>
        </w:rPr>
      </w:pPr>
      <w:r w:rsidRPr="00795F3A">
        <w:rPr>
          <w:rFonts w:cstheme="minorHAnsi"/>
          <w:sz w:val="26"/>
          <w:szCs w:val="26"/>
        </w:rPr>
        <w:t>К таким мерам в соответствии с Федеральным законом № 152-ФЗ «О персональных данных» относятся:</w:t>
      </w:r>
      <w:r w:rsidRPr="00795F3A">
        <w:rPr>
          <w:rFonts w:ascii="MS Gothic" w:eastAsia="MS Gothic" w:hAnsi="MS Gothic" w:cs="MS Gothic" w:hint="eastAsia"/>
          <w:sz w:val="26"/>
          <w:szCs w:val="26"/>
        </w:rPr>
        <w:t> </w:t>
      </w:r>
      <w:r w:rsidRPr="00795F3A">
        <w:rPr>
          <w:rFonts w:cstheme="minorHAnsi"/>
          <w:sz w:val="26"/>
          <w:szCs w:val="26"/>
        </w:rPr>
        <w:t>- определение угроз безопасности персональных данных при их обработке в информационных системах персональных данных;</w:t>
      </w:r>
      <w:r w:rsidRPr="00795F3A">
        <w:rPr>
          <w:rFonts w:ascii="MS Gothic" w:eastAsia="MS Gothic" w:hAnsi="MS Gothic" w:cs="MS Gothic" w:hint="eastAsia"/>
          <w:sz w:val="26"/>
          <w:szCs w:val="26"/>
        </w:rPr>
        <w:t> </w:t>
      </w:r>
      <w:r w:rsidRPr="00795F3A">
        <w:rPr>
          <w:rFonts w:cstheme="minorHAnsi"/>
          <w:sz w:val="26"/>
          <w:szCs w:val="26"/>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795F3A">
        <w:rPr>
          <w:rFonts w:ascii="MS Gothic" w:eastAsia="MS Gothic" w:hAnsi="MS Gothic" w:cs="MS Gothic" w:hint="eastAsia"/>
          <w:sz w:val="26"/>
          <w:szCs w:val="26"/>
        </w:rPr>
        <w:t> </w:t>
      </w:r>
      <w:r w:rsidRPr="00795F3A">
        <w:rPr>
          <w:rFonts w:cstheme="minorHAnsi"/>
          <w:sz w:val="26"/>
          <w:szCs w:val="26"/>
        </w:rPr>
        <w:t>- применение прошедших в установленном порядке процедуру оценки соответствия средств защиты информации;</w:t>
      </w:r>
      <w:r w:rsidRPr="00795F3A">
        <w:rPr>
          <w:rFonts w:ascii="MS Gothic" w:eastAsia="MS Gothic" w:hAnsi="MS Gothic" w:cs="MS Gothic" w:hint="eastAsia"/>
          <w:sz w:val="26"/>
          <w:szCs w:val="26"/>
        </w:rPr>
        <w:t> </w:t>
      </w:r>
      <w:r w:rsidRPr="00795F3A">
        <w:rPr>
          <w:rFonts w:cstheme="minorHAnsi"/>
          <w:sz w:val="26"/>
          <w:szCs w:val="26"/>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795F3A">
        <w:rPr>
          <w:rFonts w:ascii="MS Gothic" w:eastAsia="MS Gothic" w:hAnsi="MS Gothic" w:cs="MS Gothic" w:hint="eastAsia"/>
          <w:sz w:val="26"/>
          <w:szCs w:val="26"/>
        </w:rPr>
        <w:t> </w:t>
      </w:r>
      <w:r w:rsidRPr="00795F3A">
        <w:rPr>
          <w:rFonts w:cstheme="minorHAnsi"/>
          <w:sz w:val="26"/>
          <w:szCs w:val="26"/>
        </w:rPr>
        <w:t>- учет машинных носителей персональных данных;</w:t>
      </w:r>
      <w:r w:rsidRPr="00795F3A">
        <w:rPr>
          <w:rFonts w:ascii="MS Gothic" w:eastAsia="MS Gothic" w:hAnsi="MS Gothic" w:cs="MS Gothic" w:hint="eastAsia"/>
          <w:sz w:val="26"/>
          <w:szCs w:val="26"/>
        </w:rPr>
        <w:t> </w:t>
      </w:r>
      <w:r w:rsidRPr="00795F3A">
        <w:rPr>
          <w:rFonts w:cstheme="minorHAnsi"/>
          <w:sz w:val="26"/>
          <w:szCs w:val="26"/>
        </w:rPr>
        <w:t>- обнаружение фактов несанкционированного доступа к персональным данным и принятие мер;</w:t>
      </w:r>
      <w:r w:rsidRPr="00795F3A">
        <w:rPr>
          <w:rFonts w:ascii="MS Gothic" w:eastAsia="MS Gothic" w:hAnsi="MS Gothic" w:cs="MS Gothic" w:hint="eastAsia"/>
          <w:sz w:val="26"/>
          <w:szCs w:val="26"/>
        </w:rPr>
        <w:t> </w:t>
      </w:r>
      <w:r w:rsidRPr="00795F3A">
        <w:rPr>
          <w:rFonts w:cstheme="minorHAnsi"/>
          <w:sz w:val="26"/>
          <w:szCs w:val="26"/>
        </w:rPr>
        <w:t>- восстановление персональных данных, модифицированных или уничтоженных вследствие несанкционированного доступа к ним;</w:t>
      </w:r>
      <w:r w:rsidRPr="00795F3A">
        <w:rPr>
          <w:rFonts w:ascii="MS Gothic" w:eastAsia="MS Gothic" w:hAnsi="MS Gothic" w:cs="MS Gothic" w:hint="eastAsia"/>
          <w:sz w:val="26"/>
          <w:szCs w:val="26"/>
        </w:rPr>
        <w:t> </w:t>
      </w:r>
      <w:r w:rsidRPr="00795F3A">
        <w:rPr>
          <w:rFonts w:cstheme="minorHAnsi"/>
          <w:sz w:val="26"/>
          <w:szCs w:val="26"/>
        </w:rP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r w:rsidRPr="00795F3A">
        <w:rPr>
          <w:rFonts w:ascii="MS Gothic" w:eastAsia="MS Gothic" w:hAnsi="MS Gothic" w:cs="MS Gothic" w:hint="eastAsia"/>
          <w:sz w:val="26"/>
          <w:szCs w:val="26"/>
        </w:rPr>
        <w:t> </w:t>
      </w:r>
      <w:r w:rsidRPr="00795F3A">
        <w:rPr>
          <w:rFonts w:cstheme="minorHAnsi"/>
          <w:sz w:val="26"/>
          <w:szCs w:val="26"/>
        </w:rP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r w:rsidRPr="00795F3A">
        <w:rPr>
          <w:rFonts w:ascii="MS Gothic" w:eastAsia="MS Gothic" w:hAnsi="MS Gothic" w:cs="MS Gothic" w:hint="eastAsia"/>
          <w:sz w:val="26"/>
          <w:szCs w:val="26"/>
        </w:rPr>
        <w:t> </w:t>
      </w:r>
      <w:r w:rsidRPr="00795F3A">
        <w:rPr>
          <w:rFonts w:cstheme="minorHAnsi"/>
          <w:sz w:val="26"/>
          <w:szCs w:val="26"/>
        </w:rPr>
        <w:t>- размещение технических средств обработки персональных данных в пределах охраняемой территории;</w:t>
      </w:r>
      <w:r w:rsidRPr="00795F3A">
        <w:rPr>
          <w:rFonts w:ascii="MS Gothic" w:eastAsia="MS Gothic" w:hAnsi="MS Gothic" w:cs="MS Gothic" w:hint="eastAsia"/>
          <w:sz w:val="26"/>
          <w:szCs w:val="26"/>
        </w:rPr>
        <w:t> </w:t>
      </w:r>
      <w:r w:rsidRPr="00795F3A">
        <w:rPr>
          <w:rFonts w:cstheme="minorHAnsi"/>
          <w:sz w:val="26"/>
          <w:szCs w:val="26"/>
        </w:rPr>
        <w:t>- поддержание технических средств охраны, сигнализации в исправном состоянии, обеспечивающем надлежащую охрану территории, на которой производится обработка персональных данных.</w:t>
      </w:r>
    </w:p>
    <w:p w14:paraId="608A88D5" w14:textId="77777777" w:rsidR="00795F3A" w:rsidRPr="00795F3A" w:rsidRDefault="00795F3A" w:rsidP="00795F3A">
      <w:pPr>
        <w:autoSpaceDE w:val="0"/>
        <w:autoSpaceDN w:val="0"/>
        <w:adjustRightInd w:val="0"/>
        <w:spacing w:after="40"/>
        <w:rPr>
          <w:rFonts w:cstheme="minorHAnsi"/>
          <w:b/>
          <w:bCs/>
          <w:sz w:val="32"/>
          <w:szCs w:val="32"/>
        </w:rPr>
      </w:pPr>
    </w:p>
    <w:p w14:paraId="3DB0311D" w14:textId="77777777" w:rsidR="00795F3A" w:rsidRPr="00795F3A" w:rsidRDefault="00795F3A" w:rsidP="00795F3A">
      <w:pPr>
        <w:autoSpaceDE w:val="0"/>
        <w:autoSpaceDN w:val="0"/>
        <w:adjustRightInd w:val="0"/>
        <w:rPr>
          <w:rFonts w:cstheme="minorHAnsi"/>
          <w:sz w:val="26"/>
          <w:szCs w:val="26"/>
        </w:rPr>
      </w:pPr>
    </w:p>
    <w:p w14:paraId="7742AD8B" w14:textId="77777777" w:rsidR="00795F3A" w:rsidRPr="00795F3A" w:rsidRDefault="00795F3A">
      <w:pPr>
        <w:rPr>
          <w:rFonts w:cstheme="minorHAnsi"/>
        </w:rPr>
      </w:pPr>
    </w:p>
    <w:sectPr w:rsidR="00795F3A" w:rsidRPr="00795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3A"/>
    <w:rsid w:val="00795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A1045E"/>
  <w15:chartTrackingRefBased/>
  <w15:docId w15:val="{2A4A6F5B-BA97-AC4B-8D2A-2314EF18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795F3A"/>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5F3A"/>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3450</Words>
  <Characters>19666</Characters>
  <Application>Microsoft Office Word</Application>
  <DocSecurity>0</DocSecurity>
  <Lines>163</Lines>
  <Paragraphs>46</Paragraphs>
  <ScaleCrop>false</ScaleCrop>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2022-10-01T07:37:00Z</dcterms:created>
  <dcterms:modified xsi:type="dcterms:W3CDTF">2022-10-01T07:50:00Z</dcterms:modified>
</cp:coreProperties>
</file>