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103D9" w14:textId="34A289AE" w:rsidR="00851C92" w:rsidRPr="00851C92" w:rsidRDefault="00851C92" w:rsidP="00851C92">
      <w:pPr>
        <w:keepNext/>
        <w:spacing w:before="240" w:after="60" w:line="248" w:lineRule="auto"/>
        <w:ind w:left="10" w:hanging="10"/>
        <w:outlineLvl w:val="1"/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</w:pPr>
      <w:r w:rsidRPr="00851C92"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ПРАВИЛА ПРОВЕДЕНИЯ АКЦИЙ НА</w:t>
      </w:r>
      <w:r w:rsidR="001A659C"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r w:rsidR="007028E6"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ОК</w:t>
      </w:r>
      <w:r w:rsidR="00BD3662"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ТЯБРЬ 2</w:t>
      </w:r>
      <w:r w:rsidRPr="00851C92"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02</w:t>
      </w:r>
      <w:r w:rsidR="00047934"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6</w:t>
      </w:r>
      <w:r w:rsidRPr="00851C92"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 xml:space="preserve"> ГОДА НА УСЛУГИ </w:t>
      </w:r>
      <w:r w:rsidRPr="00851C92"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:lang w:val="en-US"/>
          <w14:ligatures w14:val="none"/>
        </w:rPr>
        <w:t>CICADA</w:t>
      </w:r>
      <w:r w:rsidRPr="00851C92"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r w:rsidRPr="00851C92"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:lang w:val="en-US"/>
          <w14:ligatures w14:val="none"/>
        </w:rPr>
        <w:t>CLINIC</w:t>
      </w:r>
      <w:r w:rsidRPr="00851C92"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</w:p>
    <w:p w14:paraId="3C1D3951" w14:textId="77777777" w:rsidR="00851C92" w:rsidRPr="00851C92" w:rsidRDefault="00851C92" w:rsidP="00851C92">
      <w:pPr>
        <w:spacing w:after="62"/>
        <w:ind w:left="40"/>
        <w:jc w:val="center"/>
        <w:rPr>
          <w:rFonts w:ascii="Calibri" w:eastAsia="Calibri" w:hAnsi="Calibri" w:cs="Calibri"/>
          <w:color w:val="000000"/>
          <w:kern w:val="0"/>
          <w:sz w:val="20"/>
          <w14:ligatures w14:val="none"/>
        </w:rPr>
      </w:pPr>
      <w:r w:rsidRPr="00851C92">
        <w:rPr>
          <w:rFonts w:ascii="Calibri" w:eastAsia="Calibri" w:hAnsi="Calibri" w:cs="Calibri"/>
          <w:color w:val="000000"/>
          <w:kern w:val="0"/>
          <w:sz w:val="12"/>
          <w14:ligatures w14:val="none"/>
        </w:rPr>
        <w:t xml:space="preserve"> </w:t>
      </w:r>
    </w:p>
    <w:p w14:paraId="482CB154" w14:textId="77777777" w:rsidR="00851C92" w:rsidRPr="00851C92" w:rsidRDefault="00851C92" w:rsidP="00851C92">
      <w:pPr>
        <w:spacing w:after="25" w:line="248" w:lineRule="auto"/>
        <w:ind w:left="-5" w:hanging="10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Настоящие мероприятия проводятся согласно изложенным ниже условиям, в рамках рекламной кампании, на услуги 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:lang w:val="en-US"/>
          <w14:ligatures w14:val="none"/>
        </w:rPr>
        <w:t>Cicada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 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:lang w:val="en-US"/>
          <w14:ligatures w14:val="none"/>
        </w:rPr>
        <w:t>Clinic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. Сроки проведения мероприятий, источник информации об организаторе таких мероприятий, о правилах их проведения, сроках, месте - размещается на сайте: 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:lang w:val="en-US"/>
          <w14:ligatures w14:val="none"/>
        </w:rPr>
        <w:t>www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>.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:lang w:val="en-US"/>
          <w14:ligatures w14:val="none"/>
        </w:rPr>
        <w:t>cicada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>-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:lang w:val="en-US"/>
          <w14:ligatures w14:val="none"/>
        </w:rPr>
        <w:t>clinic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>.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:lang w:val="en-US"/>
          <w14:ligatures w14:val="none"/>
        </w:rPr>
        <w:t>ru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 </w:t>
      </w:r>
    </w:p>
    <w:p w14:paraId="759BC97D" w14:textId="77777777" w:rsidR="00851C92" w:rsidRPr="00851C92" w:rsidRDefault="00851C92" w:rsidP="00851C92">
      <w:pPr>
        <w:keepNext/>
        <w:keepLines/>
        <w:spacing w:after="0"/>
        <w:ind w:left="735" w:right="2" w:hanging="361"/>
        <w:jc w:val="center"/>
        <w:outlineLvl w:val="0"/>
        <w:rPr>
          <w:rFonts w:ascii="Calibri" w:eastAsia="Calibri" w:hAnsi="Calibri" w:cs="Calibri"/>
          <w:b/>
          <w:color w:val="000000"/>
          <w:kern w:val="0"/>
          <w:sz w:val="20"/>
          <w:szCs w:val="20"/>
          <w:lang w:eastAsia="ru-RU"/>
          <w14:ligatures w14:val="none"/>
        </w:rPr>
      </w:pPr>
      <w:r w:rsidRPr="00851C92">
        <w:rPr>
          <w:rFonts w:ascii="Calibri" w:eastAsia="Calibri" w:hAnsi="Calibri" w:cs="Calibri"/>
          <w:b/>
          <w:color w:val="000000"/>
          <w:kern w:val="0"/>
          <w:sz w:val="20"/>
          <w:szCs w:val="20"/>
          <w:lang w:eastAsia="ru-RU"/>
          <w14:ligatures w14:val="none"/>
        </w:rPr>
        <w:t xml:space="preserve">ОБЩИЕ ПОЛОЖЕНИЯ </w:t>
      </w:r>
    </w:p>
    <w:p w14:paraId="748DC8C7" w14:textId="77777777" w:rsidR="00851C92" w:rsidRPr="00851C92" w:rsidRDefault="00851C92" w:rsidP="00851C92">
      <w:pPr>
        <w:spacing w:after="126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  <w:r w:rsidRPr="00851C92">
        <w:rPr>
          <w:rFonts w:ascii="Calibri" w:eastAsia="Calibri" w:hAnsi="Calibri" w:cs="Calibri"/>
          <w:b/>
          <w:color w:val="000000"/>
          <w:kern w:val="0"/>
          <w:sz w:val="20"/>
          <w:szCs w:val="20"/>
          <w14:ligatures w14:val="none"/>
        </w:rPr>
        <w:t xml:space="preserve"> </w:t>
      </w:r>
    </w:p>
    <w:p w14:paraId="7E5C6A9B" w14:textId="77777777" w:rsidR="00851C92" w:rsidRPr="00851C92" w:rsidRDefault="00851C92" w:rsidP="00851C92">
      <w:pPr>
        <w:spacing w:after="5" w:line="248" w:lineRule="auto"/>
        <w:ind w:left="-5" w:hanging="10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  <w:r w:rsidRPr="00851C92">
        <w:rPr>
          <w:rFonts w:ascii="Calibri" w:eastAsia="Calibri" w:hAnsi="Calibri" w:cs="Calibri"/>
          <w:b/>
          <w:color w:val="000000"/>
          <w:kern w:val="0"/>
          <w:sz w:val="20"/>
          <w:szCs w:val="20"/>
          <w14:ligatures w14:val="none"/>
        </w:rPr>
        <w:t>1.1.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 Организатором Акций, то есть юридическим лицом, созданным в соответствии с законодательством Российской Федерации, организующим проведение Акций, является ООО «Лазерстеп» (далее – «Организатор»). </w:t>
      </w:r>
    </w:p>
    <w:p w14:paraId="3A72C74D" w14:textId="77777777" w:rsidR="00851C92" w:rsidRPr="00851C92" w:rsidRDefault="00851C92" w:rsidP="00851C92">
      <w:pPr>
        <w:spacing w:after="126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 </w:t>
      </w:r>
    </w:p>
    <w:p w14:paraId="6054ACB6" w14:textId="77777777" w:rsidR="00851C92" w:rsidRPr="00851C92" w:rsidRDefault="00851C92" w:rsidP="00851C92">
      <w:pPr>
        <w:spacing w:after="5" w:line="248" w:lineRule="auto"/>
        <w:ind w:left="351" w:hanging="10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Общество с ограниченной ответственностью «Лазерстеп» Юр.адрес: 170100, Тверская обл, г. Тверь, пер. Свободный, д. 3. </w:t>
      </w:r>
    </w:p>
    <w:p w14:paraId="2B72B6DB" w14:textId="77777777" w:rsidR="00851C92" w:rsidRPr="00851C92" w:rsidRDefault="00851C92" w:rsidP="00851C92">
      <w:pPr>
        <w:spacing w:after="5" w:line="248" w:lineRule="auto"/>
        <w:ind w:left="351" w:hanging="10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ОГРН 1216900012405 ОКПО 54592273 ИНН 6950254124 КПП 695001001  </w:t>
      </w:r>
    </w:p>
    <w:p w14:paraId="6ADDC93F" w14:textId="77777777" w:rsidR="00851C92" w:rsidRPr="00851C92" w:rsidRDefault="00851C92" w:rsidP="00851C92">
      <w:pPr>
        <w:spacing w:after="5" w:line="248" w:lineRule="auto"/>
        <w:ind w:left="351" w:hanging="10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Расчетный счет: 40702810363000002954 В Тверское отделение №8607 ПАО СБЕРБАНКБИК 042809679  </w:t>
      </w:r>
    </w:p>
    <w:p w14:paraId="597E5FFC" w14:textId="77777777" w:rsidR="00851C92" w:rsidRPr="00851C92" w:rsidRDefault="00851C92" w:rsidP="00851C92">
      <w:pPr>
        <w:spacing w:after="71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 </w:t>
      </w:r>
    </w:p>
    <w:p w14:paraId="6035282D" w14:textId="77777777" w:rsidR="00851C92" w:rsidRPr="00851C92" w:rsidRDefault="00851C92" w:rsidP="00851C92">
      <w:pPr>
        <w:keepNext/>
        <w:keepLines/>
        <w:spacing w:after="0"/>
        <w:ind w:left="734" w:right="3" w:hanging="360"/>
        <w:jc w:val="center"/>
        <w:outlineLvl w:val="0"/>
        <w:rPr>
          <w:rFonts w:ascii="Calibri" w:eastAsia="Calibri" w:hAnsi="Calibri" w:cs="Calibri"/>
          <w:b/>
          <w:color w:val="000000"/>
          <w:kern w:val="0"/>
          <w:sz w:val="20"/>
          <w:szCs w:val="20"/>
          <w:lang w:eastAsia="ru-RU"/>
          <w14:ligatures w14:val="none"/>
        </w:rPr>
      </w:pPr>
      <w:r w:rsidRPr="00851C92">
        <w:rPr>
          <w:rFonts w:ascii="Calibri" w:eastAsia="Calibri" w:hAnsi="Calibri" w:cs="Calibri"/>
          <w:b/>
          <w:color w:val="000000"/>
          <w:kern w:val="0"/>
          <w:sz w:val="20"/>
          <w:szCs w:val="20"/>
          <w:lang w:eastAsia="ru-RU"/>
          <w14:ligatures w14:val="none"/>
        </w:rPr>
        <w:t xml:space="preserve">СРОКИ И МЕСТО ПРОВЕДЕНИЯ АКЦИЙ </w:t>
      </w:r>
    </w:p>
    <w:p w14:paraId="72533A2F" w14:textId="140FCEB3" w:rsidR="00851C92" w:rsidRPr="00851C92" w:rsidRDefault="00851C92" w:rsidP="00851C92">
      <w:pPr>
        <w:spacing w:after="5" w:line="248" w:lineRule="auto"/>
        <w:ind w:left="-5" w:hanging="10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  <w:r w:rsidRPr="00851C92">
        <w:rPr>
          <w:rFonts w:ascii="Calibri" w:eastAsia="Calibri" w:hAnsi="Calibri" w:cs="Calibri"/>
          <w:b/>
          <w:color w:val="000000"/>
          <w:kern w:val="0"/>
          <w:sz w:val="20"/>
          <w:szCs w:val="20"/>
          <w14:ligatures w14:val="none"/>
        </w:rPr>
        <w:t>2.1.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 Сроки проведения Акций на услуги 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:lang w:val="en-US"/>
          <w14:ligatures w14:val="none"/>
        </w:rPr>
        <w:t>Cicada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 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:lang w:val="en-US"/>
          <w14:ligatures w14:val="none"/>
        </w:rPr>
        <w:t>Clinic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 - с 0</w:t>
      </w:r>
      <w:r w:rsidR="00BF6F36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>1</w:t>
      </w:r>
      <w:r w:rsidR="0033507B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 </w:t>
      </w:r>
      <w:r w:rsidR="007028E6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>ок</w:t>
      </w:r>
      <w:r w:rsidR="00BD366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>тября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 202</w:t>
      </w:r>
      <w:r w:rsidR="00047934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>6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 года по </w:t>
      </w:r>
      <w:r w:rsidR="0033507B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>3</w:t>
      </w:r>
      <w:r w:rsidR="00D517BE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>1</w:t>
      </w:r>
      <w:r w:rsidR="0033507B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 </w:t>
      </w:r>
      <w:r w:rsidR="00D517BE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>ок</w:t>
      </w:r>
      <w:r w:rsidR="00BD366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>тября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 202</w:t>
      </w:r>
      <w:r w:rsidR="00047934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>6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 года (включительно)</w:t>
      </w:r>
    </w:p>
    <w:p w14:paraId="7DEC163B" w14:textId="77777777" w:rsidR="00851C92" w:rsidRPr="00851C92" w:rsidRDefault="00851C92" w:rsidP="00851C92">
      <w:pPr>
        <w:spacing w:after="5" w:line="248" w:lineRule="auto"/>
        <w:ind w:left="-5" w:hanging="10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  <w:r w:rsidRPr="00851C92">
        <w:rPr>
          <w:rFonts w:ascii="Calibri" w:eastAsia="Calibri" w:hAnsi="Calibri" w:cs="Calibri"/>
          <w:b/>
          <w:color w:val="000000"/>
          <w:kern w:val="0"/>
          <w:sz w:val="20"/>
          <w:szCs w:val="20"/>
          <w14:ligatures w14:val="none"/>
        </w:rPr>
        <w:t>2.2.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 Территория проведения Акций - Российская Федерация, центр косметологии «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:lang w:val="en-US"/>
          <w14:ligatures w14:val="none"/>
        </w:rPr>
        <w:t>Cicada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 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:lang w:val="en-US"/>
          <w14:ligatures w14:val="none"/>
        </w:rPr>
        <w:t>Clinic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» по адресу: г.Тверь, пер.Свободный, д.3, этаж 2. </w:t>
      </w:r>
    </w:p>
    <w:p w14:paraId="651DCAB2" w14:textId="77777777" w:rsidR="00851C92" w:rsidRPr="00851C92" w:rsidRDefault="00851C92" w:rsidP="00851C92">
      <w:pPr>
        <w:keepNext/>
        <w:keepLines/>
        <w:spacing w:after="0"/>
        <w:ind w:left="734" w:right="1" w:hanging="360"/>
        <w:jc w:val="center"/>
        <w:outlineLvl w:val="0"/>
        <w:rPr>
          <w:rFonts w:ascii="Calibri" w:eastAsia="Calibri" w:hAnsi="Calibri" w:cs="Calibri"/>
          <w:b/>
          <w:color w:val="000000"/>
          <w:kern w:val="0"/>
          <w:sz w:val="20"/>
          <w:szCs w:val="20"/>
          <w:lang w:eastAsia="ru-RU"/>
          <w14:ligatures w14:val="none"/>
        </w:rPr>
      </w:pPr>
      <w:r w:rsidRPr="00851C92">
        <w:rPr>
          <w:rFonts w:ascii="Calibri" w:eastAsia="Calibri" w:hAnsi="Calibri" w:cs="Calibri"/>
          <w:b/>
          <w:color w:val="000000"/>
          <w:kern w:val="0"/>
          <w:sz w:val="20"/>
          <w:szCs w:val="20"/>
          <w:lang w:eastAsia="ru-RU"/>
          <w14:ligatures w14:val="none"/>
        </w:rPr>
        <w:t xml:space="preserve">УСЛОВИЯ АКЦИЙ </w:t>
      </w:r>
    </w:p>
    <w:p w14:paraId="42F5F2D8" w14:textId="77777777" w:rsidR="00851C92" w:rsidRPr="00851C92" w:rsidRDefault="00851C92" w:rsidP="00851C92">
      <w:pPr>
        <w:spacing w:after="150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  <w:r w:rsidRPr="00851C9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</w:p>
    <w:p w14:paraId="2A1925D1" w14:textId="0D724A59" w:rsidR="00777A7E" w:rsidRPr="00865DC5" w:rsidRDefault="00777A7E" w:rsidP="00777A7E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rPr>
          <w:rFonts w:ascii="Calibri" w:eastAsia="Arial Unicode MS" w:hAnsi="Calibri" w:cs="Calibri"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</w:pPr>
      <w:r>
        <w:rPr>
          <w:rFonts w:ascii="Calibri" w:eastAsia="Arial Unicode MS" w:hAnsi="Calibri" w:cs="Calibri"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 xml:space="preserve">                </w:t>
      </w:r>
      <w:r w:rsidR="00851C92" w:rsidRPr="00777A7E">
        <w:rPr>
          <w:b/>
          <w:sz w:val="20"/>
          <w:szCs w:val="20"/>
        </w:rPr>
        <w:t>3.</w:t>
      </w:r>
      <w:r w:rsidR="00D517BE">
        <w:rPr>
          <w:b/>
          <w:sz w:val="20"/>
          <w:szCs w:val="20"/>
        </w:rPr>
        <w:t>1</w:t>
      </w:r>
      <w:r w:rsidR="00851C92" w:rsidRPr="00777A7E">
        <w:rPr>
          <w:b/>
          <w:sz w:val="20"/>
          <w:szCs w:val="20"/>
        </w:rPr>
        <w:t>.</w:t>
      </w:r>
      <w:r w:rsidR="00047934" w:rsidRPr="00047934">
        <w:rPr>
          <w:b/>
          <w:sz w:val="20"/>
          <w:szCs w:val="20"/>
        </w:rPr>
        <w:t xml:space="preserve"> </w:t>
      </w:r>
      <w:r w:rsidR="00865DC5">
        <w:rPr>
          <w:b/>
          <w:sz w:val="20"/>
          <w:szCs w:val="20"/>
        </w:rPr>
        <w:t>«</w:t>
      </w:r>
      <w:r w:rsidR="006C09FE">
        <w:rPr>
          <w:b/>
          <w:sz w:val="20"/>
          <w:szCs w:val="20"/>
        </w:rPr>
        <w:t>П</w:t>
      </w:r>
      <w:r w:rsidR="00D517BE">
        <w:rPr>
          <w:b/>
          <w:sz w:val="20"/>
          <w:szCs w:val="20"/>
        </w:rPr>
        <w:t>ора начинать</w:t>
      </w:r>
      <w:r w:rsidR="006C09FE">
        <w:rPr>
          <w:b/>
          <w:sz w:val="20"/>
          <w:szCs w:val="20"/>
        </w:rPr>
        <w:t>»</w:t>
      </w:r>
      <w:r w:rsidR="00851C92" w:rsidRPr="00777A7E">
        <w:rPr>
          <w:b/>
          <w:sz w:val="20"/>
          <w:szCs w:val="20"/>
        </w:rPr>
        <w:t xml:space="preserve"> </w:t>
      </w:r>
      <w:r w:rsidR="00851C92" w:rsidRPr="00777A7E">
        <w:rPr>
          <w:sz w:val="20"/>
          <w:szCs w:val="20"/>
        </w:rPr>
        <w:t xml:space="preserve">- </w:t>
      </w:r>
      <w:r w:rsidR="00865DC5">
        <w:rPr>
          <w:sz w:val="20"/>
          <w:szCs w:val="20"/>
        </w:rPr>
        <w:t xml:space="preserve">скидка 25% на все аппаратные процедуры для новых пациентов </w:t>
      </w:r>
      <w:r w:rsidR="00865DC5">
        <w:rPr>
          <w:sz w:val="20"/>
          <w:szCs w:val="20"/>
          <w:lang w:val="en-US"/>
        </w:rPr>
        <w:t>Cicada</w:t>
      </w:r>
      <w:r w:rsidR="00865DC5" w:rsidRPr="00865DC5">
        <w:rPr>
          <w:sz w:val="20"/>
          <w:szCs w:val="20"/>
        </w:rPr>
        <w:t xml:space="preserve"> </w:t>
      </w:r>
      <w:r w:rsidR="00865DC5">
        <w:rPr>
          <w:sz w:val="20"/>
          <w:szCs w:val="20"/>
          <w:lang w:val="en-US"/>
        </w:rPr>
        <w:t>Clinic</w:t>
      </w:r>
    </w:p>
    <w:p w14:paraId="7640725C" w14:textId="747DCB14" w:rsidR="00530C65" w:rsidRPr="00FD79AB" w:rsidRDefault="00851C92" w:rsidP="00FD79A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sz w:val="20"/>
          <w:szCs w:val="20"/>
        </w:rPr>
      </w:pPr>
      <w:r w:rsidRPr="00851C92">
        <w:rPr>
          <w:b/>
          <w:bCs/>
          <w:sz w:val="20"/>
          <w:szCs w:val="20"/>
        </w:rPr>
        <w:t>3.</w:t>
      </w:r>
      <w:r w:rsidR="00D517BE">
        <w:rPr>
          <w:b/>
          <w:bCs/>
          <w:sz w:val="20"/>
          <w:szCs w:val="20"/>
        </w:rPr>
        <w:t>2</w:t>
      </w:r>
      <w:r w:rsidRPr="00851C92">
        <w:rPr>
          <w:b/>
          <w:bCs/>
          <w:sz w:val="20"/>
          <w:szCs w:val="20"/>
        </w:rPr>
        <w:t>.</w:t>
      </w:r>
      <w:r w:rsidR="00047934" w:rsidRPr="00047934">
        <w:rPr>
          <w:b/>
          <w:bCs/>
          <w:sz w:val="20"/>
          <w:szCs w:val="20"/>
        </w:rPr>
        <w:t xml:space="preserve"> </w:t>
      </w:r>
      <w:r w:rsidR="00865DC5">
        <w:rPr>
          <w:b/>
          <w:bCs/>
          <w:sz w:val="20"/>
          <w:szCs w:val="20"/>
        </w:rPr>
        <w:t>«</w:t>
      </w:r>
      <w:r w:rsidR="00D517BE">
        <w:rPr>
          <w:b/>
          <w:bCs/>
          <w:sz w:val="20"/>
          <w:szCs w:val="20"/>
        </w:rPr>
        <w:t>Хит октября</w:t>
      </w:r>
      <w:r w:rsidR="00865DC5">
        <w:rPr>
          <w:b/>
          <w:bCs/>
          <w:sz w:val="20"/>
          <w:szCs w:val="20"/>
        </w:rPr>
        <w:t>»</w:t>
      </w:r>
      <w:r w:rsidRPr="00851C92">
        <w:rPr>
          <w:b/>
          <w:bCs/>
          <w:sz w:val="20"/>
          <w:szCs w:val="20"/>
        </w:rPr>
        <w:t xml:space="preserve"> </w:t>
      </w:r>
      <w:r w:rsidR="00890AEE">
        <w:rPr>
          <w:b/>
          <w:bCs/>
          <w:sz w:val="20"/>
          <w:szCs w:val="20"/>
        </w:rPr>
        <w:t>–</w:t>
      </w:r>
      <w:r w:rsidRPr="00851C92">
        <w:rPr>
          <w:b/>
          <w:bCs/>
          <w:sz w:val="20"/>
          <w:szCs w:val="20"/>
        </w:rPr>
        <w:t xml:space="preserve"> </w:t>
      </w:r>
      <w:r w:rsidR="00D517BE">
        <w:rPr>
          <w:sz w:val="20"/>
          <w:szCs w:val="20"/>
        </w:rPr>
        <w:t xml:space="preserve">биоревитализация препаратами </w:t>
      </w:r>
      <w:proofErr w:type="spellStart"/>
      <w:r w:rsidR="00D517BE">
        <w:rPr>
          <w:sz w:val="20"/>
          <w:szCs w:val="20"/>
        </w:rPr>
        <w:t>Новакутан</w:t>
      </w:r>
      <w:proofErr w:type="spellEnd"/>
      <w:r w:rsidR="00D517BE">
        <w:rPr>
          <w:sz w:val="20"/>
          <w:szCs w:val="20"/>
        </w:rPr>
        <w:t xml:space="preserve">, </w:t>
      </w:r>
      <w:proofErr w:type="spellStart"/>
      <w:r w:rsidR="00D517BE">
        <w:rPr>
          <w:sz w:val="20"/>
          <w:szCs w:val="20"/>
        </w:rPr>
        <w:t>Нуклеоформ</w:t>
      </w:r>
      <w:proofErr w:type="spellEnd"/>
      <w:r w:rsidR="00D517BE">
        <w:rPr>
          <w:sz w:val="20"/>
          <w:szCs w:val="20"/>
        </w:rPr>
        <w:t xml:space="preserve">, </w:t>
      </w:r>
      <w:proofErr w:type="spellStart"/>
      <w:r w:rsidR="00D517BE">
        <w:rPr>
          <w:sz w:val="20"/>
          <w:szCs w:val="20"/>
        </w:rPr>
        <w:t>Нуклеоформ</w:t>
      </w:r>
      <w:proofErr w:type="spellEnd"/>
      <w:r w:rsidR="00D517BE">
        <w:rPr>
          <w:sz w:val="20"/>
          <w:szCs w:val="20"/>
        </w:rPr>
        <w:t xml:space="preserve"> </w:t>
      </w:r>
      <w:proofErr w:type="spellStart"/>
      <w:r w:rsidR="00D517BE">
        <w:rPr>
          <w:sz w:val="20"/>
          <w:szCs w:val="20"/>
        </w:rPr>
        <w:t>рич</w:t>
      </w:r>
      <w:proofErr w:type="spellEnd"/>
      <w:r w:rsidR="006C09FE">
        <w:rPr>
          <w:sz w:val="20"/>
          <w:szCs w:val="20"/>
        </w:rPr>
        <w:t xml:space="preserve"> со скидкой </w:t>
      </w:r>
      <w:r w:rsidR="00D517BE">
        <w:rPr>
          <w:sz w:val="20"/>
          <w:szCs w:val="20"/>
        </w:rPr>
        <w:t>1</w:t>
      </w:r>
      <w:r w:rsidR="006C09FE">
        <w:rPr>
          <w:sz w:val="20"/>
          <w:szCs w:val="20"/>
        </w:rPr>
        <w:t>0%</w:t>
      </w:r>
      <w:r w:rsidR="00C165E7">
        <w:rPr>
          <w:sz w:val="20"/>
          <w:szCs w:val="20"/>
        </w:rPr>
        <w:t xml:space="preserve"> </w:t>
      </w:r>
    </w:p>
    <w:p w14:paraId="1B4A0A40" w14:textId="182CED35" w:rsidR="00777A7E" w:rsidRDefault="00851C92" w:rsidP="00D517BE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ind w:left="720"/>
        <w:contextualSpacing/>
        <w:rPr>
          <w:rFonts w:ascii="Calibri" w:eastAsia="Arial Unicode MS" w:hAnsi="Calibri" w:cs="Calibri"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</w:pPr>
      <w:r w:rsidRPr="00851C92">
        <w:rPr>
          <w:rFonts w:ascii="Calibri" w:eastAsia="Arial Unicode MS" w:hAnsi="Calibri" w:cs="Calibri"/>
          <w:b/>
          <w:bCs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>3.</w:t>
      </w:r>
      <w:r w:rsidR="00D517BE">
        <w:rPr>
          <w:rFonts w:ascii="Calibri" w:eastAsia="Arial Unicode MS" w:hAnsi="Calibri" w:cs="Calibri"/>
          <w:b/>
          <w:bCs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>3</w:t>
      </w:r>
      <w:r w:rsidRPr="00851C92">
        <w:rPr>
          <w:rFonts w:ascii="Calibri" w:eastAsia="Arial Unicode MS" w:hAnsi="Calibri" w:cs="Calibri"/>
          <w:b/>
          <w:bCs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 xml:space="preserve">. </w:t>
      </w:r>
      <w:r w:rsidR="00056782">
        <w:rPr>
          <w:rFonts w:ascii="Calibri" w:eastAsia="Arial Unicode MS" w:hAnsi="Calibri" w:cs="Calibri"/>
          <w:b/>
          <w:bCs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>«</w:t>
      </w:r>
      <w:r w:rsidR="00D517BE">
        <w:rPr>
          <w:rFonts w:ascii="Calibri" w:eastAsia="Arial Unicode MS" w:hAnsi="Calibri" w:cs="Calibri"/>
          <w:b/>
          <w:bCs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>Глубокий подход</w:t>
      </w:r>
      <w:r w:rsidRPr="00851C92">
        <w:rPr>
          <w:rFonts w:ascii="Calibri" w:eastAsia="Arial Unicode MS" w:hAnsi="Calibri" w:cs="Calibri"/>
          <w:b/>
          <w:bCs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>»</w:t>
      </w:r>
      <w:r w:rsidRPr="00851C92">
        <w:rPr>
          <w:rFonts w:ascii="Calibri" w:eastAsia="Arial Unicode MS" w:hAnsi="Calibri" w:cs="Calibri"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 xml:space="preserve"> </w:t>
      </w:r>
      <w:r w:rsidR="00530C65">
        <w:rPr>
          <w:rFonts w:ascii="Calibri" w:eastAsia="Arial Unicode MS" w:hAnsi="Calibri" w:cs="Calibri"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 xml:space="preserve">- </w:t>
      </w:r>
      <w:r w:rsidR="00D517BE">
        <w:rPr>
          <w:rFonts w:ascii="Calibri" w:eastAsia="Arial Unicode MS" w:hAnsi="Calibri" w:cs="Calibri"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 xml:space="preserve">лазерная шлифовка, лазерное омоложение, лазерный пилинг, лазерная блефаропластика на аппарате </w:t>
      </w:r>
      <w:r w:rsidR="00D517BE">
        <w:rPr>
          <w:rFonts w:ascii="Calibri" w:eastAsia="Arial Unicode MS" w:hAnsi="Calibri" w:cs="Calibri"/>
          <w:color w:val="000000"/>
          <w:kern w:val="0"/>
          <w:sz w:val="20"/>
          <w:szCs w:val="20"/>
          <w:u w:color="000000"/>
          <w:bdr w:val="nil"/>
          <w:shd w:val="clear" w:color="auto" w:fill="FFFFFF"/>
          <w:lang w:val="en-US" w:eastAsia="ru-RU"/>
          <w14:ligatures w14:val="none"/>
        </w:rPr>
        <w:t>CO</w:t>
      </w:r>
      <w:r w:rsidR="00D517BE" w:rsidRPr="00D517BE">
        <w:rPr>
          <w:rFonts w:ascii="Calibri" w:eastAsia="Arial Unicode MS" w:hAnsi="Calibri" w:cs="Calibri"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 xml:space="preserve">2 </w:t>
      </w:r>
      <w:r w:rsidR="00D517BE">
        <w:rPr>
          <w:rFonts w:ascii="Calibri" w:eastAsia="Arial Unicode MS" w:hAnsi="Calibri" w:cs="Calibri"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>ДЕКА со скидкой 15%</w:t>
      </w:r>
    </w:p>
    <w:p w14:paraId="04D4FF19" w14:textId="77777777" w:rsidR="00D517BE" w:rsidRPr="00D517BE" w:rsidRDefault="00D517BE" w:rsidP="00D517BE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ind w:left="720"/>
        <w:contextualSpacing/>
        <w:rPr>
          <w:rFonts w:ascii="Calibri" w:eastAsia="Arial Unicode MS" w:hAnsi="Calibri" w:cs="Calibri"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</w:pPr>
    </w:p>
    <w:p w14:paraId="558E4ED5" w14:textId="7F027547" w:rsidR="00777A7E" w:rsidRPr="00C165E7" w:rsidRDefault="00777A7E" w:rsidP="00530C65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ind w:left="720"/>
        <w:contextualSpacing/>
        <w:rPr>
          <w:rFonts w:ascii="Calibri" w:eastAsia="Arial Unicode MS" w:hAnsi="Calibri" w:cs="Calibri"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</w:pPr>
      <w:r w:rsidRPr="00777A7E">
        <w:rPr>
          <w:rFonts w:ascii="Calibri" w:eastAsia="Arial Unicode MS" w:hAnsi="Calibri" w:cs="Calibri"/>
          <w:b/>
          <w:bCs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>3.</w:t>
      </w:r>
      <w:r w:rsidR="00D517BE">
        <w:rPr>
          <w:rFonts w:ascii="Calibri" w:eastAsia="Arial Unicode MS" w:hAnsi="Calibri" w:cs="Calibri"/>
          <w:b/>
          <w:bCs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>4</w:t>
      </w:r>
      <w:r w:rsidRPr="00777A7E">
        <w:rPr>
          <w:rFonts w:ascii="Calibri" w:eastAsia="Arial Unicode MS" w:hAnsi="Calibri" w:cs="Calibri"/>
          <w:b/>
          <w:bCs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 xml:space="preserve">. </w:t>
      </w:r>
      <w:r w:rsidR="00056782">
        <w:rPr>
          <w:rFonts w:ascii="Calibri" w:eastAsia="Arial Unicode MS" w:hAnsi="Calibri" w:cs="Calibri"/>
          <w:b/>
          <w:bCs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>«</w:t>
      </w:r>
      <w:r w:rsidR="00D517BE">
        <w:rPr>
          <w:rFonts w:ascii="Calibri" w:eastAsia="Arial Unicode MS" w:hAnsi="Calibri" w:cs="Calibri"/>
          <w:b/>
          <w:bCs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>Сияние и свет</w:t>
      </w:r>
      <w:r w:rsidRPr="00777A7E">
        <w:rPr>
          <w:rFonts w:ascii="Calibri" w:eastAsia="Arial Unicode MS" w:hAnsi="Calibri" w:cs="Calibri"/>
          <w:b/>
          <w:bCs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>»</w:t>
      </w:r>
      <w:r>
        <w:rPr>
          <w:rFonts w:ascii="Calibri" w:eastAsia="Arial Unicode MS" w:hAnsi="Calibri" w:cs="Calibri"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 xml:space="preserve"> - </w:t>
      </w:r>
      <w:r w:rsidR="00D517BE">
        <w:rPr>
          <w:rFonts w:ascii="Calibri" w:eastAsia="Arial Unicode MS" w:hAnsi="Calibri" w:cs="Calibri"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 xml:space="preserve">процедура фототерапии на аппарате </w:t>
      </w:r>
      <w:proofErr w:type="spellStart"/>
      <w:r w:rsidR="00D517BE">
        <w:rPr>
          <w:rFonts w:ascii="Calibri" w:eastAsia="Arial Unicode MS" w:hAnsi="Calibri" w:cs="Calibri"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>Нордлис</w:t>
      </w:r>
      <w:proofErr w:type="spellEnd"/>
      <w:r w:rsidR="00C165E7">
        <w:rPr>
          <w:rFonts w:ascii="Calibri" w:eastAsia="Arial Unicode MS" w:hAnsi="Calibri" w:cs="Calibri"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 xml:space="preserve"> </w:t>
      </w:r>
      <w:r w:rsidR="006C09FE">
        <w:rPr>
          <w:rFonts w:ascii="Calibri" w:eastAsia="Arial Unicode MS" w:hAnsi="Calibri" w:cs="Calibri"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>со скидкой 15%</w:t>
      </w:r>
    </w:p>
    <w:p w14:paraId="0AD1CD19" w14:textId="77777777" w:rsidR="00047934" w:rsidRDefault="00047934" w:rsidP="00530C65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ind w:left="720"/>
        <w:contextualSpacing/>
        <w:rPr>
          <w:rFonts w:ascii="Calibri" w:eastAsia="Arial Unicode MS" w:hAnsi="Calibri" w:cs="Calibri"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</w:pPr>
    </w:p>
    <w:p w14:paraId="5067CEB8" w14:textId="494CFC2E" w:rsidR="00777A7E" w:rsidRDefault="00047934" w:rsidP="00530C65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ind w:left="720"/>
        <w:contextualSpacing/>
        <w:rPr>
          <w:rFonts w:ascii="Calibri" w:eastAsia="Arial Unicode MS" w:hAnsi="Calibri" w:cs="Calibri"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</w:pPr>
      <w:r w:rsidRPr="00047934">
        <w:rPr>
          <w:rFonts w:ascii="Calibri" w:eastAsia="Arial Unicode MS" w:hAnsi="Calibri" w:cs="Calibri"/>
          <w:b/>
          <w:bCs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>3.</w:t>
      </w:r>
      <w:r w:rsidR="00D517BE">
        <w:rPr>
          <w:rFonts w:ascii="Calibri" w:eastAsia="Arial Unicode MS" w:hAnsi="Calibri" w:cs="Calibri"/>
          <w:b/>
          <w:bCs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>5</w:t>
      </w:r>
      <w:r w:rsidR="00056782">
        <w:rPr>
          <w:rFonts w:ascii="Calibri" w:eastAsia="Arial Unicode MS" w:hAnsi="Calibri" w:cs="Calibri"/>
          <w:b/>
          <w:bCs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>.</w:t>
      </w:r>
      <w:r>
        <w:rPr>
          <w:rFonts w:ascii="Calibri" w:eastAsia="Arial Unicode MS" w:hAnsi="Calibri" w:cs="Calibri"/>
          <w:b/>
          <w:bCs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 xml:space="preserve"> </w:t>
      </w:r>
      <w:r w:rsidR="00865DC5">
        <w:rPr>
          <w:rFonts w:ascii="Calibri" w:eastAsia="Arial Unicode MS" w:hAnsi="Calibri" w:cs="Calibri"/>
          <w:b/>
          <w:bCs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>«</w:t>
      </w:r>
      <w:r w:rsidR="00D517BE">
        <w:rPr>
          <w:rFonts w:ascii="Calibri" w:eastAsia="Arial Unicode MS" w:hAnsi="Calibri" w:cs="Calibri"/>
          <w:b/>
          <w:bCs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>Пора обновления</w:t>
      </w:r>
      <w:r>
        <w:rPr>
          <w:rFonts w:ascii="Calibri" w:eastAsia="Arial Unicode MS" w:hAnsi="Calibri" w:cs="Calibri"/>
          <w:b/>
          <w:bCs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 xml:space="preserve">» </w:t>
      </w:r>
      <w:r w:rsidRPr="00047934">
        <w:rPr>
          <w:rFonts w:ascii="Calibri" w:eastAsia="Arial Unicode MS" w:hAnsi="Calibri" w:cs="Calibri"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 xml:space="preserve">- </w:t>
      </w:r>
      <w:r w:rsidR="00D517BE">
        <w:rPr>
          <w:rFonts w:ascii="Calibri" w:eastAsia="Arial Unicode MS" w:hAnsi="Calibri" w:cs="Calibri"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 xml:space="preserve">любой пилинг </w:t>
      </w:r>
      <w:r w:rsidR="00C165E7">
        <w:rPr>
          <w:rFonts w:ascii="Calibri" w:eastAsia="Arial Unicode MS" w:hAnsi="Calibri" w:cs="Calibri"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 xml:space="preserve">со скидкой </w:t>
      </w:r>
      <w:r w:rsidR="00D517BE">
        <w:rPr>
          <w:rFonts w:ascii="Calibri" w:eastAsia="Arial Unicode MS" w:hAnsi="Calibri" w:cs="Calibri"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>15</w:t>
      </w:r>
      <w:r w:rsidR="00C165E7">
        <w:rPr>
          <w:rFonts w:ascii="Calibri" w:eastAsia="Arial Unicode MS" w:hAnsi="Calibri" w:cs="Calibri"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  <w:t>%</w:t>
      </w:r>
    </w:p>
    <w:p w14:paraId="4E164579" w14:textId="77777777" w:rsidR="00C165E7" w:rsidRPr="00D517BE" w:rsidRDefault="00C165E7" w:rsidP="00D517BE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contextualSpacing/>
        <w:rPr>
          <w:rFonts w:ascii="Calibri" w:eastAsia="Arial Unicode MS" w:hAnsi="Calibri" w:cs="Calibri"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</w:pPr>
    </w:p>
    <w:p w14:paraId="731E3216" w14:textId="46507CC9" w:rsidR="00777A7E" w:rsidRDefault="00851C92" w:rsidP="00851C92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ind w:left="720"/>
        <w:contextualSpacing/>
        <w:rPr>
          <w:rFonts w:ascii="Calibri" w:eastAsia="Arial Unicode MS" w:hAnsi="Calibri" w:cs="Arial Unicode MS"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</w:pPr>
      <w:r w:rsidRPr="00851C92"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3.</w:t>
      </w:r>
      <w:r w:rsidR="00D517BE"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6</w:t>
      </w:r>
      <w:r w:rsidRPr="00851C92"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 xml:space="preserve">. </w:t>
      </w:r>
      <w:r w:rsidR="006C09FE"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Лазерная эпиляция</w:t>
      </w:r>
      <w:r w:rsidRPr="00851C92">
        <w:rPr>
          <w:rFonts w:ascii="Calibri" w:eastAsia="Arial Unicode MS" w:hAnsi="Calibri" w:cs="Arial Unicode MS"/>
          <w:bCs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 xml:space="preserve"> на аппарате </w:t>
      </w:r>
      <w:r w:rsidR="00FD79AB">
        <w:rPr>
          <w:rFonts w:ascii="Calibri" w:eastAsia="Arial Unicode MS" w:hAnsi="Calibri" w:cs="Arial Unicode MS"/>
          <w:bCs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Кандела</w:t>
      </w:r>
      <w:r w:rsidRPr="00851C92">
        <w:rPr>
          <w:rFonts w:ascii="Calibri" w:eastAsia="Arial Unicode MS" w:hAnsi="Calibri" w:cs="Arial Unicode MS"/>
          <w:bCs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.</w:t>
      </w:r>
      <w:r w:rsidRPr="00851C92"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 xml:space="preserve"> </w:t>
      </w:r>
      <w:r w:rsidRPr="00851C92">
        <w:rPr>
          <w:rFonts w:ascii="Calibri" w:eastAsia="Arial Unicode MS" w:hAnsi="Calibri" w:cs="Arial Unicode MS"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Скидка -50% от цены в официальном прайсе на первое посещение  (Акция для новых клиентов – скидка 50%).</w:t>
      </w:r>
    </w:p>
    <w:p w14:paraId="0B406D22" w14:textId="5ED60AD1" w:rsidR="00056782" w:rsidRDefault="00056782" w:rsidP="00851C92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ind w:left="720"/>
        <w:contextualSpacing/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</w:pPr>
    </w:p>
    <w:p w14:paraId="47CA7A04" w14:textId="7CB3BBFB" w:rsidR="00C165E7" w:rsidRPr="00D517BE" w:rsidRDefault="0033507B" w:rsidP="00C165E7">
      <w:pPr>
        <w:pBdr>
          <w:top w:val="nil"/>
          <w:left w:val="nil"/>
          <w:bottom w:val="nil"/>
          <w:right w:val="nil"/>
          <w:between w:val="nil"/>
          <w:bar w:val="nil"/>
        </w:pBdr>
        <w:rPr>
          <w:sz w:val="20"/>
          <w:szCs w:val="20"/>
        </w:rPr>
      </w:pPr>
      <w:r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 xml:space="preserve">                </w:t>
      </w:r>
      <w:r w:rsidR="00056782"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3.</w:t>
      </w:r>
      <w:r w:rsidR="00D517BE"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7</w:t>
      </w:r>
      <w:r w:rsidR="00056782"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.</w:t>
      </w:r>
      <w:r w:rsidRPr="0033507B">
        <w:rPr>
          <w:b/>
          <w:sz w:val="24"/>
          <w:szCs w:val="24"/>
        </w:rPr>
        <w:t xml:space="preserve"> </w:t>
      </w:r>
      <w:r w:rsidR="00C165E7">
        <w:rPr>
          <w:b/>
          <w:sz w:val="20"/>
          <w:szCs w:val="20"/>
        </w:rPr>
        <w:t>«</w:t>
      </w:r>
      <w:r w:rsidR="00D517BE">
        <w:rPr>
          <w:b/>
          <w:sz w:val="20"/>
          <w:szCs w:val="20"/>
        </w:rPr>
        <w:t>Выгодный старт</w:t>
      </w:r>
      <w:r w:rsidRPr="0033507B">
        <w:rPr>
          <w:b/>
          <w:sz w:val="20"/>
          <w:szCs w:val="20"/>
        </w:rPr>
        <w:t xml:space="preserve">» - </w:t>
      </w:r>
      <w:r w:rsidR="00D517BE">
        <w:rPr>
          <w:sz w:val="20"/>
          <w:szCs w:val="20"/>
        </w:rPr>
        <w:t xml:space="preserve">консультация врача-эндокринолога по коррекции веса: назначение анализов, план лечения, консультация по питанию 3200 руб. вместо 4000 руб. </w:t>
      </w:r>
    </w:p>
    <w:p w14:paraId="5E45EC21" w14:textId="204F9466" w:rsidR="00C165E7" w:rsidRPr="00BD3662" w:rsidRDefault="00851C92" w:rsidP="00851C92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ind w:left="720"/>
        <w:contextualSpacing/>
        <w:rPr>
          <w:rFonts w:ascii="Calibri" w:eastAsia="Arial Unicode MS" w:hAnsi="Calibri" w:cs="Arial Unicode MS"/>
          <w:bCs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</w:pPr>
      <w:r w:rsidRPr="00851C92"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3.</w:t>
      </w:r>
      <w:r w:rsidR="00D517BE"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8</w:t>
      </w:r>
      <w:r w:rsidRPr="00851C92"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 xml:space="preserve">. </w:t>
      </w:r>
      <w:r w:rsidR="00C165E7"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«</w:t>
      </w:r>
      <w:r w:rsidR="00D517BE"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ПРО кожу</w:t>
      </w:r>
      <w:r w:rsidR="00C165E7"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 xml:space="preserve">» - </w:t>
      </w:r>
      <w:r w:rsidR="00D517BE">
        <w:rPr>
          <w:rFonts w:ascii="Calibri" w:eastAsia="Arial Unicode MS" w:hAnsi="Calibri" w:cs="Arial Unicode MS"/>
          <w:bCs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 xml:space="preserve">консультация врача-косметолога бесплатно при записи к определенным специалистам (подробности уточняйте у администраторов </w:t>
      </w:r>
      <w:r w:rsidR="00D517BE">
        <w:rPr>
          <w:rFonts w:ascii="Calibri" w:eastAsia="Arial Unicode MS" w:hAnsi="Calibri" w:cs="Arial Unicode MS"/>
          <w:bCs/>
          <w:color w:val="000000"/>
          <w:kern w:val="0"/>
          <w:sz w:val="20"/>
          <w:szCs w:val="20"/>
          <w:u w:color="000000"/>
          <w:bdr w:val="nil"/>
          <w:lang w:val="en-US" w:eastAsia="ru-RU"/>
          <w14:ligatures w14:val="none"/>
        </w:rPr>
        <w:t>Cicada</w:t>
      </w:r>
      <w:r w:rsidR="00D517BE" w:rsidRPr="00D517BE">
        <w:rPr>
          <w:rFonts w:ascii="Calibri" w:eastAsia="Arial Unicode MS" w:hAnsi="Calibri" w:cs="Arial Unicode MS"/>
          <w:bCs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 xml:space="preserve"> </w:t>
      </w:r>
      <w:r w:rsidR="00D517BE">
        <w:rPr>
          <w:rFonts w:ascii="Calibri" w:eastAsia="Arial Unicode MS" w:hAnsi="Calibri" w:cs="Arial Unicode MS"/>
          <w:bCs/>
          <w:color w:val="000000"/>
          <w:kern w:val="0"/>
          <w:sz w:val="20"/>
          <w:szCs w:val="20"/>
          <w:u w:color="000000"/>
          <w:bdr w:val="nil"/>
          <w:lang w:val="en-US" w:eastAsia="ru-RU"/>
          <w14:ligatures w14:val="none"/>
        </w:rPr>
        <w:t>Clinic</w:t>
      </w:r>
      <w:r w:rsidR="00C165E7">
        <w:rPr>
          <w:rFonts w:ascii="Calibri" w:eastAsia="Arial Unicode MS" w:hAnsi="Calibri" w:cs="Arial Unicode MS"/>
          <w:bCs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.</w:t>
      </w:r>
    </w:p>
    <w:p w14:paraId="075AD913" w14:textId="77777777" w:rsidR="00012F1E" w:rsidRPr="00BD3662" w:rsidRDefault="00012F1E" w:rsidP="00851C92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ind w:left="720"/>
        <w:contextualSpacing/>
        <w:rPr>
          <w:rFonts w:ascii="Calibri" w:eastAsia="Arial Unicode MS" w:hAnsi="Calibri" w:cs="Arial Unicode MS"/>
          <w:bCs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</w:pPr>
    </w:p>
    <w:p w14:paraId="622CAB34" w14:textId="7CEE7DD6" w:rsidR="00012F1E" w:rsidRPr="00012F1E" w:rsidRDefault="00012F1E" w:rsidP="0041328F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ind w:left="720"/>
        <w:contextualSpacing/>
        <w:rPr>
          <w:rFonts w:ascii="Calibri" w:eastAsia="Arial Unicode MS" w:hAnsi="Calibri" w:cs="Arial Unicode MS"/>
          <w:bCs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</w:pPr>
      <w:r w:rsidRPr="00012F1E"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3.</w:t>
      </w:r>
      <w:r w:rsidR="00D517BE"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9</w:t>
      </w:r>
      <w:r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 xml:space="preserve">. </w:t>
      </w:r>
      <w:r w:rsidR="00D517BE" w:rsidRPr="00D517BE">
        <w:rPr>
          <w:rFonts w:ascii="Calibri" w:eastAsia="Arial Unicode MS" w:hAnsi="Calibri" w:cs="Arial Unicode MS"/>
          <w:bCs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Д</w:t>
      </w:r>
      <w:r w:rsidR="0041328F">
        <w:rPr>
          <w:rFonts w:ascii="Calibri" w:eastAsia="Arial Unicode MS" w:hAnsi="Calibri" w:cs="Arial Unicode MS"/>
          <w:bCs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ополните</w:t>
      </w:r>
      <w:r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 xml:space="preserve"> </w:t>
      </w:r>
      <w:r w:rsidR="00D517BE">
        <w:rPr>
          <w:rFonts w:ascii="Calibri" w:eastAsia="Arial Unicode MS" w:hAnsi="Calibri" w:cs="Arial Unicode MS"/>
          <w:bCs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процедуру</w:t>
      </w:r>
      <w:r>
        <w:rPr>
          <w:rFonts w:ascii="Calibri" w:eastAsia="Arial Unicode MS" w:hAnsi="Calibri" w:cs="Arial Unicode MS"/>
          <w:bCs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 xml:space="preserve"> РФ-лифтинг</w:t>
      </w:r>
      <w:r w:rsidR="0041328F">
        <w:rPr>
          <w:rFonts w:ascii="Calibri" w:eastAsia="Arial Unicode MS" w:hAnsi="Calibri" w:cs="Arial Unicode MS"/>
          <w:bCs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а</w:t>
      </w:r>
      <w:r>
        <w:rPr>
          <w:rFonts w:ascii="Calibri" w:eastAsia="Arial Unicode MS" w:hAnsi="Calibri" w:cs="Arial Unicode MS"/>
          <w:bCs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 xml:space="preserve"> на аппарате </w:t>
      </w:r>
      <w:r>
        <w:rPr>
          <w:rFonts w:ascii="Calibri" w:eastAsia="Arial Unicode MS" w:hAnsi="Calibri" w:cs="Arial Unicode MS"/>
          <w:bCs/>
          <w:color w:val="000000"/>
          <w:kern w:val="0"/>
          <w:sz w:val="20"/>
          <w:szCs w:val="20"/>
          <w:u w:color="000000"/>
          <w:bdr w:val="nil"/>
          <w:lang w:val="en-US" w:eastAsia="ru-RU"/>
          <w14:ligatures w14:val="none"/>
        </w:rPr>
        <w:t>Sylfirm</w:t>
      </w:r>
      <w:r>
        <w:rPr>
          <w:rFonts w:ascii="Calibri" w:eastAsia="Arial Unicode MS" w:hAnsi="Calibri" w:cs="Arial Unicode MS"/>
          <w:bCs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 xml:space="preserve"> Х (</w:t>
      </w:r>
      <w:proofErr w:type="spellStart"/>
      <w:r>
        <w:rPr>
          <w:rFonts w:ascii="Calibri" w:eastAsia="Arial Unicode MS" w:hAnsi="Calibri" w:cs="Arial Unicode MS"/>
          <w:bCs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Силфирм</w:t>
      </w:r>
      <w:proofErr w:type="spellEnd"/>
      <w:r>
        <w:rPr>
          <w:rFonts w:ascii="Calibri" w:eastAsia="Arial Unicode MS" w:hAnsi="Calibri" w:cs="Arial Unicode MS"/>
          <w:bCs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 xml:space="preserve"> Икс)</w:t>
      </w:r>
      <w:r w:rsidR="0041328F">
        <w:rPr>
          <w:rFonts w:ascii="Calibri" w:eastAsia="Arial Unicode MS" w:hAnsi="Calibri" w:cs="Arial Unicode MS"/>
          <w:bCs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 xml:space="preserve"> </w:t>
      </w:r>
      <w:r w:rsidR="00D517BE">
        <w:rPr>
          <w:rFonts w:ascii="Calibri" w:eastAsia="Arial Unicode MS" w:hAnsi="Calibri" w:cs="Arial Unicode MS"/>
          <w:bCs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дополнительной зоной с наименьшей стоимостью в день проведения процедуры со скидкой 50%.</w:t>
      </w:r>
    </w:p>
    <w:p w14:paraId="3A4E07B2" w14:textId="685BC21B" w:rsidR="00012F1E" w:rsidRPr="00012F1E" w:rsidRDefault="00012F1E" w:rsidP="00012F1E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contextualSpacing/>
        <w:rPr>
          <w:rFonts w:ascii="Calibri" w:eastAsia="Arial Unicode MS" w:hAnsi="Calibri" w:cs="Arial Unicode MS"/>
          <w:bCs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</w:pPr>
    </w:p>
    <w:p w14:paraId="3D9B8316" w14:textId="77777777" w:rsidR="00C165E7" w:rsidRDefault="00C165E7" w:rsidP="00851C92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ind w:left="720"/>
        <w:contextualSpacing/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</w:pPr>
      <w:r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 xml:space="preserve"> </w:t>
      </w:r>
    </w:p>
    <w:p w14:paraId="491C4D4C" w14:textId="14F9062F" w:rsidR="00851C92" w:rsidRDefault="00012F1E" w:rsidP="00851C92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ind w:left="720"/>
        <w:contextualSpacing/>
        <w:rPr>
          <w:rFonts w:ascii="Calibri" w:eastAsia="Arial Unicode MS" w:hAnsi="Calibri" w:cs="Arial Unicode MS"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</w:pPr>
      <w:r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3.1</w:t>
      </w:r>
      <w:r w:rsidR="00D517BE"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0</w:t>
      </w:r>
      <w:r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 xml:space="preserve">. </w:t>
      </w:r>
      <w:r w:rsidR="00851C92" w:rsidRPr="00851C92"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 xml:space="preserve"> </w:t>
      </w:r>
      <w:r w:rsidR="00851C92" w:rsidRPr="00851C92">
        <w:rPr>
          <w:rFonts w:ascii="Calibri" w:eastAsia="Arial Unicode MS" w:hAnsi="Calibri" w:cs="Arial Unicode MS"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Акция может быть закончена досрочно.</w:t>
      </w:r>
    </w:p>
    <w:p w14:paraId="555D5FB4" w14:textId="77777777" w:rsidR="00777A7E" w:rsidRPr="00851C92" w:rsidRDefault="00777A7E" w:rsidP="00851C92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ind w:left="720"/>
        <w:contextualSpacing/>
        <w:rPr>
          <w:rFonts w:ascii="Calibri" w:eastAsia="Arial Unicode MS" w:hAnsi="Calibri" w:cs="Arial Unicode MS"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</w:pPr>
    </w:p>
    <w:p w14:paraId="5DCE2C68" w14:textId="2D752C5E" w:rsidR="00851C92" w:rsidRPr="00851C92" w:rsidRDefault="00851C92" w:rsidP="00851C92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ind w:left="720"/>
        <w:contextualSpacing/>
        <w:rPr>
          <w:rFonts w:ascii="Calibri" w:eastAsia="Arial Unicode MS" w:hAnsi="Calibri" w:cs="Arial Unicode MS"/>
          <w:color w:val="000000"/>
          <w:kern w:val="0"/>
          <w:sz w:val="20"/>
          <w:szCs w:val="20"/>
          <w:u w:color="000000"/>
          <w:bdr w:val="nil"/>
          <w:shd w:val="clear" w:color="auto" w:fill="FFFFFF"/>
          <w:lang w:eastAsia="ru-RU"/>
          <w14:ligatures w14:val="none"/>
        </w:rPr>
      </w:pPr>
      <w:r w:rsidRPr="00851C92"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3.</w:t>
      </w:r>
      <w:r w:rsidR="00777A7E"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1</w:t>
      </w:r>
      <w:r w:rsidR="00D517BE"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1</w:t>
      </w:r>
      <w:r w:rsidR="00E47058"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.</w:t>
      </w:r>
      <w:r w:rsidRPr="00851C92">
        <w:rPr>
          <w:rFonts w:ascii="Calibri" w:eastAsia="Arial Unicode MS" w:hAnsi="Calibri" w:cs="Arial Unicode MS"/>
          <w:b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 xml:space="preserve"> </w:t>
      </w:r>
      <w:r w:rsidRPr="00851C92">
        <w:rPr>
          <w:rFonts w:ascii="Calibri" w:eastAsia="Arial Unicode MS" w:hAnsi="Calibri" w:cs="Arial Unicode MS"/>
          <w:color w:val="000000"/>
          <w:kern w:val="0"/>
          <w:sz w:val="20"/>
          <w:szCs w:val="20"/>
          <w:u w:color="000000"/>
          <w:bdr w:val="nil"/>
          <w:lang w:eastAsia="ru-RU"/>
          <w14:ligatures w14:val="none"/>
        </w:rPr>
        <w:t>Скидки по различным Акциям не суммируются.</w:t>
      </w:r>
    </w:p>
    <w:p w14:paraId="498A7CC7" w14:textId="77777777" w:rsidR="00851C92" w:rsidRPr="00851C92" w:rsidRDefault="00851C92" w:rsidP="00851C92">
      <w:pPr>
        <w:spacing w:after="5" w:line="248" w:lineRule="auto"/>
        <w:ind w:left="-5" w:hanging="10"/>
        <w:rPr>
          <w:rFonts w:ascii="Calibri" w:eastAsia="Calibri" w:hAnsi="Calibri" w:cs="Calibri"/>
          <w:b/>
          <w:color w:val="000000"/>
          <w:kern w:val="0"/>
          <w:sz w:val="20"/>
          <w:szCs w:val="20"/>
          <w14:ligatures w14:val="none"/>
        </w:rPr>
      </w:pPr>
      <w:r w:rsidRPr="00851C92">
        <w:rPr>
          <w:rFonts w:ascii="Calibri" w:eastAsia="Calibri" w:hAnsi="Calibri" w:cs="Calibri"/>
          <w:b/>
          <w:color w:val="000000"/>
          <w:kern w:val="0"/>
          <w:sz w:val="20"/>
          <w:szCs w:val="20"/>
          <w14:ligatures w14:val="none"/>
        </w:rPr>
        <w:t xml:space="preserve"> </w:t>
      </w:r>
    </w:p>
    <w:p w14:paraId="60E1C6D1" w14:textId="77777777" w:rsidR="00851C92" w:rsidRPr="00851C92" w:rsidRDefault="00851C92" w:rsidP="00851C92">
      <w:pPr>
        <w:spacing w:after="5" w:line="248" w:lineRule="auto"/>
        <w:ind w:left="-5" w:hanging="10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</w:p>
    <w:p w14:paraId="509528AD" w14:textId="77777777" w:rsidR="00851C92" w:rsidRPr="00851C92" w:rsidRDefault="00851C92" w:rsidP="00851C92">
      <w:pPr>
        <w:spacing w:after="5" w:line="248" w:lineRule="auto"/>
        <w:ind w:left="-5" w:hanging="10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</w:p>
    <w:p w14:paraId="05464C25" w14:textId="77777777" w:rsidR="00851C92" w:rsidRPr="00851C92" w:rsidRDefault="00851C92" w:rsidP="00851C92">
      <w:pPr>
        <w:spacing w:after="105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  <w:r w:rsidRPr="00851C92">
        <w:rPr>
          <w:rFonts w:ascii="Calibri" w:eastAsia="Calibri" w:hAnsi="Calibri" w:cs="Calibri"/>
          <w:b/>
          <w:color w:val="000000"/>
          <w:kern w:val="0"/>
          <w:sz w:val="20"/>
          <w:szCs w:val="20"/>
          <w14:ligatures w14:val="none"/>
        </w:rPr>
        <w:t xml:space="preserve"> </w:t>
      </w:r>
    </w:p>
    <w:p w14:paraId="74E3CC01" w14:textId="77777777" w:rsidR="00851C92" w:rsidRPr="00BF6F36" w:rsidRDefault="00851C92" w:rsidP="00851C92">
      <w:pPr>
        <w:keepNext/>
        <w:keepLines/>
        <w:spacing w:after="0"/>
        <w:ind w:left="574" w:right="7" w:hanging="200"/>
        <w:jc w:val="center"/>
        <w:outlineLvl w:val="0"/>
        <w:rPr>
          <w:rFonts w:ascii="Calibri" w:eastAsia="Calibri" w:hAnsi="Calibri" w:cs="Calibri"/>
          <w:b/>
          <w:color w:val="000000"/>
          <w:kern w:val="0"/>
          <w:sz w:val="20"/>
          <w:szCs w:val="20"/>
          <w:lang w:eastAsia="ru-RU"/>
          <w14:ligatures w14:val="none"/>
        </w:rPr>
      </w:pPr>
      <w:r w:rsidRPr="00851C92">
        <w:rPr>
          <w:rFonts w:ascii="Calibri" w:eastAsia="Calibri" w:hAnsi="Calibri" w:cs="Calibri"/>
          <w:b/>
          <w:color w:val="000000"/>
          <w:kern w:val="0"/>
          <w:sz w:val="20"/>
          <w:szCs w:val="20"/>
          <w:lang w:eastAsia="ru-RU"/>
          <w14:ligatures w14:val="none"/>
        </w:rPr>
        <w:t xml:space="preserve">ПРАВА И ОБЯЗАННОСТИ УЧАСТНИКОВ </w:t>
      </w:r>
    </w:p>
    <w:p w14:paraId="621634C7" w14:textId="77777777" w:rsidR="00851C92" w:rsidRPr="00BF6F36" w:rsidRDefault="00851C92" w:rsidP="00851C92">
      <w:pPr>
        <w:spacing w:after="121"/>
        <w:ind w:left="386"/>
        <w:jc w:val="center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  <w:r w:rsidRPr="00BF6F36">
        <w:rPr>
          <w:rFonts w:ascii="Calibri" w:eastAsia="Calibri" w:hAnsi="Calibri" w:cs="Calibri"/>
          <w:b/>
          <w:color w:val="000000"/>
          <w:kern w:val="0"/>
          <w:sz w:val="20"/>
          <w:szCs w:val="20"/>
          <w14:ligatures w14:val="none"/>
        </w:rPr>
        <w:t xml:space="preserve"> </w:t>
      </w:r>
    </w:p>
    <w:p w14:paraId="08F39E39" w14:textId="77777777" w:rsidR="00851C92" w:rsidRPr="00851C92" w:rsidRDefault="00851C92" w:rsidP="00851C92">
      <w:pPr>
        <w:spacing w:after="5" w:line="248" w:lineRule="auto"/>
        <w:ind w:left="-5" w:hanging="10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4.1. Участником Акции может являться любое дееспособное лицо, являющееся совершеннолетним Гражданином Российской Федерации, либо несовершеннолетние физические лица в присутствии своих законных представителей, постоянно проживающие на территории РФ, в полном объеме принявшее Правила проведения Акций, размещенные на сайте 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:lang w:val="en-US"/>
          <w14:ligatures w14:val="none"/>
        </w:rPr>
        <w:t>www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>.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:lang w:val="en-US"/>
          <w14:ligatures w14:val="none"/>
        </w:rPr>
        <w:t>cicada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>-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:lang w:val="en-US"/>
          <w14:ligatures w14:val="none"/>
        </w:rPr>
        <w:t>clinic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>.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:lang w:val="en-US"/>
          <w14:ligatures w14:val="none"/>
        </w:rPr>
        <w:t>ru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. </w:t>
      </w:r>
    </w:p>
    <w:p w14:paraId="0509A1B7" w14:textId="77777777" w:rsidR="00851C92" w:rsidRPr="00851C92" w:rsidRDefault="00851C92" w:rsidP="00851C92">
      <w:pPr>
        <w:spacing w:after="5" w:line="248" w:lineRule="auto"/>
        <w:ind w:left="-5" w:hanging="10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4.2. Участие в Акциях подразумевает ознакомление и полное согласие Участников Акций с настоящими Правилами. </w:t>
      </w:r>
    </w:p>
    <w:p w14:paraId="5D8D9503" w14:textId="77777777" w:rsidR="00851C92" w:rsidRPr="00851C92" w:rsidRDefault="00851C92" w:rsidP="00851C92">
      <w:pPr>
        <w:spacing w:after="40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 </w:t>
      </w:r>
    </w:p>
    <w:p w14:paraId="1B9A8263" w14:textId="77777777" w:rsidR="00851C92" w:rsidRPr="00851C92" w:rsidRDefault="00851C92" w:rsidP="00851C92">
      <w:pPr>
        <w:keepNext/>
        <w:keepLines/>
        <w:spacing w:after="0"/>
        <w:ind w:left="574" w:hanging="200"/>
        <w:jc w:val="center"/>
        <w:outlineLvl w:val="0"/>
        <w:rPr>
          <w:rFonts w:ascii="Calibri" w:eastAsia="Calibri" w:hAnsi="Calibri" w:cs="Calibri"/>
          <w:b/>
          <w:color w:val="000000"/>
          <w:kern w:val="0"/>
          <w:sz w:val="20"/>
          <w:szCs w:val="20"/>
          <w:lang w:eastAsia="ru-RU"/>
          <w14:ligatures w14:val="none"/>
        </w:rPr>
      </w:pPr>
      <w:r w:rsidRPr="00851C92">
        <w:rPr>
          <w:rFonts w:ascii="Calibri" w:eastAsia="Calibri" w:hAnsi="Calibri" w:cs="Calibri"/>
          <w:b/>
          <w:color w:val="000000"/>
          <w:kern w:val="0"/>
          <w:sz w:val="20"/>
          <w:szCs w:val="20"/>
          <w:lang w:eastAsia="ru-RU"/>
          <w14:ligatures w14:val="none"/>
        </w:rPr>
        <w:t xml:space="preserve">ПРАВА, ОБЯЗАННОСТИ И ОТВЕТСТВЕННОСТЬ ОРГАНИЗАТОРА </w:t>
      </w:r>
    </w:p>
    <w:p w14:paraId="1188D1D4" w14:textId="77777777" w:rsidR="00851C92" w:rsidRPr="00851C92" w:rsidRDefault="00851C92" w:rsidP="00851C92">
      <w:pPr>
        <w:spacing w:after="121"/>
        <w:ind w:left="386"/>
        <w:jc w:val="center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  <w:r w:rsidRPr="00851C92">
        <w:rPr>
          <w:rFonts w:ascii="Calibri" w:eastAsia="Calibri" w:hAnsi="Calibri" w:cs="Calibri"/>
          <w:b/>
          <w:color w:val="000000"/>
          <w:kern w:val="0"/>
          <w:sz w:val="20"/>
          <w:szCs w:val="20"/>
          <w14:ligatures w14:val="none"/>
        </w:rPr>
        <w:t xml:space="preserve"> </w:t>
      </w:r>
    </w:p>
    <w:p w14:paraId="48E67EE4" w14:textId="77777777" w:rsidR="00851C92" w:rsidRPr="00851C92" w:rsidRDefault="00851C92" w:rsidP="00851C92">
      <w:pPr>
        <w:spacing w:after="5" w:line="248" w:lineRule="auto"/>
        <w:ind w:left="-5" w:hanging="10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5.1. Организатор обязуется провести Акции в соответствие с условиями Акций. </w:t>
      </w:r>
    </w:p>
    <w:p w14:paraId="4D9ED89A" w14:textId="77777777" w:rsidR="00851C92" w:rsidRPr="00851C92" w:rsidRDefault="00851C92" w:rsidP="00851C92">
      <w:pPr>
        <w:spacing w:after="5" w:line="248" w:lineRule="auto"/>
        <w:ind w:left="-5" w:hanging="10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5.2. На свое усмотрение в одностороннем порядке прекратить, изменить, приостановить проведение Акций, если по какой-то причине любой аспект настоящих Акций не может проводиться так, как это запланировано. </w:t>
      </w:r>
    </w:p>
    <w:p w14:paraId="61E87BBD" w14:textId="77777777" w:rsidR="00851C92" w:rsidRPr="00851C92" w:rsidRDefault="00851C92" w:rsidP="00851C92">
      <w:pPr>
        <w:spacing w:after="5" w:line="248" w:lineRule="auto"/>
        <w:ind w:left="-5" w:hanging="10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5.3. Данные Правила являются единственными официальными правилами Акций. В случае возникновения ситуаций, допускающих неоднозначное толкование этих Правил, и/или вопросов, не урегулированных этими Правилами, окончательное решение о таком толковании и/или разъяснения принимаются непосредственно и исключительно Организатором Акций. </w:t>
      </w:r>
    </w:p>
    <w:p w14:paraId="2EDFDBCD" w14:textId="77777777" w:rsidR="00851C92" w:rsidRPr="00851C92" w:rsidRDefault="00851C92" w:rsidP="00851C92">
      <w:pPr>
        <w:spacing w:after="5" w:line="248" w:lineRule="auto"/>
        <w:ind w:left="-5" w:hanging="10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5.4. Организатор вправе изменить Правила или отменить Акции в соответствии с действующим законодательством. </w:t>
      </w:r>
    </w:p>
    <w:p w14:paraId="5D000EA7" w14:textId="77777777" w:rsidR="00851C92" w:rsidRPr="00851C92" w:rsidRDefault="00851C92" w:rsidP="00851C92">
      <w:pPr>
        <w:spacing w:after="5" w:line="248" w:lineRule="auto"/>
        <w:ind w:left="-5" w:hanging="10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Информирование об изменении Правил, об отмене Акций или об иных существенных событиях, связанных с проведением Акций, производится на сайте: 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:lang w:val="en-US"/>
          <w14:ligatures w14:val="none"/>
        </w:rPr>
        <w:t>www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>.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:lang w:val="en-US"/>
          <w14:ligatures w14:val="none"/>
        </w:rPr>
        <w:t>cicada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>-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:lang w:val="en-US"/>
          <w14:ligatures w14:val="none"/>
        </w:rPr>
        <w:t>clinic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>.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:lang w:val="en-US"/>
          <w14:ligatures w14:val="none"/>
        </w:rPr>
        <w:t>ru</w:t>
      </w:r>
      <w:r w:rsidRPr="00851C92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 xml:space="preserve">. </w:t>
      </w:r>
    </w:p>
    <w:p w14:paraId="663F0BEF" w14:textId="77777777" w:rsidR="00B16371" w:rsidRDefault="00B16371"/>
    <w:sectPr w:rsidR="00B16371" w:rsidSect="00851C92">
      <w:pgSz w:w="11905" w:h="16840"/>
      <w:pgMar w:top="1440" w:right="297" w:bottom="1440" w:left="39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12C85"/>
    <w:multiLevelType w:val="hybridMultilevel"/>
    <w:tmpl w:val="33F0F810"/>
    <w:lvl w:ilvl="0" w:tplc="1278E03C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1015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C92"/>
    <w:rsid w:val="00012F1E"/>
    <w:rsid w:val="00045C0C"/>
    <w:rsid w:val="00047934"/>
    <w:rsid w:val="00056782"/>
    <w:rsid w:val="000E5FC4"/>
    <w:rsid w:val="00143928"/>
    <w:rsid w:val="001A659C"/>
    <w:rsid w:val="0025070C"/>
    <w:rsid w:val="00253C11"/>
    <w:rsid w:val="00256298"/>
    <w:rsid w:val="002B0157"/>
    <w:rsid w:val="0033507B"/>
    <w:rsid w:val="0041328F"/>
    <w:rsid w:val="00530C65"/>
    <w:rsid w:val="00543976"/>
    <w:rsid w:val="005D0309"/>
    <w:rsid w:val="006C09FE"/>
    <w:rsid w:val="007028E6"/>
    <w:rsid w:val="00777A7E"/>
    <w:rsid w:val="007B2685"/>
    <w:rsid w:val="00851C92"/>
    <w:rsid w:val="00865DC5"/>
    <w:rsid w:val="00890AEE"/>
    <w:rsid w:val="00967F97"/>
    <w:rsid w:val="00A40535"/>
    <w:rsid w:val="00A93B4F"/>
    <w:rsid w:val="00B01AFC"/>
    <w:rsid w:val="00B16371"/>
    <w:rsid w:val="00BC000F"/>
    <w:rsid w:val="00BC0EB9"/>
    <w:rsid w:val="00BD3662"/>
    <w:rsid w:val="00BF167B"/>
    <w:rsid w:val="00BF6F36"/>
    <w:rsid w:val="00C165E7"/>
    <w:rsid w:val="00C70AB8"/>
    <w:rsid w:val="00C953ED"/>
    <w:rsid w:val="00D517BE"/>
    <w:rsid w:val="00E07974"/>
    <w:rsid w:val="00E47058"/>
    <w:rsid w:val="00E6217B"/>
    <w:rsid w:val="00F37BD2"/>
    <w:rsid w:val="00F961D8"/>
    <w:rsid w:val="00FD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A785E"/>
  <w15:chartTrackingRefBased/>
  <w15:docId w15:val="{8093CBAD-8312-4E9E-A0C5-209CF46F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uiPriority w:val="34"/>
    <w:qFormat/>
    <w:rsid w:val="00851C9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Arial Unicode MS" w:hAnsi="Calibri" w:cs="Arial Unicode MS"/>
      <w:color w:val="000000"/>
      <w:kern w:val="0"/>
      <w:u w:color="000000"/>
      <w:bdr w:val="nil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9EFE9-1D00-4991-B709-C2D688181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Евгения</cp:lastModifiedBy>
  <cp:revision>2</cp:revision>
  <dcterms:created xsi:type="dcterms:W3CDTF">2026-10-05T09:28:00Z</dcterms:created>
  <dcterms:modified xsi:type="dcterms:W3CDTF">2026-10-05T09:28:00Z</dcterms:modified>
</cp:coreProperties>
</file>