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DEF" w:rsidRPr="002E2DEF" w:rsidRDefault="002E2DEF" w:rsidP="002E2DEF">
      <w:pPr>
        <w:spacing w:before="450" w:after="450" w:line="630" w:lineRule="atLeast"/>
        <w:outlineLvl w:val="0"/>
        <w:rPr>
          <w:rFonts w:ascii="playfair_displayitalic" w:eastAsia="Times New Roman" w:hAnsi="playfair_displayitalic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2E2DEF">
        <w:rPr>
          <w:rFonts w:ascii="playfair_displayitalic" w:eastAsia="Times New Roman" w:hAnsi="playfair_displayitalic" w:cs="Times New Roman"/>
          <w:b/>
          <w:bCs/>
          <w:color w:val="000000"/>
          <w:kern w:val="36"/>
          <w:sz w:val="48"/>
          <w:szCs w:val="48"/>
          <w:lang w:eastAsia="ru-RU"/>
        </w:rPr>
        <w:t>Сочинение: Энергосбережение в современном мире</w:t>
      </w:r>
    </w:p>
    <w:p w:rsidR="002E2DEF" w:rsidRPr="002E2DEF" w:rsidRDefault="002E2DEF" w:rsidP="002E2DEF">
      <w:pPr>
        <w:spacing w:before="300" w:after="30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Главный инженер МАУ "СЦ"                                             2023</w:t>
      </w:r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г.</w:t>
      </w:r>
    </w:p>
    <w:p w:rsidR="002E2DEF" w:rsidRPr="002E2DEF" w:rsidRDefault="002E2DEF" w:rsidP="002E2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br/>
      </w:r>
    </w:p>
    <w:p w:rsidR="002E2DEF" w:rsidRPr="002E2DEF" w:rsidRDefault="002E2DEF" w:rsidP="002E2DEF">
      <w:pPr>
        <w:spacing w:before="300" w:after="30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          </w:t>
      </w:r>
      <w:bookmarkStart w:id="0" w:name="_GoBack"/>
      <w:bookmarkEnd w:id="0"/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современном мире условием сохранения и развития цивилизации на Земле стало обеспечение человечества достаточным количеством топлива и энергии. Ограниченность запасов традиционно топливно-энергетических ресурсов заставила обратиться к энергосбережению как одному из основных элементов современной концепции развития мировой энергетики.</w:t>
      </w:r>
    </w:p>
    <w:p w:rsidR="002E2DEF" w:rsidRPr="002E2DEF" w:rsidRDefault="002E2DEF" w:rsidP="002E2DEF">
      <w:pPr>
        <w:spacing w:before="300" w:after="30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Не возобновляемые источники энергии: торфа, угля, нефти, природного газа.</w:t>
      </w:r>
    </w:p>
    <w:p w:rsidR="002E2DEF" w:rsidRPr="002E2DEF" w:rsidRDefault="002E2DEF" w:rsidP="002E2DEF">
      <w:pPr>
        <w:spacing w:before="300" w:after="30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Возобновляемые источники энергии: твердая биомасса и животные продукты, промышленные отходы, гидроэнергия, геотермальная энергия, солнечная энергия, энергия ветра, энергия приливов морских волн и океана.</w:t>
      </w:r>
    </w:p>
    <w:p w:rsidR="002E2DEF" w:rsidRPr="002E2DEF" w:rsidRDefault="002E2DEF" w:rsidP="002E2DEF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  <w:t>Энергосбережение</w:t>
      </w:r>
    </w:p>
    <w:p w:rsidR="002E2DEF" w:rsidRPr="002E2DEF" w:rsidRDefault="002E2DEF" w:rsidP="002E2DEF">
      <w:pPr>
        <w:spacing w:before="300" w:after="30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Энергосбережение означает рациональное </w:t>
      </w:r>
      <w:proofErr w:type="spellStart"/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энергоиспользование</w:t>
      </w:r>
      <w:proofErr w:type="spellEnd"/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во всех звеньях преобразования энергии – от добычи первичных энергоресурсов до потребления всех видов энергии конечными пользователями.</w:t>
      </w:r>
    </w:p>
    <w:p w:rsidR="002E2DEF" w:rsidRPr="002E2DEF" w:rsidRDefault="002E2DEF" w:rsidP="002E2DEF">
      <w:pPr>
        <w:spacing w:before="300" w:after="30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Мероприятия по энергосбережению могут быть разными. Один из самых действенных способов увеличения эффективности использования энергии – применение современных технологий энергосбережения.</w:t>
      </w:r>
    </w:p>
    <w:p w:rsidR="002E2DEF" w:rsidRPr="002E2DEF" w:rsidRDefault="002E2DEF" w:rsidP="002E2DEF">
      <w:pPr>
        <w:spacing w:before="300" w:after="30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Технологии энергосбережения не только дают значительное уменьшение расходов на энергетические затраты, но и имеют очевидные экологические плюсы.</w:t>
      </w:r>
    </w:p>
    <w:p w:rsidR="002E2DEF" w:rsidRPr="002E2DEF" w:rsidRDefault="002E2DEF" w:rsidP="002E2DEF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  <w:t>Основные направления эффективного энергопотребления</w:t>
      </w:r>
    </w:p>
    <w:p w:rsidR="002E2DEF" w:rsidRPr="002E2DEF" w:rsidRDefault="002E2DEF" w:rsidP="002E2DEF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  <w:t>Энергосбережение на предприятии: технологии и новые возможности.</w:t>
      </w:r>
    </w:p>
    <w:p w:rsidR="002E2DEF" w:rsidRPr="002E2DEF" w:rsidRDefault="002E2DEF" w:rsidP="002E2DEF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К сожалению, энергосбережение на предприятиях, как правило, оставляет желать лучшего. На большинстве фабрик и заводов установлены высоко мощные электродвигатели, расходующие до 60% больше энергии, чем это необходимо. </w:t>
      </w:r>
      <w:r w:rsidRPr="002E2DEF"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  <w:t>Для оптимизации процесса применяются</w:t>
      </w:r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 электроприводы со встроенными функциями снижения энергопотребления. Благодаря гибкому изменению частоты их вращения в зависимости от нагрузки энергосбережение может составить 30-50%.</w:t>
      </w:r>
    </w:p>
    <w:p w:rsidR="002E2DEF" w:rsidRPr="002E2DEF" w:rsidRDefault="002E2DEF" w:rsidP="002E2DEF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  <w:t>Сокращение тепловых потерь и энергосбережение в зданиях разного назначения.</w:t>
      </w:r>
    </w:p>
    <w:p w:rsidR="002E2DEF" w:rsidRPr="002E2DEF" w:rsidRDefault="002E2DEF" w:rsidP="002E2DEF">
      <w:pPr>
        <w:spacing w:before="300" w:after="30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Более 30% всех энергоресурсов тратится на отопление жилых, офисных и производственных зданий. Поэтому технологии энергосбережения в зданиях разного назначения неэффективны без снижения непродуктивных потерь тепла.</w:t>
      </w:r>
    </w:p>
    <w:p w:rsidR="002E2DEF" w:rsidRPr="002E2DEF" w:rsidRDefault="002E2DEF" w:rsidP="002E2DEF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  <w:t>Важнейшим мероприятием по энергосбережению в зданиях станут</w:t>
      </w:r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 также установка батарей отопления с автоматической регуляцией. Применение систем вентиляции, имеющих функцию повторного использования тепловой энергии, позволят сберечь еще больше энергии.</w:t>
      </w:r>
    </w:p>
    <w:p w:rsidR="002E2DEF" w:rsidRPr="002E2DEF" w:rsidRDefault="002E2DEF" w:rsidP="002E2DEF">
      <w:pPr>
        <w:spacing w:before="300" w:after="30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последние годы появилась новые технологии энергосбережения – пассивные дома, по сути обогреваемые за счет тепла, выделяемого людьми и электроприборами. По экономичности такие жилища в 10 раз превосходят типовые «</w:t>
      </w:r>
      <w:proofErr w:type="spellStart"/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хрущевки</w:t>
      </w:r>
      <w:proofErr w:type="spellEnd"/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». При массовом строительстве пассивных домов потенциал энергосбережения составит не меньше 30-40% энергопотребления страны. Теперь рассмотрим лестницы, коридоры, склады и другие помещения такого же типа. Энергосбережение достигается за счет не постоянного использования освещения. Лестницей в многоэтажном доме пользуются крайне редко. В таких условиях лучше использовать светильники с датчиками движения, которые последовательно включают лампы по мере движения человека или светильники, которые включаются по звуку.</w:t>
      </w:r>
    </w:p>
    <w:p w:rsidR="002E2DEF" w:rsidRPr="002E2DEF" w:rsidRDefault="002E2DEF" w:rsidP="002E2DEF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  <w:t>Энергосбережение в школе: долгосрочный вклад в будущее.</w:t>
      </w:r>
    </w:p>
    <w:p w:rsidR="002E2DEF" w:rsidRPr="002E2DEF" w:rsidRDefault="002E2DEF" w:rsidP="002E2DEF">
      <w:pPr>
        <w:spacing w:before="300" w:after="30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Успешность мероприятий по энергосбережению невозможна без массового распространения информации об экономии энергии среди широких масс населения. В настоящее время в нашей стране запускаются кампании по внедрению технологий энергосбережения в зданиях разного назначения: не только на предприятиях, но и, </w:t>
      </w:r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например, в школах. Энергосбережение в школе имеет огромный потенциал. С детства, привыкнув к бережному отношению к электроэнергии, в будущем нынешние школьники смогут совершить прорыв в энергосбережении во всей стране. В современных школах активно внедряются экологические программы, выпускаются пособия, проводится обучение, внеклассные занятия, конкурсы на лучшие проекты на тему «Энергосбережение» и т.д. Все эти меры позволяют нам почувствовать уверенность в благополучном экологическом будущем нашей планеты.</w:t>
      </w:r>
    </w:p>
    <w:p w:rsidR="002E2DEF" w:rsidRPr="002E2DEF" w:rsidRDefault="002E2DEF" w:rsidP="002E2DEF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  <w:t>Современные технологии энергосбережения</w:t>
      </w:r>
    </w:p>
    <w:p w:rsidR="002E2DEF" w:rsidRPr="002E2DEF" w:rsidRDefault="002E2DEF" w:rsidP="002E2DEF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  <w:t>Роторно-пульсационные установки для отопления и горячего водоснабжения.</w:t>
      </w:r>
    </w:p>
    <w:p w:rsidR="002E2DEF" w:rsidRPr="002E2DEF" w:rsidRDefault="002E2DEF" w:rsidP="002E2DEF">
      <w:pPr>
        <w:spacing w:before="300" w:after="30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Такие генераторы позволяют нагревать воду, инициируя в ней за счет высоких скоростей вращения ротора (5 000 об/мин.) физико-химические процессы, сопровождающиеся большим выделением тепловой энергии. Ротор аппарата приводится во вращение при помощи электродвигателя. Данные тепловые генераторы обладают высокой эффективностью, коэффициент преобразования энергии составляет около 100%. Причем, чем выше мощность установки, тем выше ее эффективность за счет увеличения удельной поверхности ротор-статор.</w:t>
      </w:r>
    </w:p>
    <w:p w:rsidR="002E2DEF" w:rsidRPr="002E2DEF" w:rsidRDefault="002E2DEF" w:rsidP="002E2DEF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proofErr w:type="spellStart"/>
      <w:r w:rsidRPr="002E2DEF"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  <w:t>Min</w:t>
      </w:r>
      <w:proofErr w:type="spellEnd"/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 мощность теплового генератора — 5 кВт,</w:t>
      </w:r>
    </w:p>
    <w:p w:rsidR="002E2DEF" w:rsidRPr="002E2DEF" w:rsidRDefault="002E2DEF" w:rsidP="002E2DEF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proofErr w:type="spellStart"/>
      <w:r w:rsidRPr="002E2DEF"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  <w:t>Max</w:t>
      </w:r>
      <w:proofErr w:type="spellEnd"/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 — </w:t>
      </w:r>
      <w:proofErr w:type="gramStart"/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ограничена</w:t>
      </w:r>
      <w:proofErr w:type="gramEnd"/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только доступной мощностью электродвигателя и выделенной мощностью у потребителя.</w:t>
      </w:r>
    </w:p>
    <w:p w:rsidR="002E2DEF" w:rsidRPr="002E2DEF" w:rsidRDefault="002E2DEF" w:rsidP="002E2DEF">
      <w:pPr>
        <w:spacing w:before="300" w:after="30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Такие тепловые генераторы используются для горячего водоснабжения, для автономного отопления зданий и сооружений.</w:t>
      </w:r>
    </w:p>
    <w:p w:rsidR="002E2DEF" w:rsidRPr="002E2DEF" w:rsidRDefault="002E2DEF" w:rsidP="002E2DEF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  <w:t>Преимущества роторно-пульсационного нагревателя:</w:t>
      </w:r>
    </w:p>
    <w:p w:rsidR="002E2DEF" w:rsidRPr="002E2DEF" w:rsidRDefault="002E2DEF" w:rsidP="002E2DEF">
      <w:pPr>
        <w:spacing w:before="300" w:after="30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Относительная дешевизна по сравнению с котельными установками.</w:t>
      </w:r>
    </w:p>
    <w:p w:rsidR="002E2DEF" w:rsidRPr="002E2DEF" w:rsidRDefault="002E2DEF" w:rsidP="002E2DEF">
      <w:pPr>
        <w:spacing w:before="300" w:after="30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Малые габариты установки и простота монтажа к действующей системе отопления.</w:t>
      </w:r>
    </w:p>
    <w:p w:rsidR="002E2DEF" w:rsidRPr="002E2DEF" w:rsidRDefault="002E2DEF" w:rsidP="002E2DEF">
      <w:pPr>
        <w:spacing w:before="300" w:after="30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Автоматическое управление позволяет оборудованию работать без присутствия персонала.</w:t>
      </w:r>
    </w:p>
    <w:p w:rsidR="002E2DEF" w:rsidRPr="002E2DEF" w:rsidRDefault="002E2DEF" w:rsidP="002E2DEF">
      <w:pPr>
        <w:spacing w:before="300" w:after="30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Не требуется специальная водоподготовка.</w:t>
      </w:r>
    </w:p>
    <w:p w:rsidR="002E2DEF" w:rsidRPr="002E2DEF" w:rsidRDefault="002E2DEF" w:rsidP="002E2DEF">
      <w:pPr>
        <w:spacing w:before="300" w:after="30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В сравнении с газовой котельной, не требуется выделения лимитов на газ.</w:t>
      </w:r>
    </w:p>
    <w:p w:rsidR="002E2DEF" w:rsidRPr="002E2DEF" w:rsidRDefault="002E2DEF" w:rsidP="002E2DEF">
      <w:pPr>
        <w:spacing w:before="300" w:after="30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Отсутствуют выбросы продуктов горения, то есть, генератор является экологически чистым.</w:t>
      </w:r>
    </w:p>
    <w:p w:rsidR="002E2DEF" w:rsidRPr="002E2DEF" w:rsidRDefault="002E2DEF" w:rsidP="002E2DEF">
      <w:pPr>
        <w:spacing w:before="300" w:after="30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Значительная экономия средств и быстрый срок окупаемости, в случае замены центрального отопления (от теплосетей) и горячего водоснабжения на </w:t>
      </w:r>
      <w:proofErr w:type="spellStart"/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гидротеплогенератор</w:t>
      </w:r>
      <w:proofErr w:type="spellEnd"/>
      <w:r w:rsidRPr="002E2DEF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.</w:t>
      </w:r>
    </w:p>
    <w:p w:rsidR="002E2DEF" w:rsidRPr="002E2DEF" w:rsidRDefault="002E2DEF" w:rsidP="002E2DEF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2E2DEF"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  <w:t>Принцип работы роторно-пульсационного генератора.</w:t>
      </w:r>
    </w:p>
    <w:p w:rsidR="00B35661" w:rsidRDefault="00B35661"/>
    <w:sectPr w:rsidR="00B3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fair_displayitalic">
    <w:altName w:val="Times New Roman"/>
    <w:panose1 w:val="00000000000000000000"/>
    <w:charset w:val="00"/>
    <w:family w:val="roman"/>
    <w:notTrueType/>
    <w:pitch w:val="default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EF"/>
    <w:rsid w:val="002017A0"/>
    <w:rsid w:val="002E2DEF"/>
    <w:rsid w:val="00B3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7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7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2023-01-13T06:35:00Z</dcterms:created>
  <dcterms:modified xsi:type="dcterms:W3CDTF">2023-01-13T06:43:00Z</dcterms:modified>
</cp:coreProperties>
</file>