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DC" w:rsidRPr="00F66FDC" w:rsidRDefault="00F66FDC" w:rsidP="008F027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F66FDC">
        <w:rPr>
          <w:rFonts w:ascii="Times New Roman" w:hAnsi="Times New Roman" w:cs="Times New Roman"/>
          <w:b/>
          <w:sz w:val="32"/>
          <w:szCs w:val="32"/>
        </w:rPr>
        <w:t xml:space="preserve">Прочитайте данный текст и напишите сочинение 9.3. </w:t>
      </w:r>
    </w:p>
    <w:p w:rsidR="00F66FDC" w:rsidRPr="003B3769" w:rsidRDefault="00F66FDC" w:rsidP="00F66FDC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B37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забудьте, что в сочинении 4 абзаца, в конце каждого примера-аргумента должен быть </w:t>
      </w:r>
      <w:proofErr w:type="spellStart"/>
      <w:r w:rsidRPr="003B3769">
        <w:rPr>
          <w:rFonts w:ascii="Times New Roman" w:hAnsi="Times New Roman" w:cs="Times New Roman"/>
          <w:b/>
          <w:color w:val="FF0000"/>
          <w:sz w:val="28"/>
          <w:szCs w:val="28"/>
        </w:rPr>
        <w:t>микровывод</w:t>
      </w:r>
      <w:proofErr w:type="spellEnd"/>
      <w:r w:rsidRPr="003B3769">
        <w:rPr>
          <w:rFonts w:ascii="Times New Roman" w:hAnsi="Times New Roman" w:cs="Times New Roman"/>
          <w:b/>
          <w:color w:val="FF0000"/>
          <w:sz w:val="28"/>
          <w:szCs w:val="28"/>
        </w:rPr>
        <w:t>, отвечающий на вопрос темы.</w:t>
      </w:r>
    </w:p>
    <w:p w:rsidR="00F66FDC" w:rsidRDefault="00F66FDC" w:rsidP="00F66F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6FDC" w:rsidRPr="003B3769" w:rsidRDefault="00F66FDC" w:rsidP="00F66F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3769">
        <w:rPr>
          <w:rFonts w:ascii="Times New Roman" w:hAnsi="Times New Roman" w:cs="Times New Roman"/>
          <w:i/>
          <w:sz w:val="28"/>
          <w:szCs w:val="28"/>
        </w:rPr>
        <w:t xml:space="preserve">В качестве второго примера-аргумента можно взять рассказ Б. </w:t>
      </w:r>
      <w:proofErr w:type="spellStart"/>
      <w:r w:rsidRPr="003B3769">
        <w:rPr>
          <w:rFonts w:ascii="Times New Roman" w:hAnsi="Times New Roman" w:cs="Times New Roman"/>
          <w:i/>
          <w:sz w:val="28"/>
          <w:szCs w:val="28"/>
        </w:rPr>
        <w:t>Ганаго</w:t>
      </w:r>
      <w:proofErr w:type="spellEnd"/>
      <w:r w:rsidRPr="003B3769">
        <w:rPr>
          <w:rFonts w:ascii="Times New Roman" w:hAnsi="Times New Roman" w:cs="Times New Roman"/>
          <w:i/>
          <w:sz w:val="28"/>
          <w:szCs w:val="28"/>
        </w:rPr>
        <w:t xml:space="preserve"> «Прозрение», написать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B3769">
        <w:rPr>
          <w:rFonts w:ascii="Times New Roman" w:hAnsi="Times New Roman" w:cs="Times New Roman"/>
          <w:i/>
          <w:sz w:val="28"/>
          <w:szCs w:val="28"/>
        </w:rPr>
        <w:t xml:space="preserve"> о чем это произведение и как оно на Вас повлияло (или чему </w:t>
      </w:r>
      <w:proofErr w:type="gramStart"/>
      <w:r w:rsidRPr="003B3769">
        <w:rPr>
          <w:rFonts w:ascii="Times New Roman" w:hAnsi="Times New Roman" w:cs="Times New Roman"/>
          <w:i/>
          <w:sz w:val="28"/>
          <w:szCs w:val="28"/>
        </w:rPr>
        <w:t>учит</w:t>
      </w:r>
      <w:proofErr w:type="gramEnd"/>
      <w:r w:rsidRPr="003B3769">
        <w:rPr>
          <w:rFonts w:ascii="Times New Roman" w:hAnsi="Times New Roman" w:cs="Times New Roman"/>
          <w:i/>
          <w:sz w:val="28"/>
          <w:szCs w:val="28"/>
        </w:rPr>
        <w:t>/научило).</w:t>
      </w:r>
    </w:p>
    <w:p w:rsidR="00F66FDC" w:rsidRPr="003B3769" w:rsidRDefault="00F66FDC" w:rsidP="00F66F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66FDC" w:rsidRDefault="00F66FDC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Default="00F66FDC" w:rsidP="008F02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8F027F">
        <w:rPr>
          <w:rFonts w:ascii="Times New Roman" w:hAnsi="Times New Roman" w:cs="Times New Roman"/>
          <w:sz w:val="28"/>
          <w:szCs w:val="28"/>
        </w:rPr>
        <w:t xml:space="preserve">Как Вы понимаете значение выражения ДРАГОЦЕННЫЕ КНИГИ? Сформулируйте и прокомментируйте данное вами определение. Напишите сочинение-рассуждение на тему </w:t>
      </w:r>
      <w:r w:rsidR="008F027F" w:rsidRPr="008F027F">
        <w:rPr>
          <w:rFonts w:ascii="Times New Roman" w:hAnsi="Times New Roman" w:cs="Times New Roman"/>
          <w:b/>
          <w:sz w:val="28"/>
          <w:szCs w:val="28"/>
        </w:rPr>
        <w:t>«Как книги влияют на человека?»</w:t>
      </w:r>
    </w:p>
    <w:p w:rsidR="003B3769" w:rsidRDefault="003B3769" w:rsidP="008F02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027F" w:rsidRDefault="008F027F" w:rsidP="003C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027F">
        <w:rPr>
          <w:rFonts w:ascii="Times New Roman" w:hAnsi="Times New Roman" w:cs="Times New Roman"/>
          <w:sz w:val="28"/>
          <w:szCs w:val="28"/>
        </w:rPr>
        <w:t>(1)Я стал усердно искать книги, находил их и почти каждый вечер читал. (2)Это были хорошие вечера; в мастерской тихо, как ночью, над столами висят стеклянные шары – белые, холодные звёзды, их лучи освещают лохматые и лысые головы, приникшие к столам; я вижу спокойные, задумчивые лица, иногда раздаётся возглас похвалы автору книги или герою.</w:t>
      </w:r>
      <w:proofErr w:type="gramEnd"/>
      <w:r w:rsidRPr="008F027F">
        <w:rPr>
          <w:rFonts w:ascii="Times New Roman" w:hAnsi="Times New Roman" w:cs="Times New Roman"/>
          <w:sz w:val="28"/>
          <w:szCs w:val="28"/>
        </w:rPr>
        <w:t xml:space="preserve"> (З</w:t>
      </w:r>
      <w:proofErr w:type="gramStart"/>
      <w:r w:rsidRPr="008F027F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8F027F">
        <w:rPr>
          <w:rFonts w:ascii="Times New Roman" w:hAnsi="Times New Roman" w:cs="Times New Roman"/>
          <w:sz w:val="28"/>
          <w:szCs w:val="28"/>
        </w:rPr>
        <w:t>юди внимательны и кротки, не похожи на себя; я очень люблю их в эти часы, и они тоже относятся ко мне хорошо, я чувствовал себя на месте.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 xml:space="preserve">– (4)С книгами у нас стало как весной, когда зимние рамы </w:t>
      </w:r>
      <w:proofErr w:type="gramStart"/>
      <w:r w:rsidRPr="008F027F">
        <w:rPr>
          <w:rFonts w:ascii="Times New Roman" w:hAnsi="Times New Roman" w:cs="Times New Roman"/>
          <w:sz w:val="28"/>
          <w:szCs w:val="28"/>
        </w:rPr>
        <w:t>выставят</w:t>
      </w:r>
      <w:proofErr w:type="gramEnd"/>
      <w:r w:rsidRPr="008F027F">
        <w:rPr>
          <w:rFonts w:ascii="Times New Roman" w:hAnsi="Times New Roman" w:cs="Times New Roman"/>
          <w:sz w:val="28"/>
          <w:szCs w:val="28"/>
        </w:rPr>
        <w:t xml:space="preserve"> и первый раз окна на волю откроют, – сказал однажды </w:t>
      </w:r>
      <w:proofErr w:type="spellStart"/>
      <w:r w:rsidRPr="008F027F">
        <w:rPr>
          <w:rFonts w:ascii="Times New Roman" w:hAnsi="Times New Roman" w:cs="Times New Roman"/>
          <w:sz w:val="28"/>
          <w:szCs w:val="28"/>
        </w:rPr>
        <w:t>Ситанов</w:t>
      </w:r>
      <w:proofErr w:type="spellEnd"/>
      <w:r w:rsidRPr="008F027F">
        <w:rPr>
          <w:rFonts w:ascii="Times New Roman" w:hAnsi="Times New Roman" w:cs="Times New Roman"/>
          <w:sz w:val="28"/>
          <w:szCs w:val="28"/>
        </w:rPr>
        <w:t>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(5) Трудно было доставать книги, но я всё-таки как-то ухитрялся и доставал их, выпрашивая всюду, как милостыню. (6)Однажды брандмейстер дал мне том Лермонтова, и вот я почувствовал силу поэзии, её могучее влияние на людей.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 xml:space="preserve">(7)Помню, уже с первых строк «Демона» </w:t>
      </w:r>
      <w:proofErr w:type="spellStart"/>
      <w:r w:rsidRPr="008F027F">
        <w:rPr>
          <w:rFonts w:ascii="Times New Roman" w:hAnsi="Times New Roman" w:cs="Times New Roman"/>
          <w:sz w:val="28"/>
          <w:szCs w:val="28"/>
        </w:rPr>
        <w:t>Ситанов</w:t>
      </w:r>
      <w:proofErr w:type="spellEnd"/>
      <w:r w:rsidRPr="008F027F">
        <w:rPr>
          <w:rFonts w:ascii="Times New Roman" w:hAnsi="Times New Roman" w:cs="Times New Roman"/>
          <w:sz w:val="28"/>
          <w:szCs w:val="28"/>
        </w:rPr>
        <w:t xml:space="preserve"> заглянул в книгу, потом – в лицо мне, положил кисть на стол и, сунув длинные руки в колени, закачался, улыбаясь. (8)Под ним заскрипел стул.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 xml:space="preserve">– (9)Тише, братцы, – сказал </w:t>
      </w:r>
      <w:proofErr w:type="spellStart"/>
      <w:r w:rsidRPr="008F027F">
        <w:rPr>
          <w:rFonts w:ascii="Times New Roman" w:hAnsi="Times New Roman" w:cs="Times New Roman"/>
          <w:sz w:val="28"/>
          <w:szCs w:val="28"/>
        </w:rPr>
        <w:t>Ларионыч</w:t>
      </w:r>
      <w:proofErr w:type="spellEnd"/>
      <w:r w:rsidRPr="008F027F">
        <w:rPr>
          <w:rFonts w:ascii="Times New Roman" w:hAnsi="Times New Roman" w:cs="Times New Roman"/>
          <w:sz w:val="28"/>
          <w:szCs w:val="28"/>
        </w:rPr>
        <w:t xml:space="preserve"> и, тоже бросив работу, подошёл к столу </w:t>
      </w:r>
      <w:proofErr w:type="spellStart"/>
      <w:r w:rsidRPr="008F027F">
        <w:rPr>
          <w:rFonts w:ascii="Times New Roman" w:hAnsi="Times New Roman" w:cs="Times New Roman"/>
          <w:sz w:val="28"/>
          <w:szCs w:val="28"/>
        </w:rPr>
        <w:t>Ситанова</w:t>
      </w:r>
      <w:proofErr w:type="spellEnd"/>
      <w:r w:rsidRPr="008F027F">
        <w:rPr>
          <w:rFonts w:ascii="Times New Roman" w:hAnsi="Times New Roman" w:cs="Times New Roman"/>
          <w:sz w:val="28"/>
          <w:szCs w:val="28"/>
        </w:rPr>
        <w:t>, за которым я читал. (10)Поэма волновала меня мучительно и сладко, у меня срывался голос, я плохо видел строки стихов, слёзы навёртывались на глаза.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 xml:space="preserve">(11)И ещё более волновало глухое, осторожное движение в мастерской, вся она тяжело ворочалась, и точно магнит тянул людей ко мне. (12)Когда я закончил первую часть, почти все стояли вокруг стола, тесно </w:t>
      </w:r>
      <w:proofErr w:type="gramStart"/>
      <w:r w:rsidRPr="008F027F">
        <w:rPr>
          <w:rFonts w:ascii="Times New Roman" w:hAnsi="Times New Roman" w:cs="Times New Roman"/>
          <w:sz w:val="28"/>
          <w:szCs w:val="28"/>
        </w:rPr>
        <w:t>прислонившись</w:t>
      </w:r>
      <w:proofErr w:type="gramEnd"/>
      <w:r w:rsidRPr="008F027F">
        <w:rPr>
          <w:rFonts w:ascii="Times New Roman" w:hAnsi="Times New Roman" w:cs="Times New Roman"/>
          <w:sz w:val="28"/>
          <w:szCs w:val="28"/>
        </w:rPr>
        <w:t xml:space="preserve"> друг к другу, обнявшись, хмурясь и улыбаясь.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(13)Читай, читай, сказал Жихарев, наклоняя мою голову над книгой.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(14)Я закончил читать, он взял книгу, посмотрел на титул и, сунув под мышку себе, объявил: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– Это надо ещё раз прочитать! (15)3автра опять прочитаешь. (16)Книгу я спрячу.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(17)Отошёл, запер Лермонтова в ящик своего стола и принялся за работу.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lastRenderedPageBreak/>
        <w:t>(18)В мастерской было тихо, люди осторожно расходились к своим столам.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(19)</w:t>
      </w:r>
      <w:proofErr w:type="spellStart"/>
      <w:r w:rsidRPr="008F027F">
        <w:rPr>
          <w:rFonts w:ascii="Times New Roman" w:hAnsi="Times New Roman" w:cs="Times New Roman"/>
          <w:sz w:val="28"/>
          <w:szCs w:val="28"/>
        </w:rPr>
        <w:t>Ситанов</w:t>
      </w:r>
      <w:proofErr w:type="spellEnd"/>
      <w:r w:rsidRPr="008F027F">
        <w:rPr>
          <w:rFonts w:ascii="Times New Roman" w:hAnsi="Times New Roman" w:cs="Times New Roman"/>
          <w:sz w:val="28"/>
          <w:szCs w:val="28"/>
        </w:rPr>
        <w:t xml:space="preserve"> и Жихарев вышли на двор, и я пошёл с ними. (20)Там, глядя на звёзды, </w:t>
      </w:r>
      <w:proofErr w:type="spellStart"/>
      <w:r w:rsidRPr="008F027F">
        <w:rPr>
          <w:rFonts w:ascii="Times New Roman" w:hAnsi="Times New Roman" w:cs="Times New Roman"/>
          <w:sz w:val="28"/>
          <w:szCs w:val="28"/>
        </w:rPr>
        <w:t>Ситанов</w:t>
      </w:r>
      <w:proofErr w:type="spellEnd"/>
      <w:r w:rsidRPr="008F027F">
        <w:rPr>
          <w:rFonts w:ascii="Times New Roman" w:hAnsi="Times New Roman" w:cs="Times New Roman"/>
          <w:sz w:val="28"/>
          <w:szCs w:val="28"/>
        </w:rPr>
        <w:t xml:space="preserve"> сказал: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Кочующие караваны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В пространстве брошенных светил... – этого не выдумаешь!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– (21)Я никаких слов не помню, – заметил Жихарев, вздрагивая на остром холоде. – (22)Ничего не помню, а его – вижу! (23)Удивительно это – человек заставил чёрта пожалеть? (24)Ведь жалко его, а?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 xml:space="preserve">– (25)Жалко, – согласился </w:t>
      </w:r>
      <w:proofErr w:type="spellStart"/>
      <w:r w:rsidRPr="008F027F">
        <w:rPr>
          <w:rFonts w:ascii="Times New Roman" w:hAnsi="Times New Roman" w:cs="Times New Roman"/>
          <w:sz w:val="28"/>
          <w:szCs w:val="28"/>
        </w:rPr>
        <w:t>Ситанов</w:t>
      </w:r>
      <w:proofErr w:type="spellEnd"/>
      <w:r w:rsidRPr="008F027F">
        <w:rPr>
          <w:rFonts w:ascii="Times New Roman" w:hAnsi="Times New Roman" w:cs="Times New Roman"/>
          <w:sz w:val="28"/>
          <w:szCs w:val="28"/>
        </w:rPr>
        <w:t>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– (26)Вот что значит – человек! – памятно воскликнул Жихарев.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(По М. Горькому*)</w:t>
      </w:r>
    </w:p>
    <w:p w:rsidR="008F027F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CF5" w:rsidRPr="008F027F" w:rsidRDefault="008F027F" w:rsidP="008F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27F">
        <w:rPr>
          <w:rFonts w:ascii="Times New Roman" w:hAnsi="Times New Roman" w:cs="Times New Roman"/>
          <w:sz w:val="28"/>
          <w:szCs w:val="28"/>
        </w:rPr>
        <w:t>* Максим Горький (1868-1936) – выдающийся русский советский писатель и драматург.</w:t>
      </w:r>
    </w:p>
    <w:sectPr w:rsidR="00CC1CF5" w:rsidRPr="008F027F" w:rsidSect="008F027F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88"/>
    <w:rsid w:val="003B3769"/>
    <w:rsid w:val="003C221D"/>
    <w:rsid w:val="008E5688"/>
    <w:rsid w:val="008F027F"/>
    <w:rsid w:val="00B07FE6"/>
    <w:rsid w:val="00CC1CF5"/>
    <w:rsid w:val="00F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5</cp:revision>
  <dcterms:created xsi:type="dcterms:W3CDTF">2020-10-07T14:34:00Z</dcterms:created>
  <dcterms:modified xsi:type="dcterms:W3CDTF">2020-10-07T14:44:00Z</dcterms:modified>
</cp:coreProperties>
</file>