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A7" w:rsidRPr="006565A7" w:rsidRDefault="006565A7" w:rsidP="00EB7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A7">
        <w:rPr>
          <w:rFonts w:ascii="Times New Roman" w:hAnsi="Times New Roman" w:cs="Times New Roman"/>
          <w:b/>
          <w:sz w:val="28"/>
          <w:szCs w:val="28"/>
        </w:rPr>
        <w:t>15.12.2020 г.</w:t>
      </w:r>
      <w:bookmarkStart w:id="0" w:name="_GoBack"/>
      <w:bookmarkEnd w:id="0"/>
    </w:p>
    <w:p w:rsidR="00F8786D" w:rsidRPr="006565A7" w:rsidRDefault="00EB7A9A" w:rsidP="00EB7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A7">
        <w:rPr>
          <w:rFonts w:ascii="Times New Roman" w:hAnsi="Times New Roman" w:cs="Times New Roman"/>
          <w:b/>
          <w:sz w:val="28"/>
          <w:szCs w:val="28"/>
        </w:rPr>
        <w:t>Классная работа</w:t>
      </w:r>
    </w:p>
    <w:p w:rsidR="00EB7A9A" w:rsidRDefault="00EB7A9A" w:rsidP="00EB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2EB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EB7A9A">
        <w:rPr>
          <w:rFonts w:ascii="Times New Roman" w:hAnsi="Times New Roman" w:cs="Times New Roman"/>
          <w:sz w:val="28"/>
          <w:szCs w:val="28"/>
        </w:rPr>
        <w:t>: № 470</w:t>
      </w:r>
      <w:r>
        <w:rPr>
          <w:rFonts w:ascii="Times New Roman" w:hAnsi="Times New Roman" w:cs="Times New Roman"/>
          <w:sz w:val="28"/>
          <w:szCs w:val="28"/>
        </w:rPr>
        <w:t>, 469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B7A9A" w:rsidRDefault="00EB7A9A" w:rsidP="00EB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2EB">
        <w:rPr>
          <w:rFonts w:ascii="Times New Roman" w:hAnsi="Times New Roman" w:cs="Times New Roman"/>
          <w:b/>
          <w:sz w:val="28"/>
          <w:szCs w:val="28"/>
        </w:rPr>
        <w:t>Изучение нового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прочитайте правила</w:t>
      </w:r>
      <w:r w:rsidR="001B22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выучите</w:t>
      </w:r>
      <w:r w:rsidR="001B22EB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A9A" w:rsidRDefault="00EB7A9A" w:rsidP="00EB7A9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700CE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Деление нуля на дробное число дает 0.</w:t>
      </w:r>
    </w:p>
    <w:p w:rsidR="00EB7A9A" w:rsidRDefault="00EB7A9A" w:rsidP="00EB7A9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1)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0;    2) 0 : </w:t>
      </w:r>
      <w:r w:rsidRPr="00EB7A9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69488695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= 0;     0 : 2</w:t>
      </w:r>
      <w:r w:rsidR="006700CE" w:rsidRPr="00EB7A9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69488696" r:id="rId9"/>
        </w:object>
      </w:r>
      <w:r>
        <w:rPr>
          <w:rFonts w:ascii="Times New Roman" w:hAnsi="Times New Roman" w:cs="Times New Roman"/>
          <w:sz w:val="28"/>
          <w:szCs w:val="28"/>
        </w:rPr>
        <w:t>= 0.</w:t>
      </w:r>
    </w:p>
    <w:p w:rsidR="00EB7A9A" w:rsidRPr="00263007" w:rsidRDefault="00263007" w:rsidP="00EB7A9A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забываем, что </w:t>
      </w:r>
      <w:r w:rsidRPr="00263007">
        <w:rPr>
          <w:rFonts w:ascii="Times New Roman" w:hAnsi="Times New Roman" w:cs="Times New Roman"/>
          <w:b/>
          <w:sz w:val="28"/>
          <w:szCs w:val="28"/>
          <w:u w:val="single"/>
        </w:rPr>
        <w:t>на 0 делить нельзя.</w:t>
      </w:r>
    </w:p>
    <w:p w:rsidR="00EB7A9A" w:rsidRDefault="00EB7A9A" w:rsidP="00EB7A9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700CE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6700CE" w:rsidRPr="006700CE">
        <w:rPr>
          <w:rFonts w:ascii="Times New Roman" w:hAnsi="Times New Roman" w:cs="Times New Roman"/>
          <w:b/>
          <w:sz w:val="28"/>
          <w:szCs w:val="28"/>
        </w:rPr>
        <w:t>При делении дроби на 1 частное равно делимому.</w:t>
      </w:r>
    </w:p>
    <w:p w:rsidR="006700CE" w:rsidRDefault="006700CE" w:rsidP="00EB7A9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700CE">
        <w:rPr>
          <w:rFonts w:ascii="Times New Roman" w:hAnsi="Times New Roman" w:cs="Times New Roman"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6700C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69488697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: 1 = </w:t>
      </w:r>
      <w:r w:rsidRPr="006700C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69488698" r:id="rId13"/>
        </w:object>
      </w:r>
      <w:r>
        <w:rPr>
          <w:rFonts w:ascii="Times New Roman" w:hAnsi="Times New Roman" w:cs="Times New Roman"/>
          <w:sz w:val="28"/>
          <w:szCs w:val="28"/>
        </w:rPr>
        <w:t>;    2) 4</w:t>
      </w:r>
      <w:r w:rsidRPr="006700C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69488699" r:id="rId15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= 4</w:t>
      </w:r>
      <w:r w:rsidRPr="006700C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669488700" r:id="rId1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CE" w:rsidRDefault="006700CE" w:rsidP="00EB7A9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700CE">
        <w:rPr>
          <w:rFonts w:ascii="Times New Roman" w:hAnsi="Times New Roman" w:cs="Times New Roman"/>
          <w:b/>
          <w:sz w:val="28"/>
          <w:szCs w:val="28"/>
        </w:rPr>
        <w:t>в) При делении 1 на дробь в частном получаем дробь, обратную делителю.</w:t>
      </w:r>
    </w:p>
    <w:p w:rsidR="006700CE" w:rsidRDefault="006700CE" w:rsidP="00EB7A9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00C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669488701" r:id="rId19"/>
        </w:object>
      </w:r>
      <w:r w:rsidRPr="0067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 * </w:t>
      </w:r>
      <w:r w:rsidRPr="006700C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669488702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6700CE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33" type="#_x0000_t75" style="width:24pt;height:30.75pt" o:ole="">
            <v:imagedata r:id="rId22" o:title=""/>
          </v:shape>
          <o:OLEObject Type="Embed" ProgID="Equation.3" ShapeID="_x0000_i1033" DrawAspect="Content" ObjectID="_1669488703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700C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3" ShapeID="_x0000_i1034" DrawAspect="Content" ObjectID="_166948870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6700C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669488705" r:id="rId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CE" w:rsidRPr="007676B2" w:rsidRDefault="006700CE" w:rsidP="00EB7A9A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значение выражений </w:t>
      </w:r>
      <w:r w:rsidRPr="007676B2">
        <w:rPr>
          <w:rFonts w:ascii="Times New Roman" w:hAnsi="Times New Roman" w:cs="Times New Roman"/>
          <w:b/>
          <w:sz w:val="28"/>
          <w:szCs w:val="28"/>
          <w:u w:val="single"/>
        </w:rPr>
        <w:t>(эти примеры решаем в тетради):</w:t>
      </w:r>
    </w:p>
    <w:p w:rsidR="006700CE" w:rsidRDefault="006700CE" w:rsidP="00EB7A9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6B2" w:rsidRPr="006700C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669488706" r:id="rId29"/>
        </w:object>
      </w:r>
      <w:r w:rsidR="007676B2">
        <w:rPr>
          <w:rFonts w:ascii="Times New Roman" w:hAnsi="Times New Roman" w:cs="Times New Roman"/>
          <w:sz w:val="28"/>
          <w:szCs w:val="28"/>
        </w:rPr>
        <w:t>;   1 : 2</w:t>
      </w:r>
      <w:r w:rsidR="007676B2" w:rsidRPr="007676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669488707" r:id="rId31"/>
        </w:object>
      </w:r>
      <w:r w:rsidR="007676B2">
        <w:rPr>
          <w:rFonts w:ascii="Times New Roman" w:hAnsi="Times New Roman" w:cs="Times New Roman"/>
          <w:sz w:val="28"/>
          <w:szCs w:val="28"/>
        </w:rPr>
        <w:t xml:space="preserve">;   1 : </w:t>
      </w:r>
      <w:r w:rsidR="007676B2" w:rsidRPr="007676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669488708" r:id="rId33"/>
        </w:object>
      </w:r>
      <w:r w:rsidR="007676B2">
        <w:rPr>
          <w:rFonts w:ascii="Times New Roman" w:hAnsi="Times New Roman" w:cs="Times New Roman"/>
          <w:sz w:val="28"/>
          <w:szCs w:val="28"/>
        </w:rPr>
        <w:t xml:space="preserve">;    1 : 1 </w:t>
      </w:r>
      <w:r w:rsidR="007676B2" w:rsidRPr="007676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3" ShapeID="_x0000_i1039" DrawAspect="Content" ObjectID="_1669488709" r:id="rId35"/>
        </w:object>
      </w:r>
      <w:r w:rsidR="007676B2">
        <w:rPr>
          <w:rFonts w:ascii="Times New Roman" w:hAnsi="Times New Roman" w:cs="Times New Roman"/>
          <w:sz w:val="28"/>
          <w:szCs w:val="28"/>
        </w:rPr>
        <w:t>.</w:t>
      </w:r>
    </w:p>
    <w:p w:rsidR="007676B2" w:rsidRDefault="007676B2" w:rsidP="00EB7A9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76B2">
        <w:rPr>
          <w:rFonts w:ascii="Times New Roman" w:hAnsi="Times New Roman" w:cs="Times New Roman"/>
          <w:b/>
          <w:sz w:val="28"/>
          <w:szCs w:val="28"/>
        </w:rPr>
        <w:t>г) При делении числа на правильную дробь частное будет больше делимого.</w:t>
      </w:r>
    </w:p>
    <w:p w:rsidR="007676B2" w:rsidRDefault="007676B2" w:rsidP="00EB7A9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0D0" w:rsidRPr="007676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6" o:title=""/>
          </v:shape>
          <o:OLEObject Type="Embed" ProgID="Equation.3" ShapeID="_x0000_i1040" DrawAspect="Content" ObjectID="_1669488710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710D0">
        <w:rPr>
          <w:rFonts w:ascii="Times New Roman" w:hAnsi="Times New Roman" w:cs="Times New Roman"/>
          <w:sz w:val="28"/>
          <w:szCs w:val="28"/>
        </w:rPr>
        <w:t xml:space="preserve">12 * </w:t>
      </w:r>
      <w:r w:rsidR="009E56F2" w:rsidRPr="004710D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38" o:title=""/>
          </v:shape>
          <o:OLEObject Type="Embed" ProgID="Equation.3" ShapeID="_x0000_i1041" DrawAspect="Content" ObjectID="_1669488711" r:id="rId39"/>
        </w:object>
      </w:r>
      <w:r w:rsidR="009E56F2">
        <w:rPr>
          <w:rFonts w:ascii="Times New Roman" w:hAnsi="Times New Roman" w:cs="Times New Roman"/>
          <w:sz w:val="28"/>
          <w:szCs w:val="28"/>
        </w:rPr>
        <w:t xml:space="preserve"> = </w:t>
      </w:r>
      <w:r w:rsidR="009E56F2" w:rsidRPr="009E56F2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42" type="#_x0000_t75" style="width:32.25pt;height:30.75pt" o:ole="">
            <v:imagedata r:id="rId40" o:title=""/>
          </v:shape>
          <o:OLEObject Type="Embed" ProgID="Equation.3" ShapeID="_x0000_i1042" DrawAspect="Content" ObjectID="_1669488712" r:id="rId41"/>
        </w:object>
      </w:r>
      <w:r w:rsidR="009E56F2">
        <w:rPr>
          <w:rFonts w:ascii="Times New Roman" w:hAnsi="Times New Roman" w:cs="Times New Roman"/>
          <w:sz w:val="28"/>
          <w:szCs w:val="28"/>
        </w:rPr>
        <w:t xml:space="preserve">= </w:t>
      </w:r>
      <w:r w:rsidR="009E56F2" w:rsidRPr="009E56F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3" type="#_x0000_t75" style="width:18pt;height:30.75pt" o:ole="">
            <v:imagedata r:id="rId42" o:title=""/>
          </v:shape>
          <o:OLEObject Type="Embed" ProgID="Equation.3" ShapeID="_x0000_i1043" DrawAspect="Content" ObjectID="_1669488713" r:id="rId43"/>
        </w:object>
      </w:r>
      <w:r w:rsidR="009E56F2">
        <w:rPr>
          <w:rFonts w:ascii="Times New Roman" w:hAnsi="Times New Roman" w:cs="Times New Roman"/>
          <w:sz w:val="28"/>
          <w:szCs w:val="28"/>
        </w:rPr>
        <w:t xml:space="preserve"> = 16;     16</w:t>
      </w:r>
      <w:r w:rsidR="009E56F2">
        <w:rPr>
          <w:rFonts w:ascii="Times New Roman" w:hAnsi="Times New Roman" w:cs="Times New Roman"/>
          <w:sz w:val="28"/>
          <w:szCs w:val="28"/>
          <w:lang w:val="en-US"/>
        </w:rPr>
        <w:t xml:space="preserve"> &gt; 12.</w:t>
      </w:r>
    </w:p>
    <w:p w:rsidR="009E56F2" w:rsidRDefault="009E56F2" w:rsidP="00EB7A9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56F2">
        <w:rPr>
          <w:rFonts w:ascii="Times New Roman" w:hAnsi="Times New Roman" w:cs="Times New Roman"/>
          <w:b/>
          <w:sz w:val="28"/>
          <w:szCs w:val="28"/>
        </w:rPr>
        <w:t>При делении числа на неправильную дробь, частное будет меньше делимого.</w:t>
      </w:r>
    </w:p>
    <w:p w:rsidR="009E56F2" w:rsidRDefault="009E56F2" w:rsidP="00EB7A9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E56F2" w:rsidRDefault="009E56F2" w:rsidP="00EB7A9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6F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4" type="#_x0000_t75" style="width:12pt;height:30.75pt" o:ole="">
            <v:imagedata r:id="rId44" o:title=""/>
          </v:shape>
          <o:OLEObject Type="Embed" ProgID="Equation.3" ShapeID="_x0000_i1044" DrawAspect="Content" ObjectID="_1669488714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= 12 * </w:t>
      </w:r>
      <w:r w:rsidRPr="009E56F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5" type="#_x0000_t75" style="width:12pt;height:30.75pt" o:ole="">
            <v:imagedata r:id="rId46" o:title=""/>
          </v:shape>
          <o:OLEObject Type="Embed" ProgID="Equation.3" ShapeID="_x0000_i1045" DrawAspect="Content" ObjectID="_1669488715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63007" w:rsidRPr="009E56F2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46" type="#_x0000_t75" style="width:30.75pt;height:30.75pt" o:ole="">
            <v:imagedata r:id="rId48" o:title=""/>
          </v:shape>
          <o:OLEObject Type="Embed" ProgID="Equation.3" ShapeID="_x0000_i1046" DrawAspect="Content" ObjectID="_1669488716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63007" w:rsidRPr="009E56F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7" type="#_x0000_t75" style="width:18pt;height:30.75pt" o:ole="">
            <v:imagedata r:id="rId50" o:title=""/>
          </v:shape>
          <o:OLEObject Type="Embed" ProgID="Equation.3" ShapeID="_x0000_i1047" DrawAspect="Content" ObjectID="_1669488717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= 10;   10 </w:t>
      </w:r>
      <w:r>
        <w:rPr>
          <w:rFonts w:ascii="Times New Roman" w:hAnsi="Times New Roman" w:cs="Times New Roman"/>
          <w:sz w:val="28"/>
          <w:szCs w:val="28"/>
          <w:lang w:val="en-US"/>
        </w:rPr>
        <w:t>&lt; 12.</w:t>
      </w:r>
    </w:p>
    <w:p w:rsidR="00263007" w:rsidRPr="001B22EB" w:rsidRDefault="00263007" w:rsidP="00EB7A9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этих двух случаев существует общая формула:  </w:t>
      </w:r>
      <w:r w:rsidRPr="001B22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Start"/>
      <w:r w:rsidRPr="001B22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B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2EB" w:rsidRPr="001B22EB">
        <w:rPr>
          <w:rFonts w:ascii="Times New Roman" w:hAnsi="Times New Roman" w:cs="Times New Roman"/>
          <w:b/>
          <w:position w:val="-24"/>
          <w:sz w:val="28"/>
          <w:szCs w:val="28"/>
        </w:rPr>
        <w:object w:dxaOrig="300" w:dyaOrig="620">
          <v:shape id="_x0000_i1049" type="#_x0000_t75" style="width:15pt;height:30.75pt" o:ole="">
            <v:imagedata r:id="rId52" o:title=""/>
          </v:shape>
          <o:OLEObject Type="Embed" ProgID="Equation.3" ShapeID="_x0000_i1049" DrawAspect="Content" ObjectID="_1669488718" r:id="rId53"/>
        </w:object>
      </w:r>
      <w:r w:rsidRPr="001B22EB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B22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B22EB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="001B22EB" w:rsidRPr="001B22EB">
        <w:rPr>
          <w:rFonts w:ascii="Times New Roman" w:hAnsi="Times New Roman" w:cs="Times New Roman"/>
          <w:b/>
          <w:position w:val="-24"/>
          <w:sz w:val="28"/>
          <w:szCs w:val="28"/>
        </w:rPr>
        <w:object w:dxaOrig="300" w:dyaOrig="620">
          <v:shape id="_x0000_i1050" type="#_x0000_t75" style="width:15pt;height:30.75pt" o:ole="">
            <v:imagedata r:id="rId54" o:title=""/>
          </v:shape>
          <o:OLEObject Type="Embed" ProgID="Equation.3" ShapeID="_x0000_i1050" DrawAspect="Content" ObjectID="_1669488719" r:id="rId55"/>
        </w:object>
      </w:r>
      <w:r w:rsidR="001B22EB" w:rsidRPr="001B22EB">
        <w:rPr>
          <w:rFonts w:ascii="Times New Roman" w:hAnsi="Times New Roman" w:cs="Times New Roman"/>
          <w:b/>
          <w:position w:val="-10"/>
          <w:sz w:val="28"/>
          <w:szCs w:val="28"/>
        </w:rPr>
        <w:object w:dxaOrig="180" w:dyaOrig="340">
          <v:shape id="_x0000_i1048" type="#_x0000_t75" style="width:9pt;height:17.25pt" o:ole="">
            <v:imagedata r:id="rId56" o:title=""/>
          </v:shape>
          <o:OLEObject Type="Embed" ProgID="Equation.3" ShapeID="_x0000_i1048" DrawAspect="Content" ObjectID="_1669488720" r:id="rId57"/>
        </w:object>
      </w:r>
    </w:p>
    <w:p w:rsidR="001B22EB" w:rsidRDefault="001B22EB" w:rsidP="00EB7A9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B22E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1B22E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B22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22E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1B22EB">
        <w:rPr>
          <w:rFonts w:ascii="Times New Roman" w:hAnsi="Times New Roman" w:cs="Times New Roman"/>
          <w:sz w:val="28"/>
          <w:szCs w:val="28"/>
        </w:rPr>
        <w:t xml:space="preserve"> № 110).</w:t>
      </w:r>
    </w:p>
    <w:p w:rsidR="001B22EB" w:rsidRDefault="001B22EB" w:rsidP="001B22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2EB">
        <w:rPr>
          <w:rFonts w:ascii="Times New Roman" w:hAnsi="Times New Roman" w:cs="Times New Roman"/>
          <w:b/>
          <w:sz w:val="28"/>
          <w:szCs w:val="28"/>
        </w:rPr>
        <w:t>Закрепление:</w:t>
      </w:r>
      <w:r>
        <w:rPr>
          <w:rFonts w:ascii="Times New Roman" w:hAnsi="Times New Roman" w:cs="Times New Roman"/>
          <w:sz w:val="28"/>
          <w:szCs w:val="28"/>
        </w:rPr>
        <w:t xml:space="preserve"> № 477 (а, б) – </w:t>
      </w:r>
      <w:r w:rsidRPr="001B22EB">
        <w:rPr>
          <w:rFonts w:ascii="Times New Roman" w:hAnsi="Times New Roman" w:cs="Times New Roman"/>
          <w:b/>
          <w:sz w:val="28"/>
          <w:szCs w:val="28"/>
          <w:u w:val="single"/>
        </w:rPr>
        <w:t>решаем в тетради.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B22EB" w:rsidRDefault="001B22EB" w:rsidP="001B22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где можно сокращать дроби – сокращайте, как в решении, так и в ответе.</w:t>
      </w:r>
    </w:p>
    <w:p w:rsidR="001B22EB" w:rsidRPr="002C023A" w:rsidRDefault="001B22EB" w:rsidP="001B22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22EB">
        <w:rPr>
          <w:rFonts w:ascii="Times New Roman" w:hAnsi="Times New Roman" w:cs="Times New Roman"/>
          <w:b/>
          <w:sz w:val="28"/>
          <w:szCs w:val="28"/>
        </w:rPr>
        <w:t>Решите задачу: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первом ящике 8 кг винограда, что в 1</w:t>
      </w:r>
      <w:r w:rsidR="002C023A" w:rsidRPr="001B22E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58" o:title=""/>
          </v:shape>
          <o:OLEObject Type="Embed" ProgID="Equation.3" ShapeID="_x0000_i1051" DrawAspect="Content" ObjectID="_1669488721" r:id="rId59"/>
        </w:object>
      </w:r>
      <w:r>
        <w:rPr>
          <w:rFonts w:ascii="Times New Roman" w:hAnsi="Times New Roman" w:cs="Times New Roman"/>
          <w:sz w:val="28"/>
          <w:szCs w:val="28"/>
        </w:rPr>
        <w:t>раза больше, чем во втором, и в 1</w:t>
      </w:r>
      <w:r w:rsidR="002C023A" w:rsidRPr="001B22EB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2" type="#_x0000_t75" style="width:11.25pt;height:30.75pt" o:ole="">
            <v:imagedata r:id="rId60" o:title=""/>
          </v:shape>
          <o:OLEObject Type="Embed" ProgID="Equation.3" ShapeID="_x0000_i1052" DrawAspect="Content" ObjectID="_1669488722" r:id="rId61"/>
        </w:object>
      </w:r>
      <w:r w:rsidR="002C023A">
        <w:rPr>
          <w:rFonts w:ascii="Times New Roman" w:hAnsi="Times New Roman" w:cs="Times New Roman"/>
          <w:sz w:val="28"/>
          <w:szCs w:val="28"/>
        </w:rPr>
        <w:t>раза меньше, чем в третьем.  Сколько килограммов винограда в трех ящиках?</w:t>
      </w:r>
    </w:p>
    <w:p w:rsidR="002C023A" w:rsidRDefault="002C023A" w:rsidP="002C023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Подсказка:</w:t>
      </w:r>
      <w:r>
        <w:rPr>
          <w:rFonts w:ascii="Times New Roman" w:hAnsi="Times New Roman" w:cs="Times New Roman"/>
          <w:sz w:val="28"/>
          <w:szCs w:val="28"/>
        </w:rPr>
        <w:t xml:space="preserve"> эта задача с косвенными данными. Будьте внимательными!</w:t>
      </w:r>
    </w:p>
    <w:p w:rsidR="002C023A" w:rsidRPr="002C023A" w:rsidRDefault="002C023A" w:rsidP="002C023A">
      <w:pPr>
        <w:rPr>
          <w:rFonts w:ascii="Times New Roman" w:hAnsi="Times New Roman" w:cs="Times New Roman"/>
          <w:b/>
          <w:sz w:val="28"/>
          <w:szCs w:val="28"/>
        </w:rPr>
      </w:pPr>
    </w:p>
    <w:sectPr w:rsidR="002C023A" w:rsidRPr="002C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D6C"/>
    <w:multiLevelType w:val="hybridMultilevel"/>
    <w:tmpl w:val="328A4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43"/>
    <w:rsid w:val="001B22EB"/>
    <w:rsid w:val="00263007"/>
    <w:rsid w:val="002C023A"/>
    <w:rsid w:val="004710D0"/>
    <w:rsid w:val="006565A7"/>
    <w:rsid w:val="006700CE"/>
    <w:rsid w:val="007676B2"/>
    <w:rsid w:val="009E56F2"/>
    <w:rsid w:val="00C03343"/>
    <w:rsid w:val="00EB7A9A"/>
    <w:rsid w:val="00F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2020-12-14T16:06:00Z</dcterms:created>
  <dcterms:modified xsi:type="dcterms:W3CDTF">2020-12-14T17:03:00Z</dcterms:modified>
</cp:coreProperties>
</file>