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845E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по ул. Украинская 11</w:t>
      </w:r>
    </w:p>
    <w:p>
      <w:pPr>
        <w:jc w:val="both"/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4948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733464,00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330058,00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220039,20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183366,80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690592.95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684892,95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5700.00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690592.95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104048,05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i w:val="0"/>
                <w:sz w:val="20"/>
              </w:rPr>
            </w:pPr>
            <w:r>
              <w:rPr>
                <w:rFonts w:ascii="Arial" w:hAnsi="Arial"/>
                <w:i w:val="0"/>
                <w:sz w:val="20"/>
              </w:rPr>
              <w:t>199654,79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i w:val="1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i w:val="0"/>
                <w:sz w:val="20"/>
              </w:rPr>
            </w:pPr>
            <w:r>
              <w:rPr>
                <w:rFonts w:ascii="Arial" w:hAnsi="Arial"/>
                <w:i w:val="0"/>
                <w:sz w:val="20"/>
              </w:rPr>
              <w:t>174717,99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i w:val="1"/>
                <w:sz w:val="18"/>
              </w:rPr>
            </w:pPr>
            <w:r>
              <w:rPr>
                <w:rFonts w:ascii="Arial" w:hAnsi="Arial"/>
                <w:i w:val="1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i w:val="0"/>
                <w:sz w:val="20"/>
              </w:rPr>
            </w:pPr>
            <w:r>
              <w:rPr>
                <w:rFonts w:ascii="Arial" w:hAnsi="Arial"/>
                <w:i w:val="0"/>
                <w:sz w:val="20"/>
              </w:rPr>
              <w:t>6638.00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i w:val="1"/>
                <w:sz w:val="18"/>
              </w:rPr>
            </w:pPr>
            <w:r>
              <w:rPr>
                <w:rFonts w:ascii="Arial" w:hAnsi="Arial"/>
                <w:i w:val="1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i w:val="0"/>
                <w:sz w:val="20"/>
              </w:rPr>
            </w:pPr>
            <w:r>
              <w:rPr>
                <w:rFonts w:ascii="Arial" w:hAnsi="Arial"/>
                <w:i w:val="0"/>
                <w:sz w:val="20"/>
              </w:rPr>
              <w:t>18298,80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i w:val="1"/>
                <w:sz w:val="18"/>
              </w:rPr>
            </w:pPr>
            <w:r>
              <w:rPr>
                <w:rFonts w:ascii="Arial" w:hAnsi="Arial"/>
                <w:i w:val="1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i w:val="0"/>
                <w:color w:val="000000"/>
                <w:sz w:val="20"/>
              </w:rPr>
            </w:pPr>
            <w:r>
              <w:rPr>
                <w:rFonts w:ascii="Arial" w:hAnsi="Arial"/>
                <w:i w:val="0"/>
                <w:color w:val="000000"/>
                <w:sz w:val="20"/>
              </w:rPr>
              <w:t>235920,79</w:t>
            </w:r>
          </w:p>
          <w:p>
            <w:pPr>
              <w:jc w:val="center"/>
              <w:rPr>
                <w:rFonts w:ascii="Arial" w:hAnsi="Arial"/>
                <w:i w:val="0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i w:val="1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i w:val="0"/>
                <w:sz w:val="20"/>
              </w:rPr>
            </w:pPr>
            <w:r>
              <w:rPr>
                <w:rFonts w:ascii="Arial" w:hAnsi="Arial"/>
                <w:i w:val="0"/>
                <w:sz w:val="20"/>
              </w:rPr>
              <w:t>79000,00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i w:val="1"/>
                <w:sz w:val="18"/>
              </w:rPr>
            </w:pPr>
            <w:r>
              <w:rPr>
                <w:rFonts w:ascii="Arial" w:hAnsi="Arial"/>
                <w:i w:val="1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i w:val="0"/>
                <w:sz w:val="20"/>
              </w:rPr>
            </w:pPr>
            <w:r>
              <w:rPr>
                <w:rFonts w:ascii="Arial" w:hAnsi="Arial"/>
                <w:i w:val="0"/>
                <w:sz w:val="20"/>
              </w:rPr>
              <w:t>96200,00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i w:val="1"/>
                <w:sz w:val="18"/>
              </w:rPr>
            </w:pPr>
            <w:r>
              <w:rPr>
                <w:rFonts w:ascii="Arial" w:hAnsi="Arial"/>
                <w:i w:val="1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1327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i w:val="0"/>
                <w:sz w:val="20"/>
              </w:rPr>
            </w:pPr>
            <w:r>
              <w:rPr>
                <w:rFonts w:ascii="Arial" w:hAnsi="Arial"/>
                <w:i w:val="0"/>
                <w:sz w:val="20"/>
              </w:rPr>
              <w:t>50288,84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i w:val="0"/>
                <w:sz w:val="20"/>
              </w:rPr>
            </w:pPr>
            <w:r>
              <w:rPr>
                <w:rFonts w:ascii="Arial" w:hAnsi="Arial"/>
                <w:i w:val="0"/>
                <w:sz w:val="20"/>
              </w:rPr>
              <w:t>10431,95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176473.70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3.80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Электротехнические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7207.45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3166.52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3.4 Периодическое освидетельствование лифтов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3.5 Ремонт кровли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62780.00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3.6 Техническое обслуживание ВДГО (внутридомовое газовое оборудование)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6469.73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3.7 Герметизация межпанельных швов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31950.00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3.8 Установка сетки на чердак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8400.00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3.9 Снятие, обработка, передача показаний ОДПУ теплосчетчик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3.10 Дезинфекция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3.11 Ремонт мусорного контейнера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34563.00</w:t>
            </w:r>
          </w:p>
        </w:tc>
      </w:tr>
    </w:tbl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rPr/>
  </w:style>
  <w:style w:type="character" w:styleId="C5">
    <w:name w:val="Верхний колонтитул Знак"/>
    <w:qFormat/>
    <w:rPr/>
  </w:style>
  <w:style w:type="character" w:styleId="C6">
    <w:name w:val="Нижний колонтитул Знак"/>
    <w:rPr/>
  </w:style>
  <w:style w:type="character" w:styleId="C7">
    <w:name w:val="Заголовок 1 Знак"/>
    <w:qFormat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rPr>
      <w:rFonts w:ascii="Times New Roman" w:hAnsi="Times New Roman"/>
      <w:sz w:val="18"/>
      <w:u w:val="none"/>
    </w:rPr>
  </w:style>
  <w:style w:type="character" w:styleId="C12">
    <w:name w:val="Основной текст + 9 pt1"/>
    <w:rPr/>
  </w:style>
  <w:style w:type="character" w:styleId="C13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qFormat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