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F9" w:rsidRPr="00D426F9" w:rsidRDefault="00D426F9" w:rsidP="00D426F9">
      <w:pPr>
        <w:shd w:val="clear" w:color="auto" w:fill="FFFFFF"/>
        <w:spacing w:after="150" w:line="264" w:lineRule="atLeast"/>
        <w:outlineLvl w:val="0"/>
        <w:rPr>
          <w:rFonts w:ascii="Arial" w:eastAsia="Times New Roman" w:hAnsi="Arial" w:cs="Arial"/>
          <w:color w:val="0077B8"/>
          <w:kern w:val="36"/>
          <w:sz w:val="38"/>
          <w:szCs w:val="38"/>
          <w:lang w:eastAsia="ru-RU"/>
        </w:rPr>
      </w:pPr>
      <w:r w:rsidRPr="00D426F9">
        <w:rPr>
          <w:rFonts w:ascii="Arial" w:eastAsia="Times New Roman" w:hAnsi="Arial" w:cs="Arial"/>
          <w:color w:val="0077B8"/>
          <w:kern w:val="36"/>
          <w:sz w:val="38"/>
          <w:szCs w:val="38"/>
          <w:lang w:eastAsia="ru-RU"/>
        </w:rPr>
        <w:t>Информация для заключения договоров с региональным оператором по обращению с ТКО в Астраханской области</w:t>
      </w:r>
    </w:p>
    <w:p w:rsidR="00D426F9" w:rsidRPr="00D426F9" w:rsidRDefault="00D426F9" w:rsidP="00D426F9">
      <w:pPr>
        <w:spacing w:after="0" w:line="240" w:lineRule="auto"/>
        <w:rPr>
          <w:rFonts w:ascii="Tahoma" w:eastAsia="Times New Roman" w:hAnsi="Tahoma" w:cs="Tahoma"/>
          <w:color w:val="666666"/>
          <w:sz w:val="16"/>
          <w:szCs w:val="16"/>
          <w:lang w:eastAsia="ru-RU"/>
        </w:rPr>
      </w:pPr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t xml:space="preserve">Опубликовано 05 </w:t>
      </w:r>
      <w:proofErr w:type="spellStart"/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t>Июл</w:t>
      </w:r>
      <w:proofErr w:type="spellEnd"/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t xml:space="preserve"> 2017 - 15:17 </w:t>
      </w:r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br/>
        <w:t xml:space="preserve">Изменено 05 </w:t>
      </w:r>
      <w:proofErr w:type="spellStart"/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t>Июл</w:t>
      </w:r>
      <w:proofErr w:type="spellEnd"/>
      <w:r w:rsidRPr="00D426F9">
        <w:rPr>
          <w:rFonts w:ascii="Tahoma" w:eastAsia="Times New Roman" w:hAnsi="Tahoma" w:cs="Tahoma"/>
          <w:color w:val="666666"/>
          <w:sz w:val="16"/>
          <w:szCs w:val="16"/>
          <w:lang w:eastAsia="ru-RU"/>
        </w:rPr>
        <w:t xml:space="preserve"> 2017 - 16:25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 Астраханской области реализуются положения федерального закона от 24.06.1998 № 89-ФЗ «Об отходах производства и потребления», в соответствии с которым оказание услуг по обращению с твёрдыми коммунальными отходами теперь будет осуществляться на основании договоров с региональным оператором по обращению с ТКО по ценам, определенным соглашением сторон, но не превышающим предельные тарифы, установленные службой по тарифам.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Предельный единый тариф на услугу регионального оператора по обращению с ТКО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 утверждён с 01.07.2017 постановлением службы по тарифам Астраханской области от 26.06.2017 № 26.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Величина утвержденного предельного тарифа на услугу регионального оператора по обращению с ТКО для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 составляет: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2115"/>
        <w:gridCol w:w="1871"/>
      </w:tblGrid>
      <w:tr w:rsidR="00D426F9" w:rsidRPr="00D426F9" w:rsidTr="00D426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тарифа</w:t>
            </w:r>
          </w:p>
        </w:tc>
      </w:tr>
      <w:tr w:rsidR="00D426F9" w:rsidRPr="00D426F9" w:rsidTr="00D426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указываются</w:t>
            </w:r>
          </w:p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учётом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рублей/куб. 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549,23</w:t>
            </w:r>
          </w:p>
        </w:tc>
      </w:tr>
      <w:tr w:rsidR="00D426F9" w:rsidRPr="00D426F9" w:rsidTr="00D426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6F9" w:rsidRPr="00D426F9" w:rsidRDefault="00D426F9" w:rsidP="00D4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рублей/тонна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2 680,76</w:t>
            </w:r>
          </w:p>
        </w:tc>
      </w:tr>
      <w:tr w:rsidR="00D426F9" w:rsidRPr="00D426F9" w:rsidTr="00D426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рублей/куб. 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465,45</w:t>
            </w:r>
          </w:p>
        </w:tc>
      </w:tr>
      <w:tr w:rsidR="00D426F9" w:rsidRPr="00D426F9" w:rsidTr="00D426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6F9" w:rsidRPr="00D426F9" w:rsidRDefault="00D426F9" w:rsidP="00D4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рублей/тонна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26F9" w:rsidRPr="00D426F9" w:rsidRDefault="00D426F9" w:rsidP="00D426F9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2 271,83</w:t>
            </w:r>
          </w:p>
        </w:tc>
      </w:tr>
    </w:tbl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 учётом утверждённого министерством жилищно-коммунального хозяйства Астраханской области норматива накопления ТКО гражданами (2,17 куб. м в год на одного проживающего), предельный размер платы граждан за услугу по обращению с отходами на территории всей Астраханской области, за </w:t>
      </w:r>
      <w:proofErr w:type="gram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исключением</w:t>
      </w:r>
      <w:proofErr w:type="gram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ЗАТО «Знаменск», составит 99,32 рублей за одного человека в месяц.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Таким образом, с 01.07.2017 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 приступил к фактическому оказанию услуг в сфере обращения с ТКО, а у потребителей Астраханской области в соответствии с федеральным законом от 29.12.2014 № 458-ФЗ возникла обязанность по внесению платы за коммунальную услугу по обращению с твёрдыми коммунальными отходами (у </w:t>
      </w:r>
      <w:proofErr w:type="gram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жителей</w:t>
      </w:r>
      <w:proofErr w:type="gram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ЗАТО «Знаменск» с 1 мая 2017 года).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Договор на оказание услуг по обращению с ТКО является публичным.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 вопросам заключения договора с 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 на оказание услуг по обращению с ТКО необходимо обращаться по адресу 414000, г. Астрахань, ул. Свердлова, 65 «б». Заявки на заключение договоров можно оставить на официальном сайте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 </w:t>
      </w:r>
      <w:hyperlink r:id="rId4" w:tgtFrame="_blank" w:history="1">
        <w:r w:rsidRPr="00D426F9">
          <w:rPr>
            <w:rFonts w:ascii="Tahoma" w:eastAsia="Times New Roman" w:hAnsi="Tahoma" w:cs="Tahoma"/>
            <w:color w:val="0077B8"/>
            <w:sz w:val="19"/>
            <w:szCs w:val="19"/>
            <w:u w:val="single"/>
            <w:lang w:eastAsia="ru-RU"/>
          </w:rPr>
          <w:t>http://ecocenter.clean-rf.ru</w:t>
        </w:r>
      </w:hyperlink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или направить по адресу электронной почты </w:t>
      </w:r>
      <w:hyperlink r:id="rId5" w:history="1">
        <w:r w:rsidRPr="00D426F9">
          <w:rPr>
            <w:rFonts w:ascii="Tahoma" w:eastAsia="Times New Roman" w:hAnsi="Tahoma" w:cs="Tahoma"/>
            <w:color w:val="0077B8"/>
            <w:sz w:val="19"/>
            <w:szCs w:val="19"/>
            <w:u w:val="single"/>
            <w:lang w:eastAsia="ru-RU"/>
          </w:rPr>
          <w:t>ecocenter@clean-rf.ru</w:t>
        </w:r>
      </w:hyperlink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Вопросы, связанные с деятельностью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», принимаются региональным оператором по телефонам 46-46-96 (многоканальный номер) и 66-71-48 (коммерческая служба).</w:t>
      </w:r>
    </w:p>
    <w:p w:rsidR="00D426F9" w:rsidRPr="00D426F9" w:rsidRDefault="00D426F9" w:rsidP="00D426F9">
      <w:pPr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Для удобства потребителей в муниципальных образованиях Астраханской области открыты обособленные структурные подразделения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proofErr w:type="gram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».</w:t>
      </w:r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Типовые</w:t>
      </w:r>
      <w:proofErr w:type="gram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формы договоров и реестр обособленных структурных подразделений размещены на сайте ООО «</w:t>
      </w:r>
      <w:proofErr w:type="spellStart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ЭкоЦентр</w:t>
      </w:r>
      <w:proofErr w:type="spellEnd"/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» </w:t>
      </w:r>
      <w:hyperlink r:id="rId6" w:tgtFrame="_blank" w:history="1">
        <w:r w:rsidRPr="00D426F9">
          <w:rPr>
            <w:rFonts w:ascii="Tahoma" w:eastAsia="Times New Roman" w:hAnsi="Tahoma" w:cs="Tahoma"/>
            <w:color w:val="0077B8"/>
            <w:sz w:val="19"/>
            <w:szCs w:val="19"/>
            <w:u w:val="single"/>
            <w:lang w:eastAsia="ru-RU"/>
          </w:rPr>
          <w:t>http://ecocenter.clean-rf.ru</w:t>
        </w:r>
      </w:hyperlink>
      <w:r w:rsidRPr="00D426F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D426F9" w:rsidRPr="00D426F9" w:rsidRDefault="00D426F9" w:rsidP="00D426F9">
      <w:pPr>
        <w:spacing w:after="150" w:line="240" w:lineRule="auto"/>
        <w:jc w:val="right"/>
        <w:rPr>
          <w:rFonts w:ascii="Tahoma" w:eastAsia="Times New Roman" w:hAnsi="Tahoma" w:cs="Tahoma"/>
          <w:i/>
          <w:iCs/>
          <w:color w:val="666666"/>
          <w:sz w:val="19"/>
          <w:szCs w:val="19"/>
          <w:lang w:eastAsia="ru-RU"/>
        </w:rPr>
      </w:pPr>
      <w:hyperlink r:id="rId7" w:history="1">
        <w:r w:rsidRPr="00D426F9">
          <w:rPr>
            <w:rFonts w:ascii="Tahoma" w:eastAsia="Times New Roman" w:hAnsi="Tahoma" w:cs="Tahoma"/>
            <w:i/>
            <w:iCs/>
            <w:color w:val="666666"/>
            <w:sz w:val="19"/>
            <w:szCs w:val="19"/>
            <w:lang w:eastAsia="ru-RU"/>
          </w:rPr>
          <w:t>Служба по тарифам Астраханской области</w:t>
        </w:r>
      </w:hyperlink>
    </w:p>
    <w:p w:rsidR="008010B5" w:rsidRDefault="008010B5">
      <w:bookmarkStart w:id="0" w:name="_GoBack"/>
      <w:bookmarkEnd w:id="0"/>
    </w:p>
    <w:sectPr w:rsidR="0080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F9"/>
    <w:rsid w:val="008010B5"/>
    <w:rsid w:val="00D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B48E-3383-4A29-B5D1-83DD2AB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2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8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1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trobl.ru/sources/sluzhba-po-tarifam-astrahanskoy-obla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center.clean-rf.ru/" TargetMode="External"/><Relationship Id="rId5" Type="http://schemas.openxmlformats.org/officeDocument/2006/relationships/hyperlink" Target="mailto:ecocenter%40clean-rf.ru" TargetMode="External"/><Relationship Id="rId4" Type="http://schemas.openxmlformats.org/officeDocument/2006/relationships/hyperlink" Target="http://ecocenter.clean-rf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 Олег Юрьевич</dc:creator>
  <cp:keywords/>
  <dc:description/>
  <cp:lastModifiedBy>Алентьев Олег Юрьевич</cp:lastModifiedBy>
  <cp:revision>1</cp:revision>
  <dcterms:created xsi:type="dcterms:W3CDTF">2017-08-18T13:26:00Z</dcterms:created>
  <dcterms:modified xsi:type="dcterms:W3CDTF">2017-08-18T13:28:00Z</dcterms:modified>
</cp:coreProperties>
</file>