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85" w:rsidRPr="00531B8F" w:rsidRDefault="00293E85" w:rsidP="00293E85">
      <w:pPr>
        <w:pStyle w:val="1"/>
        <w:tabs>
          <w:tab w:val="left" w:pos="1202"/>
        </w:tabs>
        <w:kinsoku w:val="0"/>
        <w:overflowPunct w:val="0"/>
        <w:spacing w:line="259" w:lineRule="auto"/>
        <w:ind w:left="-709" w:right="818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531B8F">
        <w:rPr>
          <w:rFonts w:ascii="Calibri" w:hAnsi="Calibri" w:cs="Calibri"/>
          <w:sz w:val="20"/>
          <w:szCs w:val="20"/>
        </w:rPr>
        <w:t>Примеры формулировок в трудовом договоре, подтверждающих информирование работников об их трудовых правах, включая право на безопасные условия и охрану труда:</w:t>
      </w:r>
    </w:p>
    <w:p w:rsidR="00293E85" w:rsidRPr="00531B8F" w:rsidRDefault="00293E85" w:rsidP="00293E85">
      <w:pPr>
        <w:rPr>
          <w:rFonts w:cs="Calibri"/>
          <w:sz w:val="20"/>
          <w:szCs w:val="20"/>
          <w:lang w:eastAsia="ru-RU"/>
        </w:rPr>
      </w:pPr>
      <w:r w:rsidRPr="00531B8F">
        <w:rPr>
          <w:rFonts w:cs="Calibri"/>
          <w:sz w:val="20"/>
          <w:szCs w:val="20"/>
          <w:lang w:eastAsia="ru-RU"/>
        </w:rPr>
        <w:t>Работник имеет право:</w:t>
      </w:r>
    </w:p>
    <w:tbl>
      <w:tblPr>
        <w:tblpPr w:leftFromText="181" w:rightFromText="181" w:vertAnchor="text" w:horzAnchor="page" w:tblpX="562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363"/>
      </w:tblGrid>
      <w:tr w:rsidR="00293E85" w:rsidRPr="00531B8F" w:rsidTr="002F0660">
        <w:tc>
          <w:tcPr>
            <w:tcW w:w="2547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65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8F">
              <w:rPr>
                <w:rFonts w:ascii="Calibri" w:hAnsi="Calibri" w:cs="Calibri"/>
                <w:b/>
                <w:bCs/>
                <w:sz w:val="20"/>
                <w:szCs w:val="20"/>
              </w:rPr>
              <w:t>На получение актуальной и достоверной информации</w:t>
            </w:r>
          </w:p>
        </w:tc>
        <w:tc>
          <w:tcPr>
            <w:tcW w:w="8363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75" w:lineRule="exact"/>
              <w:ind w:left="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8F">
              <w:rPr>
                <w:rFonts w:ascii="Calibri" w:hAnsi="Calibri" w:cs="Calibri"/>
                <w:b/>
                <w:bCs/>
                <w:sz w:val="20"/>
                <w:szCs w:val="20"/>
              </w:rPr>
              <w:t>Примеры формулировок в трудовом договоре</w:t>
            </w:r>
          </w:p>
        </w:tc>
      </w:tr>
      <w:tr w:rsidR="00293E85" w:rsidRPr="00531B8F" w:rsidTr="002F0660">
        <w:tc>
          <w:tcPr>
            <w:tcW w:w="2547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28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-об условиях и охране труда на его рабочем месте;</w:t>
            </w:r>
          </w:p>
        </w:tc>
        <w:tc>
          <w:tcPr>
            <w:tcW w:w="8363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spacing w:line="259" w:lineRule="auto"/>
              <w:ind w:left="108" w:right="12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Вариант1.</w:t>
            </w:r>
          </w:p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spacing w:line="259" w:lineRule="auto"/>
              <w:ind w:left="108" w:right="12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Отсылка на карту СОУТ, результатам производственного контроля, указание кратко в трудовом</w:t>
            </w:r>
            <w:r w:rsidRPr="00531B8F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договоре.</w:t>
            </w:r>
          </w:p>
          <w:p w:rsidR="00293E85" w:rsidRPr="00531B8F" w:rsidRDefault="00293E85" w:rsidP="002F0660">
            <w:pPr>
              <w:pStyle w:val="TableParagraph"/>
              <w:tabs>
                <w:tab w:val="left" w:pos="1257"/>
                <w:tab w:val="left" w:pos="4806"/>
                <w:tab w:val="left" w:pos="6377"/>
                <w:tab w:val="left" w:pos="6999"/>
              </w:tabs>
              <w:kinsoku w:val="0"/>
              <w:overflowPunct w:val="0"/>
              <w:spacing w:before="1" w:line="259" w:lineRule="auto"/>
              <w:ind w:left="108" w:right="217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Условия труда на рабочем</w:t>
            </w:r>
            <w:r w:rsidRPr="00531B8F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месте</w:t>
            </w:r>
            <w:r w:rsidRPr="00531B8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являются</w:t>
            </w:r>
            <w:r w:rsidRPr="00531B8F">
              <w:rPr>
                <w:rFonts w:ascii="Calibri" w:hAnsi="Calibri" w:cs="Calibri"/>
                <w:sz w:val="20"/>
                <w:szCs w:val="20"/>
                <w:u w:val="single" w:color="00000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  <w:u w:val="single" w:color="000000"/>
              </w:rPr>
              <w:tab/>
            </w:r>
            <w:proofErr w:type="gramStart"/>
            <w:r w:rsidRPr="00531B8F">
              <w:rPr>
                <w:rFonts w:ascii="Calibri" w:hAnsi="Calibri" w:cs="Calibri"/>
                <w:sz w:val="20"/>
                <w:szCs w:val="20"/>
                <w:u w:val="single" w:color="000000"/>
              </w:rPr>
              <w:tab/>
            </w:r>
            <w:r w:rsidRPr="00531B8F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Pr="00531B8F">
              <w:rPr>
                <w:rFonts w:ascii="Calibri" w:hAnsi="Calibri" w:cs="Calibri"/>
                <w:sz w:val="20"/>
                <w:szCs w:val="20"/>
              </w:rPr>
              <w:t>_</w:t>
            </w:r>
            <w:r w:rsidRPr="00531B8F">
              <w:rPr>
                <w:rFonts w:ascii="Calibri" w:hAnsi="Calibri" w:cs="Calibri"/>
                <w:sz w:val="20"/>
                <w:szCs w:val="20"/>
                <w:u w:val="single" w:color="000000"/>
              </w:rPr>
              <w:t>__</w:t>
            </w:r>
            <w:r w:rsidRPr="00531B8F">
              <w:rPr>
                <w:rFonts w:ascii="Calibri" w:hAnsi="Calibri" w:cs="Calibri"/>
                <w:sz w:val="20"/>
                <w:szCs w:val="20"/>
              </w:rPr>
              <w:t xml:space="preserve"> класс</w:t>
            </w:r>
            <w:r w:rsidRPr="00531B8F">
              <w:rPr>
                <w:rFonts w:ascii="Calibri" w:hAnsi="Calibri" w:cs="Calibri"/>
                <w:sz w:val="20"/>
                <w:szCs w:val="20"/>
                <w:u w:val="single" w:color="000000"/>
              </w:rPr>
              <w:t xml:space="preserve"> ____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подкласс). Работнику устанавливаются следующие условия</w:t>
            </w:r>
            <w:r w:rsidRPr="00531B8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труда:</w:t>
            </w:r>
            <w:r w:rsidRPr="00531B8F">
              <w:rPr>
                <w:rFonts w:ascii="Calibri" w:hAnsi="Calibri" w:cs="Calibri"/>
                <w:sz w:val="20"/>
                <w:szCs w:val="20"/>
                <w:u w:val="single" w:color="00000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  <w:u w:val="single" w:color="000000"/>
              </w:rPr>
              <w:tab/>
            </w:r>
            <w:r w:rsidRPr="00531B8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1" w:line="259" w:lineRule="auto"/>
              <w:ind w:left="108" w:right="96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При приеме на работу работник знакомиться с картой специальной оценки условий труда на рабочем месте работника, которая содержит информацию о совокупности факторов производственной среды и трудового процесса, оказывающих влияние на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74" w:lineRule="exac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работоспособность и здоровье работника. На рабочем месте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21" w:line="259" w:lineRule="auto"/>
              <w:ind w:left="108" w:right="193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работника проводится производственный контроль в соответствии с локальными нормативными актами работодателя.</w:t>
            </w:r>
          </w:p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spacing w:line="259" w:lineRule="auto"/>
              <w:ind w:left="108" w:right="16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Вариант2</w:t>
            </w:r>
          </w:p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spacing w:line="259" w:lineRule="auto"/>
              <w:ind w:left="108" w:right="16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Конкретизация в трудовом договоре всех условий (в</w:t>
            </w:r>
            <w:r w:rsidRPr="00531B8F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том числе производственных факторов из карты СОУТ, а также результатов проведения производственного</w:t>
            </w:r>
            <w:r w:rsidRPr="00531B8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контроля)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1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Пример: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31B8F">
              <w:rPr>
                <w:rFonts w:ascii="Calibri" w:hAnsi="Calibri" w:cs="Calibri"/>
                <w:i/>
                <w:iCs/>
                <w:sz w:val="20"/>
                <w:szCs w:val="20"/>
              </w:rPr>
              <w:t>Условия труда на рабочем месте являются допустимыми 2 класс.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21" w:line="259" w:lineRule="auto"/>
              <w:ind w:left="108" w:right="115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«Условия труда на рабочем месте являются допустимыми (2 класс). При оценке условий труда по вредным (опасным) факторам, были оценены следующие факторы: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kinsoku w:val="0"/>
              <w:overflowPunct w:val="0"/>
              <w:spacing w:line="292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химический (класс (подкласс) условий труда не</w:t>
            </w:r>
            <w:r w:rsidRPr="00531B8F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kinsoku w:val="0"/>
              <w:overflowPunct w:val="0"/>
              <w:spacing w:before="2" w:line="273" w:lineRule="auto"/>
              <w:ind w:right="695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биологический (класс (подкласс) условий труда не установлен); аэрозоли преимущественно</w:t>
            </w:r>
            <w:r w:rsidRPr="00531B8F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531B8F">
              <w:rPr>
                <w:rFonts w:ascii="Calibri" w:hAnsi="Calibri" w:cs="Calibri"/>
                <w:sz w:val="20"/>
                <w:szCs w:val="20"/>
              </w:rPr>
              <w:t>фиброгенногодействия</w:t>
            </w:r>
            <w:proofErr w:type="spellEnd"/>
            <w:r w:rsidRPr="00531B8F">
              <w:rPr>
                <w:rFonts w:ascii="Calibri" w:hAnsi="Calibri" w:cs="Calibri"/>
                <w:sz w:val="20"/>
                <w:szCs w:val="20"/>
              </w:rPr>
              <w:t xml:space="preserve"> (класс (подкласс) условий труда не 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kinsoku w:val="0"/>
              <w:overflowPunct w:val="0"/>
              <w:spacing w:before="40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шум (класс (подкласс) условий труда не</w:t>
            </w:r>
            <w:r w:rsidRPr="00531B8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kinsoku w:val="0"/>
              <w:overflowPunct w:val="0"/>
              <w:spacing w:before="42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инфразвук (класс (подкласс) условий труда не</w:t>
            </w:r>
            <w:r w:rsidRPr="00531B8F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kinsoku w:val="0"/>
              <w:overflowPunct w:val="0"/>
              <w:spacing w:before="40" w:line="273" w:lineRule="auto"/>
              <w:ind w:right="36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ультразвук воздушный (класс (подкласс) условий труда</w:t>
            </w:r>
            <w:r w:rsidRPr="00531B8F"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не 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kinsoku w:val="0"/>
              <w:overflowPunct w:val="0"/>
              <w:spacing w:before="3" w:line="273" w:lineRule="auto"/>
              <w:ind w:right="106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вибрация общая (класс (подкласс) условий труда</w:t>
            </w:r>
            <w:r w:rsidRPr="00531B8F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не 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kinsoku w:val="0"/>
              <w:overflowPunct w:val="0"/>
              <w:spacing w:before="3" w:line="273" w:lineRule="auto"/>
              <w:ind w:right="474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 xml:space="preserve">вибрация локальная (класс (подкласс) условий труда не установлен); </w:t>
            </w:r>
            <w:proofErr w:type="spellStart"/>
            <w:r w:rsidRPr="00531B8F">
              <w:rPr>
                <w:rFonts w:ascii="Calibri" w:hAnsi="Calibri" w:cs="Calibri"/>
                <w:sz w:val="20"/>
                <w:szCs w:val="20"/>
              </w:rPr>
              <w:t>неионизирущее</w:t>
            </w:r>
            <w:proofErr w:type="spellEnd"/>
            <w:r w:rsidRPr="00531B8F">
              <w:rPr>
                <w:rFonts w:ascii="Calibri" w:hAnsi="Calibri" w:cs="Calibri"/>
                <w:sz w:val="20"/>
                <w:szCs w:val="20"/>
              </w:rPr>
              <w:t xml:space="preserve"> излучение (класс</w:t>
            </w:r>
            <w:r w:rsidRPr="00531B8F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(подкласс)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условий труда не 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kinsoku w:val="0"/>
              <w:overflowPunct w:val="0"/>
              <w:spacing w:line="273" w:lineRule="auto"/>
              <w:ind w:right="24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31B8F">
              <w:rPr>
                <w:rFonts w:ascii="Calibri" w:hAnsi="Calibri" w:cs="Calibri"/>
                <w:sz w:val="20"/>
                <w:szCs w:val="20"/>
              </w:rPr>
              <w:t>ионизирущее</w:t>
            </w:r>
            <w:proofErr w:type="spellEnd"/>
            <w:r w:rsidRPr="00531B8F">
              <w:rPr>
                <w:rFonts w:ascii="Calibri" w:hAnsi="Calibri" w:cs="Calibri"/>
                <w:sz w:val="20"/>
                <w:szCs w:val="20"/>
              </w:rPr>
              <w:t xml:space="preserve"> излучение (класс (подкласс) условий труда</w:t>
            </w:r>
            <w:r w:rsidRPr="00531B8F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не 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kinsoku w:val="0"/>
              <w:overflowPunct w:val="0"/>
              <w:spacing w:line="273" w:lineRule="auto"/>
              <w:ind w:right="384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параметры микроклимата (класс (подкласс) условий</w:t>
            </w:r>
            <w:r w:rsidRPr="00531B8F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труда не 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kinsoku w:val="0"/>
              <w:overflowPunct w:val="0"/>
              <w:spacing w:line="273" w:lineRule="auto"/>
              <w:ind w:right="40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параметры световой среды (установлен 2 класс</w:t>
            </w:r>
            <w:r w:rsidRPr="00531B8F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(подкласс) условий</w:t>
            </w:r>
            <w:r w:rsidRPr="00531B8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труда);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kinsoku w:val="0"/>
              <w:overflowPunct w:val="0"/>
              <w:spacing w:line="273" w:lineRule="auto"/>
              <w:ind w:right="12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тяжесть трудового процесса (класс (подкласс) условий</w:t>
            </w:r>
            <w:r w:rsidRPr="00531B8F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труда не установлен);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kinsoku w:val="0"/>
              <w:overflowPunct w:val="0"/>
              <w:spacing w:before="3" w:line="273" w:lineRule="auto"/>
              <w:ind w:right="907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напряжённость трудового процесса (класс</w:t>
            </w:r>
            <w:r w:rsidRPr="00531B8F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(подкласс) условий труда не</w:t>
            </w:r>
            <w:r w:rsidRPr="00531B8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установлен).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2" w:line="259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Дополнительных гарантий и компенсаций, занятому работу на данном рабочем, согласно СОУТ не установлено.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61" w:lineRule="auto"/>
              <w:ind w:left="108" w:right="867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По результатам производственного контроля, были оценены параметры (например):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kinsoku w:val="0"/>
              <w:overflowPunct w:val="0"/>
              <w:spacing w:line="273" w:lineRule="auto"/>
              <w:ind w:right="647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электромагнитное поле от ПЭВМ соответствует /или не соответствует (необходимо выбрать) установленным гигиеническим</w:t>
            </w:r>
            <w:r w:rsidRPr="00531B8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нормативам;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kinsoku w:val="0"/>
              <w:overflowPunct w:val="0"/>
              <w:spacing w:before="1" w:line="273" w:lineRule="auto"/>
              <w:ind w:right="829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уф-излучение соответствует /или не соответствует (необходимо выбрать) установленным</w:t>
            </w:r>
            <w:r w:rsidRPr="00531B8F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гигиеническим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нормативам.»</w:t>
            </w:r>
          </w:p>
        </w:tc>
      </w:tr>
      <w:tr w:rsidR="00293E85" w:rsidRPr="00531B8F" w:rsidTr="002F066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397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 xml:space="preserve">- о существующих профессиональных </w:t>
            </w:r>
            <w:r w:rsidRPr="00531B8F">
              <w:rPr>
                <w:rFonts w:ascii="Calibri" w:hAnsi="Calibri" w:cs="Calibri"/>
                <w:sz w:val="20"/>
                <w:szCs w:val="20"/>
              </w:rPr>
              <w:lastRenderedPageBreak/>
              <w:t>рисках и их уровнях;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spacing w:line="273" w:lineRule="exact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lastRenderedPageBreak/>
              <w:t>Вариант 1.</w:t>
            </w:r>
          </w:p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spacing w:line="273" w:lineRule="exact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Отсылка на локальный нормативный</w:t>
            </w:r>
            <w:r w:rsidRPr="00531B8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акт.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 w:right="60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Работник имеет право знакомиться с информацией о существующих профессиональных рисках в локальном нормативном акте работодателя о системе управления охраной труда.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Вариант 2.</w:t>
            </w:r>
          </w:p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ind w:left="28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Указание в трудовом договоре</w:t>
            </w:r>
            <w:r w:rsidRPr="00531B8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полностью.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1" w:line="261" w:lineRule="auto"/>
              <w:ind w:left="108" w:right="161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На рабочем месте работника существуют следующие профессиональные риски:</w:t>
            </w:r>
          </w:p>
          <w:tbl>
            <w:tblPr>
              <w:tblW w:w="0" w:type="auto"/>
              <w:tblInd w:w="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551"/>
            </w:tblGrid>
            <w:tr w:rsidR="00293E85" w:rsidRPr="00640075" w:rsidTr="002F0660">
              <w:tc>
                <w:tcPr>
                  <w:tcW w:w="2722" w:type="dxa"/>
                  <w:shd w:val="clear" w:color="auto" w:fill="auto"/>
                </w:tcPr>
                <w:p w:rsidR="00293E85" w:rsidRPr="00531B8F" w:rsidRDefault="00293E85" w:rsidP="00C47322">
                  <w:pPr>
                    <w:pStyle w:val="TableParagraph"/>
                    <w:framePr w:hSpace="181" w:wrap="around" w:vAnchor="text" w:hAnchor="page" w:x="562" w:y="1"/>
                    <w:kinsoku w:val="0"/>
                    <w:overflowPunct w:val="0"/>
                    <w:spacing w:before="7"/>
                    <w:ind w:left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B8F">
                    <w:rPr>
                      <w:rFonts w:ascii="Calibri" w:hAnsi="Calibri" w:cs="Calibri"/>
                      <w:sz w:val="20"/>
                      <w:szCs w:val="20"/>
                    </w:rPr>
                    <w:t>Вид опасности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93E85" w:rsidRPr="00531B8F" w:rsidRDefault="00293E85" w:rsidP="00C47322">
                  <w:pPr>
                    <w:pStyle w:val="TableParagraph"/>
                    <w:framePr w:hSpace="181" w:wrap="around" w:vAnchor="text" w:hAnchor="page" w:x="562" w:y="1"/>
                    <w:kinsoku w:val="0"/>
                    <w:overflowPunct w:val="0"/>
                    <w:spacing w:before="7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B8F">
                    <w:rPr>
                      <w:rFonts w:ascii="Calibri" w:hAnsi="Calibri" w:cs="Calibri"/>
                      <w:sz w:val="20"/>
                      <w:szCs w:val="20"/>
                    </w:rPr>
                    <w:t>Уровень профессионального риска</w:t>
                  </w:r>
                </w:p>
              </w:tc>
            </w:tr>
            <w:tr w:rsidR="00293E85" w:rsidRPr="00640075" w:rsidTr="002F0660">
              <w:tc>
                <w:tcPr>
                  <w:tcW w:w="2722" w:type="dxa"/>
                  <w:shd w:val="clear" w:color="auto" w:fill="auto"/>
                </w:tcPr>
                <w:p w:rsidR="00293E85" w:rsidRPr="00531B8F" w:rsidRDefault="00293E85" w:rsidP="00C47322">
                  <w:pPr>
                    <w:pStyle w:val="TableParagraph"/>
                    <w:framePr w:hSpace="181" w:wrap="around" w:vAnchor="text" w:hAnchor="page" w:x="562" w:y="1"/>
                    <w:kinsoku w:val="0"/>
                    <w:overflowPunct w:val="0"/>
                    <w:spacing w:before="7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B8F">
                    <w:rPr>
                      <w:rFonts w:ascii="Calibri" w:hAnsi="Calibri" w:cs="Calibri"/>
                      <w:sz w:val="20"/>
                      <w:szCs w:val="20"/>
                    </w:rPr>
                    <w:t>Опасность падения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93E85" w:rsidRPr="00531B8F" w:rsidRDefault="00293E85" w:rsidP="00C47322">
                  <w:pPr>
                    <w:pStyle w:val="TableParagraph"/>
                    <w:framePr w:hSpace="181" w:wrap="around" w:vAnchor="text" w:hAnchor="page" w:x="562" w:y="1"/>
                    <w:kinsoku w:val="0"/>
                    <w:overflowPunct w:val="0"/>
                    <w:spacing w:before="7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B8F">
                    <w:rPr>
                      <w:rFonts w:ascii="Calibri" w:hAnsi="Calibri" w:cs="Calibri"/>
                      <w:sz w:val="20"/>
                      <w:szCs w:val="20"/>
                    </w:rPr>
                    <w:t>Низкий</w:t>
                  </w:r>
                </w:p>
              </w:tc>
            </w:tr>
            <w:tr w:rsidR="00293E85" w:rsidRPr="00640075" w:rsidTr="002F0660">
              <w:tc>
                <w:tcPr>
                  <w:tcW w:w="2722" w:type="dxa"/>
                  <w:shd w:val="clear" w:color="auto" w:fill="auto"/>
                </w:tcPr>
                <w:p w:rsidR="00293E85" w:rsidRPr="00531B8F" w:rsidRDefault="00293E85" w:rsidP="00C47322">
                  <w:pPr>
                    <w:pStyle w:val="TableParagraph"/>
                    <w:framePr w:hSpace="181" w:wrap="around" w:vAnchor="text" w:hAnchor="page" w:x="562" w:y="1"/>
                    <w:kinsoku w:val="0"/>
                    <w:overflowPunct w:val="0"/>
                    <w:spacing w:before="7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B8F">
                    <w:rPr>
                      <w:rFonts w:ascii="Calibri" w:hAnsi="Calibri" w:cs="Calibri"/>
                      <w:sz w:val="20"/>
                      <w:szCs w:val="20"/>
                    </w:rPr>
                    <w:t>Опасность воздействия электрического тока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93E85" w:rsidRPr="00531B8F" w:rsidRDefault="00293E85" w:rsidP="00C47322">
                  <w:pPr>
                    <w:pStyle w:val="TableParagraph"/>
                    <w:framePr w:hSpace="181" w:wrap="around" w:vAnchor="text" w:hAnchor="page" w:x="562" w:y="1"/>
                    <w:kinsoku w:val="0"/>
                    <w:overflowPunct w:val="0"/>
                    <w:spacing w:before="7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B8F">
                    <w:rPr>
                      <w:rFonts w:ascii="Calibri" w:hAnsi="Calibri" w:cs="Calibri"/>
                      <w:sz w:val="20"/>
                      <w:szCs w:val="20"/>
                    </w:rPr>
                    <w:t>Средний</w:t>
                  </w:r>
                </w:p>
              </w:tc>
            </w:tr>
            <w:tr w:rsidR="00293E85" w:rsidRPr="00640075" w:rsidTr="002F0660">
              <w:tc>
                <w:tcPr>
                  <w:tcW w:w="2722" w:type="dxa"/>
                  <w:shd w:val="clear" w:color="auto" w:fill="auto"/>
                </w:tcPr>
                <w:p w:rsidR="00293E85" w:rsidRPr="00531B8F" w:rsidRDefault="00293E85" w:rsidP="00C47322">
                  <w:pPr>
                    <w:pStyle w:val="TableParagraph"/>
                    <w:framePr w:hSpace="181" w:wrap="around" w:vAnchor="text" w:hAnchor="page" w:x="562" w:y="1"/>
                    <w:kinsoku w:val="0"/>
                    <w:overflowPunct w:val="0"/>
                    <w:spacing w:before="7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B8F">
                    <w:rPr>
                      <w:rFonts w:ascii="Calibri" w:hAnsi="Calibri" w:cs="Calibri"/>
                      <w:sz w:val="20"/>
                      <w:szCs w:val="20"/>
                    </w:rPr>
                    <w:t>Опасность, связанная с воздействием электрического поля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93E85" w:rsidRPr="00531B8F" w:rsidRDefault="00293E85" w:rsidP="00C47322">
                  <w:pPr>
                    <w:pStyle w:val="TableParagraph"/>
                    <w:framePr w:hSpace="181" w:wrap="around" w:vAnchor="text" w:hAnchor="page" w:x="562" w:y="1"/>
                    <w:kinsoku w:val="0"/>
                    <w:overflowPunct w:val="0"/>
                    <w:spacing w:before="7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31B8F">
                    <w:rPr>
                      <w:rFonts w:ascii="Calibri" w:hAnsi="Calibri" w:cs="Calibri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 w:right="193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Методика идентификации опасностей и оценки риска урегулирована в локальном нормативном акте работодателя.</w:t>
            </w:r>
          </w:p>
        </w:tc>
      </w:tr>
      <w:tr w:rsidR="00293E85" w:rsidRPr="00531B8F" w:rsidTr="002F0660">
        <w:tc>
          <w:tcPr>
            <w:tcW w:w="2547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18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lastRenderedPageBreak/>
              <w:t>- о мерах по защите от воздействия вредных и (или) опасных производственных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257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факторов, имеющихся на рабочем месте;</w:t>
            </w:r>
          </w:p>
        </w:tc>
        <w:tc>
          <w:tcPr>
            <w:tcW w:w="8363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70" w:lineRule="exac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Вариант 1: отсылка к локальному нормативному акту.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21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Работник имеет право ознакомиться с мерами по защите от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22" w:line="259" w:lineRule="auto"/>
              <w:ind w:left="108" w:right="14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воздействия вредных и (или) опасных производственных факторов, имеющихся на рабочем месте, закрепленными в локальном нормативном акте работодателя.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Вариант 2: указание в трудовом договоре.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Для защиты от воздействия вредных и (или) опасных производственных факторов, имеющихся на рабочем месте, работодатель осуществляет следующие меры: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Например, (для разных рабочих мест):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kinsoku w:val="0"/>
              <w:overflowPunct w:val="0"/>
              <w:spacing w:before="41" w:line="276" w:lineRule="auto"/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Охлаждение помещений с помощью</w:t>
            </w:r>
            <w:r w:rsidRPr="00531B8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систем кондиционирования воздуха в случае превышения допустимого значения температуры воздуха на рабочем месте работника.  Обогревание помещений с помощью дополнительных отопительных систем в случае снижения допустимого значения температуры воздуха на рабочем месте работника.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kinsoku w:val="0"/>
              <w:overflowPunct w:val="0"/>
              <w:spacing w:before="2" w:line="276" w:lineRule="auto"/>
              <w:ind w:right="15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Рабочее место работника, использующего</w:t>
            </w:r>
            <w:r w:rsidRPr="00531B8F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персональный компьютер, составляет не менее 4,5 м2, располагается в помещении с оконными проемами, которые позволяют регулировать параметры световой среды в помещении в течение</w:t>
            </w:r>
            <w:r w:rsidRPr="00531B8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дня.</w:t>
            </w:r>
          </w:p>
          <w:p w:rsidR="00293E85" w:rsidRPr="00531B8F" w:rsidRDefault="00293E85" w:rsidP="002F0660">
            <w:pPr>
              <w:pStyle w:val="TableParagraph"/>
              <w:tabs>
                <w:tab w:val="left" w:pos="829"/>
              </w:tabs>
              <w:kinsoku w:val="0"/>
              <w:overflowPunct w:val="0"/>
              <w:spacing w:before="2" w:line="276" w:lineRule="auto"/>
              <w:ind w:left="468" w:right="15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Каждые два часа работник имеет право сделать физические упражнения, зарядку для глаз, для снижения вредных производственных факторов от персонального компьютера. Работник осуществляет смену видов деятельности в течение рабочего дня: работа с персональным компьютером чередуется с работой с бумажными документами, проведением переговоров, встреч.</w:t>
            </w:r>
          </w:p>
        </w:tc>
      </w:tr>
      <w:tr w:rsidR="00293E85" w:rsidRPr="00531B8F" w:rsidTr="002F0660">
        <w:tc>
          <w:tcPr>
            <w:tcW w:w="2547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61" w:lineRule="auto"/>
              <w:ind w:left="110" w:right="43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- о предоставляемых ему гарантиях;</w:t>
            </w:r>
          </w:p>
        </w:tc>
        <w:tc>
          <w:tcPr>
            <w:tcW w:w="8363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70" w:lineRule="exac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Работнику предоставляются следующие гарантии (при их наличии):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kinsoku w:val="0"/>
              <w:overflowPunct w:val="0"/>
              <w:spacing w:before="23" w:line="273" w:lineRule="auto"/>
              <w:ind w:right="593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сокращенная продолжительность рабочего времени – не более 36</w:t>
            </w:r>
            <w:r w:rsidRPr="00531B8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часов;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kinsoku w:val="0"/>
              <w:overflowPunct w:val="0"/>
              <w:spacing w:before="1" w:line="273" w:lineRule="auto"/>
              <w:ind w:right="264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предоставление ежегодных дополнительных</w:t>
            </w:r>
            <w:r w:rsidRPr="00531B8F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оплачиваемых отпусков на работах с вредными условиям труда</w:t>
            </w:r>
            <w:r w:rsidRPr="00531B8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–7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календарных дней.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kinsoku w:val="0"/>
              <w:overflowPunct w:val="0"/>
              <w:spacing w:before="9" w:line="310" w:lineRule="atLeast"/>
              <w:ind w:right="868" w:hanging="36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обязательное прохождение за счет средств</w:t>
            </w:r>
            <w:r w:rsidRPr="00531B8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работодателя предварительных, периодических и (по медицинским показаниям) внеочередных медицинских осмотров;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kinsoku w:val="0"/>
              <w:overflowPunct w:val="0"/>
              <w:spacing w:line="276" w:lineRule="auto"/>
              <w:ind w:right="342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 xml:space="preserve">бесплатная выдача всем работникам с вредными (независимо от подкласса вредности) или опасными условиями труда спецодежды, </w:t>
            </w:r>
            <w:proofErr w:type="spellStart"/>
            <w:r w:rsidRPr="00531B8F">
              <w:rPr>
                <w:rFonts w:ascii="Calibri" w:hAnsi="Calibri" w:cs="Calibri"/>
                <w:sz w:val="20"/>
                <w:szCs w:val="20"/>
              </w:rPr>
              <w:t>спецобуви</w:t>
            </w:r>
            <w:proofErr w:type="spellEnd"/>
            <w:r w:rsidRPr="00531B8F">
              <w:rPr>
                <w:rFonts w:ascii="Calibri" w:hAnsi="Calibri" w:cs="Calibri"/>
                <w:sz w:val="20"/>
                <w:szCs w:val="20"/>
              </w:rPr>
              <w:t xml:space="preserve"> и других</w:t>
            </w:r>
            <w:r w:rsidRPr="00531B8F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средств индивидуальной защиты, а также смывающих и</w:t>
            </w:r>
            <w:r w:rsidRPr="00531B8F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(или)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76" w:lineRule="auto"/>
              <w:ind w:right="79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обезвреживающих средств в соответствии с установленными нормами;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kinsoku w:val="0"/>
              <w:overflowPunct w:val="0"/>
              <w:spacing w:line="273" w:lineRule="auto"/>
              <w:ind w:right="35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lastRenderedPageBreak/>
              <w:t>бесплатная выдача по установленным нормам: молока</w:t>
            </w:r>
            <w:r w:rsidRPr="00531B8F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или равноценных пищевых продуктов. По</w:t>
            </w:r>
            <w:r w:rsidRPr="00531B8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письменному заявлению работника может заменяться денежной компенсацией.</w:t>
            </w:r>
          </w:p>
        </w:tc>
      </w:tr>
      <w:tr w:rsidR="00293E85" w:rsidRPr="00531B8F" w:rsidTr="002F0660">
        <w:tc>
          <w:tcPr>
            <w:tcW w:w="2547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343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lastRenderedPageBreak/>
              <w:t>-о полагающихся ему компенсациях;</w:t>
            </w:r>
          </w:p>
        </w:tc>
        <w:tc>
          <w:tcPr>
            <w:tcW w:w="8363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70" w:lineRule="exac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Работнику полагаются следующие компенсации (при наличии):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kinsoku w:val="0"/>
              <w:overflowPunct w:val="0"/>
              <w:spacing w:before="21" w:line="276" w:lineRule="auto"/>
              <w:ind w:right="24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надбавка за работу с вредными (независимо от подкласса вредности) или опасными условиями труда минимум на</w:t>
            </w:r>
            <w:r w:rsidRPr="00531B8F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4% тарифной ставки (оклада), установленной для различных видов работ с нормальными условиями</w:t>
            </w:r>
            <w:r w:rsidRPr="00531B8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труда;</w:t>
            </w:r>
          </w:p>
          <w:p w:rsidR="00293E85" w:rsidRPr="00531B8F" w:rsidRDefault="00293E85" w:rsidP="00293E8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kinsoku w:val="0"/>
              <w:overflowPunct w:val="0"/>
              <w:spacing w:line="276" w:lineRule="auto"/>
              <w:ind w:right="289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за выдачу молока или равноценных продуктов, в случае выбора работником на основании заявления компенсации вместо непосредственной выдачи молока или</w:t>
            </w:r>
            <w:r w:rsidRPr="00531B8F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равноценных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73" w:lineRule="exact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молочных продуктов.</w:t>
            </w:r>
          </w:p>
        </w:tc>
      </w:tr>
      <w:tr w:rsidR="00293E85" w:rsidRPr="00531B8F" w:rsidTr="002F0660">
        <w:tc>
          <w:tcPr>
            <w:tcW w:w="2547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847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- о средствах индивидуальной защиты;</w:t>
            </w:r>
          </w:p>
        </w:tc>
        <w:tc>
          <w:tcPr>
            <w:tcW w:w="8363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spacing w:line="259" w:lineRule="auto"/>
              <w:ind w:left="108" w:right="52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Вариант 1.</w:t>
            </w:r>
          </w:p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spacing w:line="259" w:lineRule="auto"/>
              <w:ind w:left="108" w:right="52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Указание через отсылку к локальному</w:t>
            </w:r>
            <w:r w:rsidRPr="00531B8F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нормативному акту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Работник имеет право на получение сертифицированной специальной одежды, специальной обуви и других средств индивидуальной защиты в соответствии с типовыми нормами, которые устанавливаются в порядке, определяемом законодательством РФ.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 w:right="193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Конкретные виды средств индивидуальной защиты, полагающиеся работнику, закреплены в локальном нормативном акте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 w:right="63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работодателя, с которым работник знакомиться до подписания трудового договора.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 xml:space="preserve">    Вариант 2.</w:t>
            </w:r>
          </w:p>
          <w:p w:rsidR="00293E85" w:rsidRPr="00531B8F" w:rsidRDefault="00293E85" w:rsidP="002F0660">
            <w:pPr>
              <w:pStyle w:val="TableParagraph"/>
              <w:tabs>
                <w:tab w:val="left" w:pos="289"/>
              </w:tabs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Конкретизация в трудовом</w:t>
            </w:r>
            <w:r w:rsidRPr="00531B8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договоре.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22" w:line="259" w:lineRule="auto"/>
              <w:ind w:left="108" w:right="13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 соответствии с нормами выдачи средств индивидуальной защиты слесарю-ремонтнику должны выдаются: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kinsoku w:val="0"/>
              <w:overflowPunct w:val="0"/>
              <w:spacing w:line="293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костюм (куртка, брюки) х/б или комбинезон</w:t>
            </w:r>
            <w:r w:rsidRPr="00531B8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х/б,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kinsoku w:val="0"/>
              <w:overflowPunct w:val="0"/>
              <w:spacing w:before="39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берет,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kinsoku w:val="0"/>
              <w:overflowPunct w:val="0"/>
              <w:spacing w:before="42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рукавицы</w:t>
            </w:r>
            <w:r w:rsidRPr="00531B8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комбинированные,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kinsoku w:val="0"/>
              <w:overflowPunct w:val="0"/>
              <w:spacing w:before="40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очки</w:t>
            </w:r>
            <w:r w:rsidRPr="00531B8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защитные.</w:t>
            </w:r>
          </w:p>
          <w:p w:rsidR="00293E85" w:rsidRPr="00531B8F" w:rsidRDefault="00293E85" w:rsidP="00293E85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kinsoku w:val="0"/>
              <w:overflowPunct w:val="0"/>
              <w:spacing w:before="26" w:line="310" w:lineRule="atLeast"/>
              <w:ind w:right="27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на наружных работах зимой дополнительно выдаётся</w:t>
            </w:r>
            <w:r w:rsidRPr="00531B8F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кутка х/б н утепляющей прокладке.</w:t>
            </w:r>
          </w:p>
        </w:tc>
      </w:tr>
      <w:tr w:rsidR="00293E85" w:rsidRPr="00531B8F" w:rsidTr="002F0660">
        <w:tc>
          <w:tcPr>
            <w:tcW w:w="2547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374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- об использовании приборов, устройств,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оборудования и (или)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374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комплексов (систем) приборов, устройств, оборудования, обеспечивающих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149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дистанционную видео-, аудио- или иную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10" w:right="305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фиксацию процессов производства работ, в целях контроля за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безопасностью производства работ.</w:t>
            </w:r>
          </w:p>
        </w:tc>
        <w:tc>
          <w:tcPr>
            <w:tcW w:w="8363" w:type="dxa"/>
            <w:shd w:val="clear" w:color="auto" w:fill="auto"/>
          </w:tcPr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 w:right="50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Вариант 1.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 w:right="50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Указание через отсылку к локальному нормативному акту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Работник имеет право на получение информации о используемых работодателем устройств и оборудования, обеспечивающих фиксацию процессов производства в целях контроля за безопасностью производства работ, порядок</w:t>
            </w:r>
            <w:r w:rsidRPr="00531B8F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использования которых закреплен в локальных нормативных</w:t>
            </w:r>
            <w:r w:rsidRPr="00531B8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актах.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 xml:space="preserve">   Вариант 2.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Конкретное указание в трудовом</w:t>
            </w:r>
            <w:r w:rsidRPr="00531B8F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531B8F">
              <w:rPr>
                <w:rFonts w:ascii="Calibri" w:hAnsi="Calibri" w:cs="Calibri"/>
                <w:sz w:val="20"/>
                <w:szCs w:val="20"/>
              </w:rPr>
              <w:t>договоре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24" w:line="259" w:lineRule="auto"/>
              <w:ind w:left="108" w:right="96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 xml:space="preserve">В целях контроля за безопасностью производства работ работодатель имеет право использовать видеосъемку для </w:t>
            </w:r>
            <w:proofErr w:type="spellStart"/>
            <w:r w:rsidRPr="00531B8F">
              <w:rPr>
                <w:rFonts w:ascii="Calibri" w:hAnsi="Calibri" w:cs="Calibri"/>
                <w:sz w:val="20"/>
                <w:szCs w:val="20"/>
              </w:rPr>
              <w:t>видеофиксации</w:t>
            </w:r>
            <w:proofErr w:type="spellEnd"/>
            <w:r w:rsidRPr="00531B8F">
              <w:rPr>
                <w:rFonts w:ascii="Calibri" w:hAnsi="Calibri" w:cs="Calibri"/>
                <w:sz w:val="20"/>
                <w:szCs w:val="20"/>
              </w:rPr>
              <w:t xml:space="preserve"> процесса производства работ.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!!! Обращаю внимание на необходимость получения от работника согласия на обработку персональных данных</w:t>
            </w:r>
          </w:p>
          <w:p w:rsidR="00293E85" w:rsidRPr="00531B8F" w:rsidRDefault="00293E85" w:rsidP="002F0660">
            <w:pPr>
              <w:pStyle w:val="TableParagraph"/>
              <w:kinsoku w:val="0"/>
              <w:overflowPunct w:val="0"/>
              <w:spacing w:line="259" w:lineRule="auto"/>
              <w:ind w:left="108" w:right="501"/>
              <w:rPr>
                <w:rFonts w:ascii="Calibri" w:hAnsi="Calibri" w:cs="Calibri"/>
                <w:sz w:val="20"/>
                <w:szCs w:val="20"/>
              </w:rPr>
            </w:pPr>
            <w:r w:rsidRPr="00531B8F">
              <w:rPr>
                <w:rFonts w:ascii="Calibri" w:hAnsi="Calibri" w:cs="Calibri"/>
                <w:sz w:val="20"/>
                <w:szCs w:val="20"/>
              </w:rPr>
              <w:t>(фото/</w:t>
            </w:r>
            <w:proofErr w:type="gramStart"/>
            <w:r w:rsidRPr="00531B8F">
              <w:rPr>
                <w:rFonts w:ascii="Calibri" w:hAnsi="Calibri" w:cs="Calibri"/>
                <w:sz w:val="20"/>
                <w:szCs w:val="20"/>
              </w:rPr>
              <w:t>видеоизображение)!!!</w:t>
            </w:r>
            <w:proofErr w:type="gramEnd"/>
          </w:p>
        </w:tc>
      </w:tr>
    </w:tbl>
    <w:p w:rsidR="009C694E" w:rsidRPr="00293E85" w:rsidRDefault="009C694E" w:rsidP="00293E85"/>
    <w:sectPr w:rsidR="009C694E" w:rsidRPr="00293E85" w:rsidSect="00293E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08" w:hanging="18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360"/>
      </w:pPr>
    </w:lvl>
    <w:lvl w:ilvl="3">
      <w:numFmt w:val="bullet"/>
      <w:lvlText w:val="•"/>
      <w:lvlJc w:val="left"/>
      <w:pPr>
        <w:ind w:left="2242" w:hanging="360"/>
      </w:pPr>
    </w:lvl>
    <w:lvl w:ilvl="4">
      <w:numFmt w:val="bullet"/>
      <w:lvlText w:val="•"/>
      <w:lvlJc w:val="left"/>
      <w:pPr>
        <w:ind w:left="2953" w:hanging="360"/>
      </w:pPr>
    </w:lvl>
    <w:lvl w:ilvl="5">
      <w:numFmt w:val="bullet"/>
      <w:lvlText w:val="•"/>
      <w:lvlJc w:val="left"/>
      <w:pPr>
        <w:ind w:left="3664" w:hanging="360"/>
      </w:pPr>
    </w:lvl>
    <w:lvl w:ilvl="6">
      <w:numFmt w:val="bullet"/>
      <w:lvlText w:val="•"/>
      <w:lvlJc w:val="left"/>
      <w:pPr>
        <w:ind w:left="4375" w:hanging="360"/>
      </w:pPr>
    </w:lvl>
    <w:lvl w:ilvl="7">
      <w:numFmt w:val="bullet"/>
      <w:lvlText w:val="•"/>
      <w:lvlJc w:val="left"/>
      <w:pPr>
        <w:ind w:left="5086" w:hanging="360"/>
      </w:pPr>
    </w:lvl>
    <w:lvl w:ilvl="8">
      <w:numFmt w:val="bullet"/>
      <w:lvlText w:val="•"/>
      <w:lvlJc w:val="left"/>
      <w:pPr>
        <w:ind w:left="5797" w:hanging="360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9" w:hanging="360"/>
      </w:pPr>
    </w:lvl>
    <w:lvl w:ilvl="2">
      <w:numFmt w:val="bullet"/>
      <w:lvlText w:val="•"/>
      <w:lvlJc w:val="left"/>
      <w:pPr>
        <w:ind w:left="2099" w:hanging="360"/>
      </w:pPr>
    </w:lvl>
    <w:lvl w:ilvl="3">
      <w:numFmt w:val="bullet"/>
      <w:lvlText w:val="•"/>
      <w:lvlJc w:val="left"/>
      <w:pPr>
        <w:ind w:left="2739" w:hanging="360"/>
      </w:pPr>
    </w:lvl>
    <w:lvl w:ilvl="4">
      <w:numFmt w:val="bullet"/>
      <w:lvlText w:val="•"/>
      <w:lvlJc w:val="left"/>
      <w:pPr>
        <w:ind w:left="3379" w:hanging="360"/>
      </w:pPr>
    </w:lvl>
    <w:lvl w:ilvl="5">
      <w:numFmt w:val="bullet"/>
      <w:lvlText w:val="•"/>
      <w:lvlJc w:val="left"/>
      <w:pPr>
        <w:ind w:left="4019" w:hanging="360"/>
      </w:pPr>
    </w:lvl>
    <w:lvl w:ilvl="6">
      <w:numFmt w:val="bullet"/>
      <w:lvlText w:val="•"/>
      <w:lvlJc w:val="left"/>
      <w:pPr>
        <w:ind w:left="4659" w:hanging="360"/>
      </w:pPr>
    </w:lvl>
    <w:lvl w:ilvl="7">
      <w:numFmt w:val="bullet"/>
      <w:lvlText w:val="•"/>
      <w:lvlJc w:val="left"/>
      <w:pPr>
        <w:ind w:left="5299" w:hanging="360"/>
      </w:pPr>
    </w:lvl>
    <w:lvl w:ilvl="8">
      <w:numFmt w:val="bullet"/>
      <w:lvlText w:val="•"/>
      <w:lvlJc w:val="left"/>
      <w:pPr>
        <w:ind w:left="5939" w:hanging="360"/>
      </w:pPr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9" w:hanging="360"/>
      </w:pPr>
    </w:lvl>
    <w:lvl w:ilvl="2">
      <w:numFmt w:val="bullet"/>
      <w:lvlText w:val="•"/>
      <w:lvlJc w:val="left"/>
      <w:pPr>
        <w:ind w:left="2099" w:hanging="360"/>
      </w:pPr>
    </w:lvl>
    <w:lvl w:ilvl="3">
      <w:numFmt w:val="bullet"/>
      <w:lvlText w:val="•"/>
      <w:lvlJc w:val="left"/>
      <w:pPr>
        <w:ind w:left="2739" w:hanging="360"/>
      </w:pPr>
    </w:lvl>
    <w:lvl w:ilvl="4">
      <w:numFmt w:val="bullet"/>
      <w:lvlText w:val="•"/>
      <w:lvlJc w:val="left"/>
      <w:pPr>
        <w:ind w:left="3379" w:hanging="360"/>
      </w:pPr>
    </w:lvl>
    <w:lvl w:ilvl="5">
      <w:numFmt w:val="bullet"/>
      <w:lvlText w:val="•"/>
      <w:lvlJc w:val="left"/>
      <w:pPr>
        <w:ind w:left="4019" w:hanging="360"/>
      </w:pPr>
    </w:lvl>
    <w:lvl w:ilvl="6">
      <w:numFmt w:val="bullet"/>
      <w:lvlText w:val="•"/>
      <w:lvlJc w:val="left"/>
      <w:pPr>
        <w:ind w:left="4659" w:hanging="360"/>
      </w:pPr>
    </w:lvl>
    <w:lvl w:ilvl="7">
      <w:numFmt w:val="bullet"/>
      <w:lvlText w:val="•"/>
      <w:lvlJc w:val="left"/>
      <w:pPr>
        <w:ind w:left="5299" w:hanging="360"/>
      </w:pPr>
    </w:lvl>
    <w:lvl w:ilvl="8">
      <w:numFmt w:val="bullet"/>
      <w:lvlText w:val="•"/>
      <w:lvlJc w:val="left"/>
      <w:pPr>
        <w:ind w:left="5939" w:hanging="360"/>
      </w:pPr>
    </w:lvl>
  </w:abstractNum>
  <w:abstractNum w:abstractNumId="3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9" w:hanging="360"/>
      </w:pPr>
    </w:lvl>
    <w:lvl w:ilvl="2">
      <w:numFmt w:val="bullet"/>
      <w:lvlText w:val="•"/>
      <w:lvlJc w:val="left"/>
      <w:pPr>
        <w:ind w:left="2099" w:hanging="360"/>
      </w:pPr>
    </w:lvl>
    <w:lvl w:ilvl="3">
      <w:numFmt w:val="bullet"/>
      <w:lvlText w:val="•"/>
      <w:lvlJc w:val="left"/>
      <w:pPr>
        <w:ind w:left="2739" w:hanging="360"/>
      </w:pPr>
    </w:lvl>
    <w:lvl w:ilvl="4">
      <w:numFmt w:val="bullet"/>
      <w:lvlText w:val="•"/>
      <w:lvlJc w:val="left"/>
      <w:pPr>
        <w:ind w:left="3379" w:hanging="360"/>
      </w:pPr>
    </w:lvl>
    <w:lvl w:ilvl="5">
      <w:numFmt w:val="bullet"/>
      <w:lvlText w:val="•"/>
      <w:lvlJc w:val="left"/>
      <w:pPr>
        <w:ind w:left="4019" w:hanging="360"/>
      </w:pPr>
    </w:lvl>
    <w:lvl w:ilvl="6">
      <w:numFmt w:val="bullet"/>
      <w:lvlText w:val="•"/>
      <w:lvlJc w:val="left"/>
      <w:pPr>
        <w:ind w:left="4659" w:hanging="360"/>
      </w:pPr>
    </w:lvl>
    <w:lvl w:ilvl="7">
      <w:numFmt w:val="bullet"/>
      <w:lvlText w:val="•"/>
      <w:lvlJc w:val="left"/>
      <w:pPr>
        <w:ind w:left="5299" w:hanging="360"/>
      </w:pPr>
    </w:lvl>
    <w:lvl w:ilvl="8">
      <w:numFmt w:val="bullet"/>
      <w:lvlText w:val="•"/>
      <w:lvlJc w:val="left"/>
      <w:pPr>
        <w:ind w:left="5939" w:hanging="360"/>
      </w:pPr>
    </w:lvl>
  </w:abstractNum>
  <w:abstractNum w:abstractNumId="4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9" w:hanging="360"/>
      </w:pPr>
    </w:lvl>
    <w:lvl w:ilvl="2">
      <w:numFmt w:val="bullet"/>
      <w:lvlText w:val="•"/>
      <w:lvlJc w:val="left"/>
      <w:pPr>
        <w:ind w:left="2099" w:hanging="360"/>
      </w:pPr>
    </w:lvl>
    <w:lvl w:ilvl="3">
      <w:numFmt w:val="bullet"/>
      <w:lvlText w:val="•"/>
      <w:lvlJc w:val="left"/>
      <w:pPr>
        <w:ind w:left="2739" w:hanging="360"/>
      </w:pPr>
    </w:lvl>
    <w:lvl w:ilvl="4">
      <w:numFmt w:val="bullet"/>
      <w:lvlText w:val="•"/>
      <w:lvlJc w:val="left"/>
      <w:pPr>
        <w:ind w:left="3379" w:hanging="360"/>
      </w:pPr>
    </w:lvl>
    <w:lvl w:ilvl="5">
      <w:numFmt w:val="bullet"/>
      <w:lvlText w:val="•"/>
      <w:lvlJc w:val="left"/>
      <w:pPr>
        <w:ind w:left="4019" w:hanging="360"/>
      </w:pPr>
    </w:lvl>
    <w:lvl w:ilvl="6">
      <w:numFmt w:val="bullet"/>
      <w:lvlText w:val="•"/>
      <w:lvlJc w:val="left"/>
      <w:pPr>
        <w:ind w:left="4659" w:hanging="360"/>
      </w:pPr>
    </w:lvl>
    <w:lvl w:ilvl="7">
      <w:numFmt w:val="bullet"/>
      <w:lvlText w:val="•"/>
      <w:lvlJc w:val="left"/>
      <w:pPr>
        <w:ind w:left="5299" w:hanging="360"/>
      </w:pPr>
    </w:lvl>
    <w:lvl w:ilvl="8">
      <w:numFmt w:val="bullet"/>
      <w:lvlText w:val="•"/>
      <w:lvlJc w:val="left"/>
      <w:pPr>
        <w:ind w:left="5939" w:hanging="360"/>
      </w:pPr>
    </w:lvl>
  </w:abstractNum>
  <w:abstractNum w:abstractNumId="5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08" w:hanging="18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360"/>
      </w:pPr>
    </w:lvl>
    <w:lvl w:ilvl="3">
      <w:numFmt w:val="bullet"/>
      <w:lvlText w:val="•"/>
      <w:lvlJc w:val="left"/>
      <w:pPr>
        <w:ind w:left="2242" w:hanging="360"/>
      </w:pPr>
    </w:lvl>
    <w:lvl w:ilvl="4">
      <w:numFmt w:val="bullet"/>
      <w:lvlText w:val="•"/>
      <w:lvlJc w:val="left"/>
      <w:pPr>
        <w:ind w:left="2953" w:hanging="360"/>
      </w:pPr>
    </w:lvl>
    <w:lvl w:ilvl="5">
      <w:numFmt w:val="bullet"/>
      <w:lvlText w:val="•"/>
      <w:lvlJc w:val="left"/>
      <w:pPr>
        <w:ind w:left="3664" w:hanging="360"/>
      </w:pPr>
    </w:lvl>
    <w:lvl w:ilvl="6">
      <w:numFmt w:val="bullet"/>
      <w:lvlText w:val="•"/>
      <w:lvlJc w:val="left"/>
      <w:pPr>
        <w:ind w:left="4375" w:hanging="360"/>
      </w:pPr>
    </w:lvl>
    <w:lvl w:ilvl="7">
      <w:numFmt w:val="bullet"/>
      <w:lvlText w:val="•"/>
      <w:lvlJc w:val="left"/>
      <w:pPr>
        <w:ind w:left="5086" w:hanging="360"/>
      </w:pPr>
    </w:lvl>
    <w:lvl w:ilvl="8">
      <w:numFmt w:val="bullet"/>
      <w:lvlText w:val="•"/>
      <w:lvlJc w:val="left"/>
      <w:pPr>
        <w:ind w:left="5797" w:hanging="360"/>
      </w:pPr>
    </w:lvl>
  </w:abstractNum>
  <w:abstractNum w:abstractNumId="6" w15:restartNumberingAfterBreak="0">
    <w:nsid w:val="1DEB65F1"/>
    <w:multiLevelType w:val="multilevel"/>
    <w:tmpl w:val="564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E19FC"/>
    <w:multiLevelType w:val="multilevel"/>
    <w:tmpl w:val="3568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1280C"/>
    <w:multiLevelType w:val="hybridMultilevel"/>
    <w:tmpl w:val="212AB4B0"/>
    <w:lvl w:ilvl="0" w:tplc="904AE8A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7DB3A91"/>
    <w:multiLevelType w:val="multilevel"/>
    <w:tmpl w:val="27CC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64FC1"/>
    <w:multiLevelType w:val="multilevel"/>
    <w:tmpl w:val="D16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E"/>
    <w:rsid w:val="00111E13"/>
    <w:rsid w:val="00293E85"/>
    <w:rsid w:val="002F0660"/>
    <w:rsid w:val="00640075"/>
    <w:rsid w:val="009C694E"/>
    <w:rsid w:val="00C47322"/>
    <w:rsid w:val="00DF190F"/>
    <w:rsid w:val="00EC3082"/>
    <w:rsid w:val="00EF688A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8751-35F1-4167-A979-7F872E1D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6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6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viewscount">
    <w:name w:val="post_views_count"/>
    <w:basedOn w:val="a0"/>
    <w:rsid w:val="009C694E"/>
  </w:style>
  <w:style w:type="character" w:styleId="a4">
    <w:name w:val="Hyperlink"/>
    <w:uiPriority w:val="99"/>
    <w:semiHidden/>
    <w:unhideWhenUsed/>
    <w:rsid w:val="009C694E"/>
    <w:rPr>
      <w:color w:val="0000FF"/>
      <w:u w:val="single"/>
    </w:rPr>
  </w:style>
  <w:style w:type="character" w:customStyle="1" w:styleId="label">
    <w:name w:val="label"/>
    <w:basedOn w:val="a0"/>
    <w:rsid w:val="009C694E"/>
  </w:style>
  <w:style w:type="character" w:customStyle="1" w:styleId="10">
    <w:name w:val="Заголовок 1 Знак"/>
    <w:link w:val="1"/>
    <w:uiPriority w:val="9"/>
    <w:rsid w:val="009C6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9C6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69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9C69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69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9C694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uiPriority w:val="22"/>
    <w:qFormat/>
    <w:rsid w:val="009C694E"/>
    <w:rPr>
      <w:b/>
      <w:bCs/>
    </w:rPr>
  </w:style>
  <w:style w:type="character" w:customStyle="1" w:styleId="11">
    <w:name w:val="Дата1"/>
    <w:basedOn w:val="a0"/>
    <w:rsid w:val="009C694E"/>
  </w:style>
  <w:style w:type="character" w:customStyle="1" w:styleId="12">
    <w:name w:val="Название1"/>
    <w:basedOn w:val="a0"/>
    <w:rsid w:val="009C694E"/>
  </w:style>
  <w:style w:type="character" w:customStyle="1" w:styleId="vote-answer-item">
    <w:name w:val="vote-answer-item"/>
    <w:basedOn w:val="a0"/>
    <w:rsid w:val="009C694E"/>
  </w:style>
  <w:style w:type="character" w:customStyle="1" w:styleId="vote-form-box-button">
    <w:name w:val="vote-form-box-button"/>
    <w:basedOn w:val="a0"/>
    <w:rsid w:val="009C694E"/>
  </w:style>
  <w:style w:type="paragraph" w:customStyle="1" w:styleId="TableParagraph">
    <w:name w:val="Table Paragraph"/>
    <w:basedOn w:val="a"/>
    <w:uiPriority w:val="1"/>
    <w:qFormat/>
    <w:rsid w:val="00293E85"/>
    <w:pPr>
      <w:widowControl w:val="0"/>
      <w:autoSpaceDE w:val="0"/>
      <w:autoSpaceDN w:val="0"/>
      <w:adjustRightInd w:val="0"/>
      <w:spacing w:after="0" w:line="240" w:lineRule="auto"/>
      <w:ind w:left="82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3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1026">
          <w:marLeft w:val="0"/>
          <w:marRight w:val="0"/>
          <w:marTop w:val="0"/>
          <w:marBottom w:val="300"/>
          <w:divBdr>
            <w:top w:val="single" w:sz="6" w:space="15" w:color="DEDEDE"/>
            <w:left w:val="single" w:sz="6" w:space="15" w:color="DEDEDE"/>
            <w:bottom w:val="single" w:sz="6" w:space="15" w:color="DEDEDE"/>
            <w:right w:val="single" w:sz="6" w:space="15" w:color="DEDEDE"/>
          </w:divBdr>
          <w:divsChild>
            <w:div w:id="1906723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7669">
          <w:marLeft w:val="0"/>
          <w:marRight w:val="0"/>
          <w:marTop w:val="0"/>
          <w:marBottom w:val="300"/>
          <w:divBdr>
            <w:top w:val="single" w:sz="6" w:space="15" w:color="DEDEDE"/>
            <w:left w:val="single" w:sz="6" w:space="15" w:color="DEDEDE"/>
            <w:bottom w:val="single" w:sz="6" w:space="15" w:color="DEDEDE"/>
            <w:right w:val="single" w:sz="6" w:space="15" w:color="DEDEDE"/>
          </w:divBdr>
          <w:divsChild>
            <w:div w:id="1440685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4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39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0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1789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6" w:space="11" w:color="EFEFEF"/>
                            <w:right w:val="none" w:sz="0" w:space="11" w:color="auto"/>
                          </w:divBdr>
                          <w:divsChild>
                            <w:div w:id="14952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2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6" w:space="11" w:color="EFEFEF"/>
                            <w:right w:val="none" w:sz="0" w:space="11" w:color="auto"/>
                          </w:divBdr>
                          <w:divsChild>
                            <w:div w:id="13103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6" w:space="11" w:color="EFEFEF"/>
                            <w:right w:val="none" w:sz="0" w:space="11" w:color="auto"/>
                          </w:divBdr>
                          <w:divsChild>
                            <w:div w:id="3204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8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9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6342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6" w:space="11" w:color="EFEFEF"/>
                            <w:right w:val="none" w:sz="0" w:space="11" w:color="auto"/>
                          </w:divBdr>
                          <w:divsChild>
                            <w:div w:id="13480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5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6" w:space="11" w:color="EFEFEF"/>
                            <w:right w:val="none" w:sz="0" w:space="11" w:color="auto"/>
                          </w:divBdr>
                          <w:divsChild>
                            <w:div w:id="10573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6" w:space="11" w:color="EFEFEF"/>
                            <w:right w:val="none" w:sz="0" w:space="11" w:color="auto"/>
                          </w:divBdr>
                          <w:divsChild>
                            <w:div w:id="3879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829848">
              <w:marLeft w:val="0"/>
              <w:marRight w:val="0"/>
              <w:marTop w:val="0"/>
              <w:marBottom w:val="75"/>
              <w:divBdr>
                <w:top w:val="single" w:sz="6" w:space="0" w:color="E67818"/>
                <w:left w:val="single" w:sz="6" w:space="0" w:color="E67818"/>
                <w:bottom w:val="single" w:sz="6" w:space="0" w:color="E67818"/>
                <w:right w:val="single" w:sz="6" w:space="0" w:color="E67818"/>
              </w:divBdr>
              <w:divsChild>
                <w:div w:id="180226654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761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89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single" w:sz="6" w:space="7" w:color="CCCCCC"/>
                        <w:bottom w:val="single" w:sz="6" w:space="7" w:color="CCCCCC"/>
                        <w:right w:val="single" w:sz="6" w:space="7" w:color="CCCCCC"/>
                      </w:divBdr>
                      <w:divsChild>
                        <w:div w:id="8305640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457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148025">
                  <w:marLeft w:val="0"/>
                  <w:marRight w:val="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76922945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6578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237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4018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2064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5402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0507">
              <w:marLeft w:val="0"/>
              <w:marRight w:val="0"/>
              <w:marTop w:val="0"/>
              <w:marBottom w:val="75"/>
              <w:divBdr>
                <w:top w:val="single" w:sz="6" w:space="0" w:color="E67818"/>
                <w:left w:val="single" w:sz="6" w:space="0" w:color="E67818"/>
                <w:bottom w:val="single" w:sz="6" w:space="0" w:color="E67818"/>
                <w:right w:val="single" w:sz="6" w:space="0" w:color="E67818"/>
              </w:divBdr>
              <w:divsChild>
                <w:div w:id="18821999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6387">
                  <w:marLeft w:val="0"/>
                  <w:marRight w:val="0"/>
                  <w:marTop w:val="0"/>
                  <w:marBottom w:val="300"/>
                  <w:divBdr>
                    <w:top w:val="single" w:sz="6" w:space="15" w:color="DEDEDE"/>
                    <w:left w:val="single" w:sz="6" w:space="15" w:color="DEDEDE"/>
                    <w:bottom w:val="single" w:sz="6" w:space="15" w:color="DEDEDE"/>
                    <w:right w:val="single" w:sz="6" w:space="15" w:color="DEDEDE"/>
                  </w:divBdr>
                  <w:divsChild>
                    <w:div w:id="1835607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0827">
                  <w:marLeft w:val="0"/>
                  <w:marRight w:val="0"/>
                  <w:marTop w:val="0"/>
                  <w:marBottom w:val="300"/>
                  <w:divBdr>
                    <w:top w:val="single" w:sz="6" w:space="15" w:color="DEDEDE"/>
                    <w:left w:val="single" w:sz="6" w:space="15" w:color="DEDEDE"/>
                    <w:bottom w:val="single" w:sz="6" w:space="15" w:color="DEDEDE"/>
                    <w:right w:val="single" w:sz="6" w:space="15" w:color="DEDEDE"/>
                  </w:divBdr>
                  <w:divsChild>
                    <w:div w:id="1016101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41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45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078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2</cp:revision>
  <dcterms:created xsi:type="dcterms:W3CDTF">2022-04-24T17:20:00Z</dcterms:created>
  <dcterms:modified xsi:type="dcterms:W3CDTF">2022-04-24T17:20:00Z</dcterms:modified>
</cp:coreProperties>
</file>