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A9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«Институт социальных наук»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«______» _____________2019 г. 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Ректор________________ БИАНКИНА А.О. 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P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3ED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</w:p>
    <w:p w:rsidR="009E13ED" w:rsidRP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3ED" w:rsidRDefault="00270B55" w:rsidP="00270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«ЗАНИМАТЕЛЬНАЯ МАТЕМАТИКА</w:t>
      </w:r>
      <w:r w:rsidR="009E13ED" w:rsidRPr="009E13ED">
        <w:rPr>
          <w:rFonts w:ascii="Times New Roman" w:hAnsi="Times New Roman" w:cs="Times New Roman"/>
          <w:b/>
          <w:sz w:val="28"/>
          <w:szCs w:val="28"/>
        </w:rPr>
        <w:t>»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270B55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6</w:t>
      </w:r>
      <w:r w:rsidR="00CC65FA">
        <w:rPr>
          <w:rFonts w:ascii="Times New Roman" w:hAnsi="Times New Roman" w:cs="Times New Roman"/>
          <w:sz w:val="24"/>
          <w:szCs w:val="24"/>
        </w:rPr>
        <w:t>-7</w:t>
      </w:r>
      <w:r w:rsidR="009E13ED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(целевая аудитория)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2019 г.</w:t>
      </w:r>
    </w:p>
    <w:p w:rsidR="00292F51" w:rsidRDefault="00292F51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F51" w:rsidRDefault="00292F51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6BD" w:rsidRDefault="00E206B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b/>
          <w:bCs/>
          <w:sz w:val="28"/>
          <w:szCs w:val="28"/>
        </w:rPr>
        <w:t>Содержание.</w:t>
      </w:r>
    </w:p>
    <w:p w:rsidR="00695E93" w:rsidRPr="000B18B0" w:rsidRDefault="00695E93" w:rsidP="00695E93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Пояснительная записка.</w:t>
      </w:r>
    </w:p>
    <w:p w:rsidR="00695E93" w:rsidRPr="000B18B0" w:rsidRDefault="00695E93" w:rsidP="00695E93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Содержание кружковой деятельности.</w:t>
      </w:r>
    </w:p>
    <w:p w:rsidR="00695E93" w:rsidRPr="000B18B0" w:rsidRDefault="00695E93" w:rsidP="00695E93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Материально - техническое обеспечение.</w:t>
      </w:r>
    </w:p>
    <w:p w:rsidR="00695E93" w:rsidRPr="000B18B0" w:rsidRDefault="00695E93" w:rsidP="00695E93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Календарно – тематическое планирование.</w:t>
      </w:r>
    </w:p>
    <w:p w:rsidR="00695E93" w:rsidRPr="000B18B0" w:rsidRDefault="00695E93" w:rsidP="00695E93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Планируемые результаты.</w:t>
      </w:r>
    </w:p>
    <w:p w:rsidR="00695E93" w:rsidRDefault="00695E93" w:rsidP="00695E93">
      <w:pPr>
        <w:pStyle w:val="a5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Приложение 1</w:t>
      </w: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center"/>
        <w:rPr>
          <w:sz w:val="28"/>
          <w:szCs w:val="28"/>
        </w:rPr>
      </w:pPr>
      <w:r w:rsidRPr="000B18B0">
        <w:rPr>
          <w:b/>
          <w:bCs/>
          <w:sz w:val="28"/>
          <w:szCs w:val="28"/>
        </w:rPr>
        <w:lastRenderedPageBreak/>
        <w:t>Пояснительная записка</w:t>
      </w:r>
    </w:p>
    <w:p w:rsidR="00695E93" w:rsidRPr="000B18B0" w:rsidRDefault="00695E93" w:rsidP="00695E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8B0">
        <w:rPr>
          <w:rFonts w:ascii="Times New Roman" w:hAnsi="Times New Roman" w:cs="Times New Roman"/>
          <w:sz w:val="28"/>
          <w:szCs w:val="28"/>
        </w:rPr>
        <w:t>Программа представляет собой примерное календарно тематическое планирование и рассчитана на возраст 6 – 7 лет. Целью данной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18B0">
        <w:rPr>
          <w:rFonts w:ascii="Times New Roman" w:hAnsi="Times New Roman" w:cs="Times New Roman"/>
          <w:sz w:val="28"/>
          <w:szCs w:val="28"/>
        </w:rPr>
        <w:t xml:space="preserve">граммы является – формирование начальных математических представлений и развитие математических навыков на основе познавательных способностей дошкольников. </w:t>
      </w:r>
      <w:r w:rsidRPr="000B18B0">
        <w:rPr>
          <w:rFonts w:ascii="Times New Roman" w:eastAsia="Times New Roman" w:hAnsi="Times New Roman" w:cs="Times New Roman"/>
          <w:sz w:val="28"/>
          <w:szCs w:val="28"/>
        </w:rPr>
        <w:t>Закрепление  знаний, полученных во время организованной деятельности, качественная подготовка детей к школе.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Именно в этом возрасте развитие познавательных процессов – (восприятия, воображения, памяти, мышления, внимания, речи) позволяет целенаправленно развивать познавательные способности у дошкольников, а это необходимое условие для </w:t>
      </w:r>
      <w:r>
        <w:rPr>
          <w:sz w:val="28"/>
          <w:szCs w:val="28"/>
        </w:rPr>
        <w:t>подготовки</w:t>
      </w:r>
      <w:r w:rsidRPr="000B18B0">
        <w:rPr>
          <w:sz w:val="28"/>
          <w:szCs w:val="28"/>
        </w:rPr>
        <w:t xml:space="preserve"> к школе.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 математическом содержании подготовительного периода объединены три основные линии: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- </w:t>
      </w:r>
      <w:proofErr w:type="gramStart"/>
      <w:r w:rsidRPr="000B18B0">
        <w:rPr>
          <w:sz w:val="28"/>
          <w:szCs w:val="28"/>
        </w:rPr>
        <w:t>арифметическая</w:t>
      </w:r>
      <w:proofErr w:type="gramEnd"/>
      <w:r w:rsidRPr="000B18B0">
        <w:rPr>
          <w:sz w:val="28"/>
          <w:szCs w:val="28"/>
        </w:rPr>
        <w:t xml:space="preserve"> (числа от 10 до 20, число 10, счет десятками, основные свойства чисел натурального ряда и др.),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- геометрическая (пространственные отношения, простейшие геометрические фигуры и их прообразы геометрических фигур в окружающем мире, форма, размер, расположение на плоскости и в пространстве объектов и простейших геометрических фигур, изготовление моделей геометрических фигур из бумаги и др.);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- содержательно-логическая (эта линия построена на основе математического материала двух первых линий и создает условия для развития внимания, восприятия, воображения, памяти, мышления у детей).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Основными методами, используемых в период подготовки детей к обучению математике в школе, являются практический метод, метод дидактических игр, метод моделирования. Эти методы используются в различном сочетании друг с другом, но ведущим остается метод практических действий, который позволяет дошкольникам усваивать и осмысливать математический материал, проводя эксперимент, наблюдения на действиях с предметами, моделями геометрических фигур, зарисовывая, закрашивая и т.д.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lastRenderedPageBreak/>
        <w:t>На данном этапе метод практических действий дополняется важнейшим для математики способом познания, окружающего мира - методом моделирования (работа с предметами и группами предметов дополняется выполнением предметных и схематических рисунков; осуществляется моделирование цифр из плоскостных элементов).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Кроме того, более активное использование разнообразных дидактических игр математического содержание позволяет, с одной стороны, углублять математические знания, а с другой - способствует формированию умений общаться с воспитателем, развивает навыки сотрудничества со сверстниками, формирует умения оценивать свои действия, работать в одном ритме со всеми, когда это необходимо.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Использование предложенного содержания и описанных методов позволит осуществить подготовку дошкольников и вывести общее развитие их мышления на уровень, позволяющий успешно усваивать математику в начальной школе.</w:t>
      </w:r>
    </w:p>
    <w:p w:rsidR="00695E93" w:rsidRPr="000B18B0" w:rsidRDefault="00695E93" w:rsidP="00695E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8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695E93" w:rsidRPr="000B18B0" w:rsidRDefault="00695E93" w:rsidP="00695E9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8B0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и творческих способностей.</w:t>
      </w:r>
    </w:p>
    <w:p w:rsidR="00695E93" w:rsidRPr="000B18B0" w:rsidRDefault="00695E93" w:rsidP="00695E9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8B0">
        <w:rPr>
          <w:rFonts w:ascii="Times New Roman" w:eastAsia="Times New Roman" w:hAnsi="Times New Roman" w:cs="Times New Roman"/>
          <w:sz w:val="28"/>
          <w:szCs w:val="28"/>
        </w:rPr>
        <w:t>Развитие математических способностей и склонностей.</w:t>
      </w:r>
    </w:p>
    <w:p w:rsidR="00695E93" w:rsidRPr="000B18B0" w:rsidRDefault="00695E93" w:rsidP="00695E9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8B0">
        <w:rPr>
          <w:rFonts w:ascii="Times New Roman" w:eastAsia="Times New Roman" w:hAnsi="Times New Roman" w:cs="Times New Roman"/>
          <w:sz w:val="28"/>
          <w:szCs w:val="28"/>
        </w:rPr>
        <w:t>Развитие личностных качеств и навыков самоконтроля и самооценки.</w:t>
      </w:r>
    </w:p>
    <w:p w:rsidR="00695E93" w:rsidRPr="000B18B0" w:rsidRDefault="00695E93" w:rsidP="00695E9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8B0">
        <w:rPr>
          <w:rFonts w:ascii="Times New Roman" w:eastAsia="Times New Roman" w:hAnsi="Times New Roman" w:cs="Times New Roman"/>
          <w:sz w:val="28"/>
          <w:szCs w:val="28"/>
        </w:rPr>
        <w:t>Обучение самостоятельному реше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поставленных задач, выбору </w:t>
      </w:r>
      <w:r w:rsidRPr="000B18B0">
        <w:rPr>
          <w:rFonts w:ascii="Times New Roman" w:eastAsia="Times New Roman" w:hAnsi="Times New Roman" w:cs="Times New Roman"/>
          <w:sz w:val="28"/>
          <w:szCs w:val="28"/>
        </w:rPr>
        <w:t>приемов и средств, проверке правильности решения.</w:t>
      </w:r>
    </w:p>
    <w:p w:rsidR="00695E93" w:rsidRPr="000B18B0" w:rsidRDefault="00695E93" w:rsidP="00695E9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8B0">
        <w:rPr>
          <w:rFonts w:ascii="Times New Roman" w:eastAsia="Times New Roman" w:hAnsi="Times New Roman" w:cs="Times New Roman"/>
          <w:sz w:val="28"/>
          <w:szCs w:val="28"/>
        </w:rPr>
        <w:t>Овладение мыслительными операциями (анализ и синтез, сравнение, обобщение, классификация)</w:t>
      </w:r>
    </w:p>
    <w:p w:rsidR="00695E93" w:rsidRPr="000B18B0" w:rsidRDefault="00695E93" w:rsidP="00695E9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8B0">
        <w:rPr>
          <w:rFonts w:ascii="Times New Roman" w:eastAsia="Times New Roman" w:hAnsi="Times New Roman" w:cs="Times New Roman"/>
          <w:sz w:val="28"/>
          <w:szCs w:val="28"/>
        </w:rPr>
        <w:t>Овладение навыками речевого общения, упражнение в правильном употреблении сформированных грамматических категорий. Расширение и активизация словаря.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b/>
          <w:bCs/>
          <w:sz w:val="28"/>
          <w:szCs w:val="28"/>
        </w:rPr>
        <w:t>Содержание кружковой деятельности.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bCs/>
          <w:sz w:val="28"/>
          <w:szCs w:val="28"/>
          <w:u w:val="single"/>
        </w:rPr>
        <w:t>Признаки (свойства) предметов</w:t>
      </w:r>
      <w:r w:rsidRPr="000B18B0">
        <w:rPr>
          <w:rStyle w:val="apple-converted-space"/>
          <w:sz w:val="28"/>
          <w:szCs w:val="28"/>
          <w:u w:val="single"/>
        </w:rPr>
        <w:t xml:space="preserve"> </w:t>
      </w:r>
      <w:r w:rsidRPr="000B18B0">
        <w:rPr>
          <w:sz w:val="28"/>
          <w:szCs w:val="28"/>
          <w:u w:val="single"/>
        </w:rPr>
        <w:t>(цвет, размер, форма):</w:t>
      </w:r>
    </w:p>
    <w:p w:rsidR="00695E93" w:rsidRPr="000B18B0" w:rsidRDefault="00695E93" w:rsidP="00695E93">
      <w:pPr>
        <w:pStyle w:val="a5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Сравнение более трех предметов (фигур):</w:t>
      </w:r>
    </w:p>
    <w:p w:rsidR="00695E93" w:rsidRPr="000B18B0" w:rsidRDefault="00695E93" w:rsidP="00695E93">
      <w:pPr>
        <w:pStyle w:val="a5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Pr="000B18B0">
        <w:rPr>
          <w:sz w:val="28"/>
          <w:szCs w:val="28"/>
        </w:rPr>
        <w:t>о размеру (больше - меньше, длиннее - короче, такой же по длине, выше - ниже, шире - уже и др.);</w:t>
      </w:r>
      <w:proofErr w:type="gramEnd"/>
    </w:p>
    <w:p w:rsidR="00695E93" w:rsidRPr="000B18B0" w:rsidRDefault="00695E93" w:rsidP="00695E93">
      <w:pPr>
        <w:pStyle w:val="a5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18B0">
        <w:rPr>
          <w:sz w:val="28"/>
          <w:szCs w:val="28"/>
        </w:rPr>
        <w:t>о форме (</w:t>
      </w:r>
      <w:proofErr w:type="gramStart"/>
      <w:r w:rsidRPr="000B18B0">
        <w:rPr>
          <w:sz w:val="28"/>
          <w:szCs w:val="28"/>
        </w:rPr>
        <w:t>круглый</w:t>
      </w:r>
      <w:proofErr w:type="gramEnd"/>
      <w:r w:rsidRPr="000B18B0">
        <w:rPr>
          <w:sz w:val="28"/>
          <w:szCs w:val="28"/>
        </w:rPr>
        <w:t>, некруглый, треугольный, прямоугольный, квадратный, такой же по форме и др.);</w:t>
      </w:r>
    </w:p>
    <w:p w:rsidR="00695E93" w:rsidRPr="000B18B0" w:rsidRDefault="00695E93" w:rsidP="00695E93">
      <w:pPr>
        <w:pStyle w:val="a5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18B0">
        <w:rPr>
          <w:sz w:val="28"/>
          <w:szCs w:val="28"/>
        </w:rPr>
        <w:t>о цвету (одного и того же цвета или разных цветов).</w:t>
      </w:r>
    </w:p>
    <w:p w:rsidR="00695E93" w:rsidRPr="000B18B0" w:rsidRDefault="00695E93" w:rsidP="00695E93">
      <w:pPr>
        <w:pStyle w:val="a5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Определение правила, по которому составлен предложенный ряд предметов, геометрических фигур. Составление (продолжение) ряда по заданному правилу.</w:t>
      </w:r>
    </w:p>
    <w:p w:rsidR="00695E93" w:rsidRPr="000B18B0" w:rsidRDefault="00695E93" w:rsidP="00695E93">
      <w:pPr>
        <w:pStyle w:val="a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Длина. Упорядочивание предметов по длине. Уравнивание длин двух предметов.</w:t>
      </w:r>
    </w:p>
    <w:p w:rsidR="00695E93" w:rsidRPr="000B18B0" w:rsidRDefault="00695E93" w:rsidP="00695E93">
      <w:pPr>
        <w:pStyle w:val="a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Подбор предметов по заданной длине. Свойство транзитивности отношений: длиннее – короче, выше – ниже, шире – уже и др., его использование </w:t>
      </w:r>
      <w:proofErr w:type="gramStart"/>
      <w:r w:rsidRPr="000B18B0">
        <w:rPr>
          <w:sz w:val="28"/>
          <w:szCs w:val="28"/>
        </w:rPr>
        <w:t>при</w:t>
      </w:r>
      <w:proofErr w:type="gramEnd"/>
      <w:r w:rsidRPr="000B18B0">
        <w:rPr>
          <w:sz w:val="28"/>
          <w:szCs w:val="28"/>
        </w:rPr>
        <w:t xml:space="preserve"> выполнение заданий.</w:t>
      </w:r>
    </w:p>
    <w:p w:rsidR="00695E93" w:rsidRPr="000B18B0" w:rsidRDefault="00695E93" w:rsidP="00695E93">
      <w:pPr>
        <w:pStyle w:val="a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Построение (дополнение) ряда предметов, геометрических фигур (таблиц) по заданному правилу.</w:t>
      </w:r>
    </w:p>
    <w:p w:rsidR="00695E93" w:rsidRPr="000B18B0" w:rsidRDefault="00695E93" w:rsidP="00695E93">
      <w:pPr>
        <w:pStyle w:val="a5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Сравнение предметов по массе (на руках и с помощью чашечных весов без гирь)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bCs/>
          <w:sz w:val="28"/>
          <w:szCs w:val="28"/>
          <w:u w:val="single"/>
        </w:rPr>
        <w:t>Пространственные отношения</w:t>
      </w:r>
      <w:r w:rsidRPr="000B18B0">
        <w:rPr>
          <w:sz w:val="28"/>
          <w:szCs w:val="28"/>
          <w:u w:val="single"/>
        </w:rPr>
        <w:t>:</w:t>
      </w:r>
    </w:p>
    <w:p w:rsidR="00695E93" w:rsidRPr="000B18B0" w:rsidRDefault="00695E93" w:rsidP="00695E93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B18B0">
        <w:rPr>
          <w:sz w:val="28"/>
          <w:szCs w:val="28"/>
        </w:rPr>
        <w:t>Взаимное расположение объектов на плоскости и в пространстве (справа, слева в центре, внизу, вверху, правее, левее, выше, ниже, внутри фигуры, вне фигуры и др.)</w:t>
      </w:r>
      <w:proofErr w:type="gramEnd"/>
    </w:p>
    <w:p w:rsidR="00695E93" w:rsidRPr="000B18B0" w:rsidRDefault="00695E93" w:rsidP="00695E93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Временные представления: раньше – позже; вчера, сегодня, завтра. Неделя. Дни недели. Отсчет дней недели по порядку от любого дня недели. Времена года. Их последовательность.</w:t>
      </w:r>
    </w:p>
    <w:p w:rsidR="00695E93" w:rsidRPr="000B18B0" w:rsidRDefault="00695E93" w:rsidP="00695E93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Неделя, месяц, год. Уточнение понятия «месяц» (как правило, четыре недели составляют месяц).</w:t>
      </w:r>
    </w:p>
    <w:p w:rsidR="00695E93" w:rsidRPr="000B18B0" w:rsidRDefault="00695E93" w:rsidP="00695E93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Определение времени по часам (по часовой стрелке). Простейшее сравнение времени (больше трех часов, меньше пяти часов и т.п.).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bCs/>
          <w:sz w:val="28"/>
          <w:szCs w:val="28"/>
          <w:u w:val="single"/>
        </w:rPr>
        <w:t>Цифры и числа от 10 до 20. Число 0. Состав чисел 11, 12, и т.д.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lastRenderedPageBreak/>
        <w:t xml:space="preserve">Счет предметов. Сравнение групп предметов по количеству (больше, меньше, столько же). Устная нумерация: названия, обозначение и последовательность чисел от 10 до 20. Цифра и число. Чтение чисел. 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Основные характеристики последовательности чисел натурального ряда: наличие первого элемента, связь предыдущего и последующего элементов в этом ряду, возможность продолжить числовой ряд дальше от любого элемента.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Счет в прямом и обратном порядке. Независимость количества предметов в группе от их свойств, способа и порядка пересчета. Порядковый счет, его отличия от счета количественного.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Моделирование цифр из плоскостных элементов (треугольников, прямоугольников и др.).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Десяток. Счет десятками.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18B0">
        <w:rPr>
          <w:sz w:val="28"/>
          <w:szCs w:val="28"/>
        </w:rPr>
        <w:t>овторение равенство, его обозначение в математике. Знак «=».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Сложение и вычитание чисел: смысл арифметических операций</w:t>
      </w:r>
      <w:r>
        <w:rPr>
          <w:rStyle w:val="apple-converted-space"/>
          <w:sz w:val="28"/>
          <w:szCs w:val="28"/>
        </w:rPr>
        <w:t xml:space="preserve"> </w:t>
      </w:r>
      <w:r w:rsidRPr="000B18B0">
        <w:rPr>
          <w:i/>
          <w:iCs/>
          <w:sz w:val="28"/>
          <w:szCs w:val="28"/>
        </w:rPr>
        <w:t>сложение</w:t>
      </w:r>
      <w:r>
        <w:rPr>
          <w:rStyle w:val="apple-converted-space"/>
          <w:i/>
          <w:iCs/>
          <w:sz w:val="28"/>
          <w:szCs w:val="28"/>
        </w:rPr>
        <w:t xml:space="preserve"> </w:t>
      </w:r>
      <w:r w:rsidRPr="000B18B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18B0">
        <w:rPr>
          <w:i/>
          <w:iCs/>
          <w:sz w:val="28"/>
          <w:szCs w:val="28"/>
        </w:rPr>
        <w:t>вычитание,</w:t>
      </w:r>
      <w:r>
        <w:rPr>
          <w:rStyle w:val="apple-converted-space"/>
          <w:i/>
          <w:iCs/>
          <w:sz w:val="28"/>
          <w:szCs w:val="28"/>
        </w:rPr>
        <w:t xml:space="preserve"> </w:t>
      </w:r>
      <w:r w:rsidRPr="000B18B0">
        <w:rPr>
          <w:sz w:val="28"/>
          <w:szCs w:val="28"/>
        </w:rPr>
        <w:t>название и обозна</w:t>
      </w:r>
      <w:r>
        <w:rPr>
          <w:sz w:val="28"/>
          <w:szCs w:val="28"/>
        </w:rPr>
        <w:t>чение этих действий (знаки «+»</w:t>
      </w:r>
      <w:proofErr w:type="gramStart"/>
      <w:r>
        <w:rPr>
          <w:sz w:val="28"/>
          <w:szCs w:val="28"/>
        </w:rPr>
        <w:t>,</w:t>
      </w:r>
      <w:r w:rsidRPr="000B18B0">
        <w:rPr>
          <w:sz w:val="28"/>
          <w:szCs w:val="28"/>
        </w:rPr>
        <w:t>«</w:t>
      </w:r>
      <w:proofErr w:type="gramEnd"/>
      <w:r w:rsidRPr="000B18B0">
        <w:rPr>
          <w:sz w:val="28"/>
          <w:szCs w:val="28"/>
        </w:rPr>
        <w:t>-»).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Целое и часть.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Состав чисел первого десятка и второго десятка из двух слагаемых.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Задача. Отличие задачи от рассказа. Устное составление задач по рисункам. Решение задач с опорой на наглядный материал.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Составление задачи по схематическому рисунку и схематического рисунка по задаче. Формирование начальных представлений об универсальности математических способов познания мира (одна и та же модель для задач с различными сюжетами).</w:t>
      </w:r>
    </w:p>
    <w:p w:rsidR="00695E93" w:rsidRPr="000B18B0" w:rsidRDefault="00695E93" w:rsidP="00695E93">
      <w:pPr>
        <w:pStyle w:val="a5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Работа с линейками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bCs/>
          <w:sz w:val="28"/>
          <w:szCs w:val="28"/>
          <w:u w:val="single"/>
        </w:rPr>
        <w:t>Простейшие геометрические фигуры:</w:t>
      </w:r>
    </w:p>
    <w:p w:rsidR="00695E93" w:rsidRPr="000B18B0" w:rsidRDefault="00695E93" w:rsidP="00695E93">
      <w:pPr>
        <w:pStyle w:val="a5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Отрезок, круг, многоугольник (треугольник, четырехугольник, в том числе прямоугольник, квадрат). Отличие многоугольника от круга.</w:t>
      </w:r>
    </w:p>
    <w:p w:rsidR="00695E93" w:rsidRPr="000B18B0" w:rsidRDefault="00695E93" w:rsidP="00695E93">
      <w:pPr>
        <w:pStyle w:val="a5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lastRenderedPageBreak/>
        <w:t>Получение отрезка прямой сгибанием бумаги. Отрезок как сторона многоугольника. Линейка – инструмент для вычерчивания отрезка.</w:t>
      </w:r>
    </w:p>
    <w:p w:rsidR="00695E93" w:rsidRPr="000B18B0" w:rsidRDefault="00695E93" w:rsidP="00695E93">
      <w:pPr>
        <w:pStyle w:val="a5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Продолжение ряда геометрических фигур по заданному правилу.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bCs/>
          <w:sz w:val="28"/>
          <w:szCs w:val="28"/>
          <w:u w:val="single"/>
        </w:rPr>
        <w:t>Содержательно</w:t>
      </w:r>
      <w:r>
        <w:rPr>
          <w:bCs/>
          <w:sz w:val="28"/>
          <w:szCs w:val="28"/>
          <w:u w:val="single"/>
        </w:rPr>
        <w:t xml:space="preserve"> </w:t>
      </w:r>
      <w:r w:rsidRPr="000B18B0">
        <w:rPr>
          <w:bCs/>
          <w:sz w:val="28"/>
          <w:szCs w:val="28"/>
          <w:u w:val="single"/>
        </w:rPr>
        <w:t>-</w:t>
      </w:r>
      <w:r>
        <w:rPr>
          <w:bCs/>
          <w:sz w:val="28"/>
          <w:szCs w:val="28"/>
          <w:u w:val="single"/>
        </w:rPr>
        <w:t xml:space="preserve"> </w:t>
      </w:r>
      <w:r w:rsidRPr="000B18B0">
        <w:rPr>
          <w:bCs/>
          <w:sz w:val="28"/>
          <w:szCs w:val="28"/>
          <w:u w:val="single"/>
        </w:rPr>
        <w:t>логические задания на более сложном математическом материале на развитие:</w:t>
      </w:r>
    </w:p>
    <w:p w:rsidR="00695E93" w:rsidRPr="000B18B0" w:rsidRDefault="00695E93" w:rsidP="00695E93">
      <w:pPr>
        <w:pStyle w:val="a5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Внимания (лабиринты, сравнение рисунков с указанием сходства и различий, игры, игры «Веселый счет», «Исправь ошибки» и др.);</w:t>
      </w:r>
    </w:p>
    <w:p w:rsidR="00695E93" w:rsidRPr="000B18B0" w:rsidRDefault="00695E93" w:rsidP="00695E93">
      <w:pPr>
        <w:pStyle w:val="a5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Воображения (деление геометрических фигур на части, составление фигур из частей, преобразование одной фигуры в другую; подсчет общего количества изображений одной и той же фигуры на контурном рисунке; дополнение заданной фигуры до целого с выбором нужных частей из нескольких предложенных);</w:t>
      </w:r>
    </w:p>
    <w:p w:rsidR="00695E93" w:rsidRPr="000B18B0" w:rsidRDefault="00695E93" w:rsidP="00695E93">
      <w:pPr>
        <w:pStyle w:val="a5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Памяти (зрительные и слуховые диктанты с использованием изученного арифметического и геометрического материала; зрительные и слуховые диктанты на математическом материале с определением закономерности следования элементов);</w:t>
      </w:r>
    </w:p>
    <w:p w:rsidR="00695E93" w:rsidRPr="000B18B0" w:rsidRDefault="00695E93" w:rsidP="00695E93">
      <w:pPr>
        <w:pStyle w:val="a5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Мышления (выделение существенных признаков объектов, выявление закономерностей и их использование для выполнения задания; проведение простейших </w:t>
      </w:r>
      <w:proofErr w:type="gramStart"/>
      <w:r w:rsidRPr="000B18B0">
        <w:rPr>
          <w:sz w:val="28"/>
          <w:szCs w:val="28"/>
        </w:rPr>
        <w:t>логических рассуждений</w:t>
      </w:r>
      <w:proofErr w:type="gramEnd"/>
      <w:r w:rsidRPr="000B18B0">
        <w:rPr>
          <w:sz w:val="28"/>
          <w:szCs w:val="28"/>
        </w:rPr>
        <w:t>, сравнение объектов по разным признакам, классификация объектов, чисел, геометрических фигур и др. по заданным условиям).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b/>
          <w:bCs/>
          <w:sz w:val="28"/>
          <w:szCs w:val="28"/>
        </w:rPr>
        <w:t>Материально</w:t>
      </w:r>
      <w:r>
        <w:rPr>
          <w:b/>
          <w:bCs/>
          <w:sz w:val="28"/>
          <w:szCs w:val="28"/>
        </w:rPr>
        <w:t xml:space="preserve"> </w:t>
      </w:r>
      <w:r w:rsidRPr="000B18B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0B18B0">
        <w:rPr>
          <w:b/>
          <w:bCs/>
          <w:sz w:val="28"/>
          <w:szCs w:val="28"/>
        </w:rPr>
        <w:t>техническое обеспечение: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Счётные палочки на каждого ребенка, кубики Никитина, блоки </w:t>
      </w:r>
      <w:proofErr w:type="spellStart"/>
      <w:r w:rsidRPr="000B18B0">
        <w:rPr>
          <w:sz w:val="28"/>
          <w:szCs w:val="28"/>
        </w:rPr>
        <w:t>Дьенеша</w:t>
      </w:r>
      <w:proofErr w:type="spellEnd"/>
      <w:r w:rsidRPr="000B18B0">
        <w:rPr>
          <w:sz w:val="28"/>
          <w:szCs w:val="28"/>
        </w:rPr>
        <w:t>.</w:t>
      </w:r>
    </w:p>
    <w:p w:rsidR="00695E93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Геометрический материал (наглядный и раздаточный).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Игрушки из разных материалов и размеров.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Числовые карточки.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Цветные шнуры.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Цветные и простые карандаши.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Тетрадь в клетку.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Различные задачи, головоломки, лабиринты на развитие логического мышления, прописи со штриховкой.</w:t>
      </w:r>
    </w:p>
    <w:p w:rsidR="00695E93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center"/>
        <w:rPr>
          <w:sz w:val="28"/>
          <w:szCs w:val="28"/>
        </w:rPr>
      </w:pPr>
      <w:r w:rsidRPr="000B18B0">
        <w:rPr>
          <w:b/>
          <w:bCs/>
          <w:sz w:val="28"/>
          <w:szCs w:val="28"/>
        </w:rPr>
        <w:lastRenderedPageBreak/>
        <w:t>Календарно</w:t>
      </w:r>
      <w:r>
        <w:rPr>
          <w:b/>
          <w:bCs/>
          <w:sz w:val="28"/>
          <w:szCs w:val="28"/>
        </w:rPr>
        <w:t xml:space="preserve"> </w:t>
      </w:r>
      <w:r w:rsidRPr="000B18B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0B18B0">
        <w:rPr>
          <w:b/>
          <w:bCs/>
          <w:sz w:val="28"/>
          <w:szCs w:val="28"/>
        </w:rPr>
        <w:t>тематическое планирование.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</w:t>
      </w:r>
      <w:r w:rsidRPr="000B18B0">
        <w:rPr>
          <w:sz w:val="28"/>
          <w:szCs w:val="28"/>
        </w:rPr>
        <w:t>роводится 1 раз в две недели, чередуя с кружковой работой по развитию речи не более 30 минут в день и не входит в процесс Основной образовательной программы.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0B18B0">
        <w:rPr>
          <w:b/>
          <w:bCs/>
          <w:sz w:val="28"/>
          <w:szCs w:val="28"/>
        </w:rPr>
        <w:t>Октябрь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0B18B0">
        <w:rPr>
          <w:b/>
          <w:bCs/>
          <w:sz w:val="28"/>
          <w:szCs w:val="28"/>
        </w:rPr>
        <w:t xml:space="preserve">1 я неделя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Учить ориентироваться на листе бумаги, проходить лабиринт по заданному направлению.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Воспитательная. Формировать у детей умение внимательно слушать воспитателя.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Развивать  зрительное восприятие, наблюдательность, умения анализировать и сравнивать.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 xml:space="preserve">Задания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 «Веселые цифры»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 «Задание на сложение», «Лабиринт», «Дорисуй узор»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 «Найди два одинаковых предмета»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3 я неделя октября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Задачи. Обучающая. Учить детей обобщать и классифицировать предметы, </w:t>
      </w:r>
      <w:r>
        <w:rPr>
          <w:sz w:val="28"/>
          <w:szCs w:val="28"/>
        </w:rPr>
        <w:t xml:space="preserve">ориентироваться </w:t>
      </w:r>
      <w:r w:rsidRPr="000B18B0">
        <w:rPr>
          <w:sz w:val="28"/>
          <w:szCs w:val="28"/>
        </w:rPr>
        <w:t>на листе бумаги.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Развивающая. Развивать логическое мышление, внимание, быстроту мышления,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>Задания.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«Счет с хлопками»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«Напиши нужную цифру», «Найди похожие листья», «Закончи рисунок»</w:t>
      </w:r>
    </w:p>
    <w:p w:rsidR="00695E93" w:rsidRPr="009025AF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 «Найди лишний предмет», «Найди одинаковые домики»</w:t>
      </w:r>
    </w:p>
    <w:p w:rsidR="00695E93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95E93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95E93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b/>
          <w:sz w:val="28"/>
          <w:szCs w:val="28"/>
        </w:rPr>
        <w:lastRenderedPageBreak/>
        <w:t>Ноябрь.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b/>
          <w:sz w:val="28"/>
          <w:szCs w:val="28"/>
        </w:rPr>
        <w:t>1 я неделя ноября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Учить детей играть в игры со счетными палочками, ориентироваться  на листе бумаги.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Развивающая. Развивать логическое мышление. 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 xml:space="preserve">Задания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«Счет с хлопками до 20», «Обратный счет от 10 до 0»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Игры со счетными палочками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«Продолжи узор», «Дорисуй домики»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3 я неделя ноября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Учить детей правильно выполнять технику штриховки предметов, играть в логические игры.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Развивать логическое мышление, координацию движения рук при штриховке.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 xml:space="preserve">Задания.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«Найди пару своей цифре»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 «</w:t>
      </w:r>
      <w:proofErr w:type="spellStart"/>
      <w:r w:rsidRPr="000B18B0">
        <w:rPr>
          <w:sz w:val="28"/>
          <w:szCs w:val="28"/>
        </w:rPr>
        <w:t>Танграм</w:t>
      </w:r>
      <w:proofErr w:type="spellEnd"/>
      <w:r w:rsidRPr="000B18B0">
        <w:rPr>
          <w:sz w:val="28"/>
          <w:szCs w:val="28"/>
        </w:rPr>
        <w:t>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 «Заштрихуй правильно», «Рассели жильцов»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 xml:space="preserve">Декабрь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1 я неделя декабря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Закрепить состав чисел 5, 6, 7 из двух меньших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Развивать зрительное восприятие, концентрацию внимания, умение видеть закономерность, глазомер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 xml:space="preserve">Задания.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«Хлопки», «День и ночь» (какая цифра исчезла)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ч</w:t>
      </w:r>
      <w:r>
        <w:rPr>
          <w:sz w:val="28"/>
          <w:szCs w:val="28"/>
        </w:rPr>
        <w:t>асть</w:t>
      </w:r>
      <w:r w:rsidRPr="000B18B0">
        <w:rPr>
          <w:sz w:val="28"/>
          <w:szCs w:val="28"/>
        </w:rPr>
        <w:t xml:space="preserve"> «Рассели жильцов»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«Кто получился? 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</w:t>
      </w:r>
      <w:r>
        <w:rPr>
          <w:sz w:val="28"/>
          <w:szCs w:val="28"/>
        </w:rPr>
        <w:t>асть</w:t>
      </w:r>
      <w:r w:rsidRPr="000B18B0">
        <w:rPr>
          <w:sz w:val="28"/>
          <w:szCs w:val="28"/>
        </w:rPr>
        <w:t xml:space="preserve"> «Помоги самолету пролететь через облака», Лабиринт «Помоги колобку найти дорогу»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3 я неделя декабря.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Закрепить счет в пределах 10 – 20, решать задачки – шутки, определять время по циферблату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Развивать наблюдательность, точность движений, умение концентрировать внимание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>Задание.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«Веселый счет», «Вставь пропущенную цифру»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«Определи время по часам»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 «Найди одинаковые снежинки», «Нарисуй снежинку», «Повтори узор»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Январь.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2 я неделя января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Закрепить умение ориентироваться на часовом циферблате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Закрепить счет в пределах 10 – 20.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 Развивать сообразительность, умение сопоставлять рисунки, видеть закономерность, точность движений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>Задания.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«Счет по цепочке», «Живые цифры»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ч</w:t>
      </w:r>
      <w:r>
        <w:rPr>
          <w:sz w:val="28"/>
          <w:szCs w:val="28"/>
        </w:rPr>
        <w:t>асть</w:t>
      </w:r>
      <w:r w:rsidRPr="000B18B0">
        <w:rPr>
          <w:sz w:val="28"/>
          <w:szCs w:val="28"/>
        </w:rPr>
        <w:t xml:space="preserve"> «Нарисуй стрелки на часах», «Сосчитай треугольники и квадраты»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3часть  «Что лишнее? 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4 я неделя января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lastRenderedPageBreak/>
        <w:t>Задачи. Обучающая. Закрепить счет и цифры в пределах 20, умение играть в игру – головоломку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sz w:val="28"/>
          <w:szCs w:val="28"/>
        </w:rPr>
        <w:t>Развивающая. Развивать сообразительность, логическое мышление, речь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>Задания.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«Веселый счет», «Считай не ошибись»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«Что сначала, что потом? », «Нарисуй так же»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Лабиринт «Проводи Крошку крота к клумбе»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 xml:space="preserve">Февраль. 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1 я неделя февраля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Закрепить цифры и счет в пределах 20, геометрические фигуры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 Развивать образное восприятие, внимание, глазомер, мышцы рук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>Задания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«День и ночь»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«Рассели жильцов»,  «Незнайка и геометрические фигуры»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«Нарисуй: что получится? », «Напиши так же»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3 я неделя февраля.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Цель: Систематизировать знания детей в области ФЭМП, подвести итог пройденного материала.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Математический КВН. Задания подбирает педагог на свое усмотрение.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 xml:space="preserve">Март 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1 я неделя марта.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Упражнять в умении играть в игры – головоломки.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Закрепить цифры и счет в пределах 20. Упражнять в решении примеров.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lastRenderedPageBreak/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 Развивать сообразительность, зрительную память, сопоставлять, концентрировать внимание, точность движений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>Задания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«Я задумала число», «Покажи одинаковые цифры»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«</w:t>
      </w:r>
      <w:proofErr w:type="spellStart"/>
      <w:r w:rsidRPr="000B18B0">
        <w:rPr>
          <w:sz w:val="28"/>
          <w:szCs w:val="28"/>
        </w:rPr>
        <w:t>Колумбово</w:t>
      </w:r>
      <w:proofErr w:type="spellEnd"/>
      <w:r w:rsidRPr="000B18B0">
        <w:rPr>
          <w:sz w:val="28"/>
          <w:szCs w:val="28"/>
        </w:rPr>
        <w:t xml:space="preserve"> яйцо», «Сложи вместе»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«Помоги жирафу сорвать кокос», «Дорисуй картинку»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Апрель.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1 я неделя апреля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Учить проводить эксперименты и делать выводы.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Закрепить цифры и счет в пределах 20.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 Развивать умение сравнивать массу, объём, количество жидких, сыпучих и твёрдых тел, сравнивать полученные результаты, делать выводы и умозаключения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>Задания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«Веселый счет»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2часть  </w:t>
      </w:r>
      <w:proofErr w:type="gramStart"/>
      <w:r w:rsidRPr="000B18B0">
        <w:rPr>
          <w:sz w:val="28"/>
          <w:szCs w:val="28"/>
        </w:rPr>
        <w:t>Эксперименты</w:t>
      </w:r>
      <w:proofErr w:type="gramEnd"/>
      <w:r w:rsidRPr="000B18B0">
        <w:rPr>
          <w:sz w:val="28"/>
          <w:szCs w:val="28"/>
        </w:rPr>
        <w:t xml:space="preserve"> «В каком сосуде больше воды? », «Что легче, что тяжелее? », «Что тонет, что плавает? 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 часть Выводы детей, рефлексия.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3 я неделя апреля.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Упражнять в умении решать логические задачи, и математические примеры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Закрепить цифры и счет в пределах 20. Упражнять в решении примеров.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 Развивать сообразительность. Логическое мышление, умение делать умозаключения, передавать точность форм, глазомер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lastRenderedPageBreak/>
        <w:t>Задания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 часть «Разложи по клеточкам», «Что останется? », «Повтори рисунок»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 часть «Найди похожие предметы» «Реши примеры»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«Помоги щенку пройти к домику», «Найди похожие кораблики»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 xml:space="preserve">Май.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1 я неделя мая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Упражнять в умении вести порядковый счет до 20 и обратный счет от 10 до 0.Играть в игры – головоломки. Закрепить временные представления: неделя, год.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Развивать сообразительность, зрительную память, сопоставлять, концентрировать внимание, точность движений. Развивать умение сравнивать объём, количество сыпучих тел, сравнивать полученные результаты, делать выводы и умозаключения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>Задания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«Не ошибись», «Соедини точки по порядку»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Перфокарты «Неделька», «Времена года»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Проблемная ситуация «Что будет, если мерить разными мерками? » Вывод.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2 я неделя мая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Упражнять в умении работать со счетным материалом (палочки), вести порядковый счет до 20, решать математические задачи.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</w:t>
      </w:r>
      <w:r>
        <w:rPr>
          <w:sz w:val="28"/>
          <w:szCs w:val="28"/>
        </w:rPr>
        <w:t xml:space="preserve"> </w:t>
      </w:r>
      <w:r w:rsidRPr="000B18B0">
        <w:rPr>
          <w:sz w:val="28"/>
          <w:szCs w:val="28"/>
        </w:rPr>
        <w:t>Развивать сообразительность, зрительную память, сопоставлять, концентрировать внимание, точность движений. Развивать умение пользоваться линейкой, трафаретами, лекалом, воображение,</w:t>
      </w:r>
    </w:p>
    <w:p w:rsidR="00695E93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lastRenderedPageBreak/>
        <w:t>Задания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«Веселый счет», «Логическая задача», Задачи в стихах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Трафареты – «Обведи фигуры», «Составь изображение», «Найди две одинаковые фигуры»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«Найди нестандартную фигуру»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</w:t>
      </w:r>
      <w:r>
        <w:rPr>
          <w:sz w:val="28"/>
          <w:szCs w:val="28"/>
        </w:rPr>
        <w:t>асть</w:t>
      </w:r>
      <w:r w:rsidRPr="000B18B0">
        <w:rPr>
          <w:sz w:val="28"/>
          <w:szCs w:val="28"/>
        </w:rPr>
        <w:t xml:space="preserve"> Лабиринт «Найди самую короткую дорогу», Игры </w:t>
      </w:r>
      <w:proofErr w:type="gramStart"/>
      <w:r w:rsidRPr="000B18B0">
        <w:rPr>
          <w:sz w:val="28"/>
          <w:szCs w:val="28"/>
        </w:rPr>
        <w:t>со</w:t>
      </w:r>
      <w:proofErr w:type="gramEnd"/>
      <w:r w:rsidRPr="000B18B0">
        <w:rPr>
          <w:sz w:val="28"/>
          <w:szCs w:val="28"/>
        </w:rPr>
        <w:t xml:space="preserve"> сетными палочками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>3 я неделя мая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Задачи. Обучающая. Закрепить сет в пределах 20, умение отгадывать математические задачи, знание последовательности дней недели</w:t>
      </w:r>
      <w:proofErr w:type="gramStart"/>
      <w:r w:rsidRPr="000B18B0">
        <w:rPr>
          <w:sz w:val="28"/>
          <w:szCs w:val="28"/>
        </w:rPr>
        <w:t xml:space="preserve"> У</w:t>
      </w:r>
      <w:proofErr w:type="gramEnd"/>
      <w:r w:rsidRPr="000B18B0">
        <w:rPr>
          <w:sz w:val="28"/>
          <w:szCs w:val="28"/>
        </w:rPr>
        <w:t>пражнять в умении играть в игры – головоломки.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Закрепить цифры и счет в пределах 20. Упражнять в решении примеров.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Воспитательная. Формировать у детей умение внимательно слушать воспитателя. Выполнять правильно задания. Просить помощи.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Развивающая.  Развивать сообразительность, зрительную память, сопоставлять, концентрировать внимание, точность движений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0B18B0">
        <w:rPr>
          <w:sz w:val="28"/>
          <w:szCs w:val="28"/>
          <w:u w:val="single"/>
        </w:rPr>
        <w:t>Задания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1часть «Волшебная палочка»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2часть Решение задач, «Исправь ошибку художника»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3часть Работа с перфокартами – «Дни недели»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B18B0">
        <w:rPr>
          <w:b/>
          <w:sz w:val="28"/>
          <w:szCs w:val="28"/>
        </w:rPr>
        <w:t xml:space="preserve">4 я неделя мая. </w:t>
      </w: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Закрепление пройденного материала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b/>
          <w:bCs/>
          <w:sz w:val="28"/>
          <w:szCs w:val="28"/>
        </w:rPr>
        <w:t>Планируемые результаты: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0B18B0">
        <w:rPr>
          <w:sz w:val="28"/>
          <w:szCs w:val="28"/>
        </w:rPr>
        <w:t>- ориентироваться на листе бумаги (вверху справа, внизу слева, в центре и др.), на плоскости и в пространстве (передвигаться в заданном направлении: вверх, вниз, направо, налево, прямо и т.д.);</w:t>
      </w:r>
      <w:proofErr w:type="gramEnd"/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 xml:space="preserve">- определять взаимное расположение предметов (правее, левее, выше, ниже, </w:t>
      </w:r>
      <w:proofErr w:type="gramStart"/>
      <w:r w:rsidRPr="000B18B0">
        <w:rPr>
          <w:sz w:val="28"/>
          <w:szCs w:val="28"/>
        </w:rPr>
        <w:t>между</w:t>
      </w:r>
      <w:proofErr w:type="gramEnd"/>
      <w:r w:rsidRPr="000B18B0">
        <w:rPr>
          <w:sz w:val="28"/>
          <w:szCs w:val="28"/>
        </w:rPr>
        <w:t xml:space="preserve"> и т.д.);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- сравнивать предметы по длине, массе, используя практические действия; упорядочивать их;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lastRenderedPageBreak/>
        <w:t>- называть числа от</w:t>
      </w:r>
      <w:proofErr w:type="gramStart"/>
      <w:r w:rsidRPr="000B18B0">
        <w:rPr>
          <w:sz w:val="28"/>
          <w:szCs w:val="28"/>
        </w:rPr>
        <w:t>1</w:t>
      </w:r>
      <w:proofErr w:type="gramEnd"/>
      <w:r w:rsidRPr="000B18B0">
        <w:rPr>
          <w:sz w:val="28"/>
          <w:szCs w:val="28"/>
        </w:rPr>
        <w:t xml:space="preserve"> до 10 (20) в прямом и обратном порядке, начиная с любого числа;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- сравнивать количество предметов в двух группах (больше, меньше, столько же);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- определять количество предметов в заданной группе и устно обозначать результат числом;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- объяснять (на предметах, предметных рисунках) конкретный смысл действий</w:t>
      </w:r>
      <w:r>
        <w:rPr>
          <w:sz w:val="28"/>
          <w:szCs w:val="28"/>
        </w:rPr>
        <w:t xml:space="preserve"> </w:t>
      </w:r>
      <w:r w:rsidRPr="000B18B0">
        <w:rPr>
          <w:i/>
          <w:iCs/>
          <w:sz w:val="28"/>
          <w:szCs w:val="28"/>
        </w:rPr>
        <w:t>сложение и вычитание;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- различать и называть простейшие геометрические фигуры (отрезок, треугольник, прямоугольник, прямоугольник, квадрат, круг), находить их прообразы в окружающем мире;</w:t>
      </w:r>
    </w:p>
    <w:p w:rsidR="00695E93" w:rsidRPr="000B18B0" w:rsidRDefault="00695E93" w:rsidP="00695E93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B18B0">
        <w:rPr>
          <w:sz w:val="28"/>
          <w:szCs w:val="28"/>
        </w:rPr>
        <w:t>- воспринимать учебно-познавательную задачу и способы её решения;</w:t>
      </w:r>
    </w:p>
    <w:p w:rsidR="00695E93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0B18B0">
        <w:rPr>
          <w:sz w:val="28"/>
          <w:szCs w:val="28"/>
        </w:rPr>
        <w:t>- проводить мыслительные операции на несложном материале (сравнивать объекты, указывая их сходство и различия, проводить классификацию объектов по заданным признакам, выявлять закономерности и использовать их для выполнения заданий, проводить простейшие логические умозаключени</w:t>
      </w:r>
      <w:r>
        <w:rPr>
          <w:sz w:val="28"/>
          <w:szCs w:val="28"/>
        </w:rPr>
        <w:t>я и др.</w:t>
      </w:r>
      <w:proofErr w:type="gramEnd"/>
    </w:p>
    <w:p w:rsidR="00695E93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E93" w:rsidRPr="000B18B0" w:rsidRDefault="00695E93" w:rsidP="00695E9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18B0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695E93" w:rsidRPr="009025AF" w:rsidRDefault="00695E93" w:rsidP="00695E9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25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Дидактические игры по формированию математических представлений</w:t>
      </w:r>
    </w:p>
    <w:tbl>
      <w:tblPr>
        <w:tblW w:w="1134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42"/>
        <w:gridCol w:w="9923"/>
        <w:gridCol w:w="467"/>
        <w:gridCol w:w="100"/>
        <w:gridCol w:w="142"/>
      </w:tblGrid>
      <w:tr w:rsidR="00695E93" w:rsidRPr="000B18B0" w:rsidTr="00695E93">
        <w:trPr>
          <w:gridAfter w:val="1"/>
          <w:wAfter w:w="142" w:type="dxa"/>
        </w:trPr>
        <w:tc>
          <w:tcPr>
            <w:tcW w:w="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6915afc1afa05aa3d0cfcc4c4bbde09a09ab1c2c"/>
            <w:bookmarkStart w:id="1" w:name="3"/>
            <w:bookmarkEnd w:id="0"/>
            <w:bookmarkEnd w:id="1"/>
          </w:p>
        </w:tc>
        <w:tc>
          <w:tcPr>
            <w:tcW w:w="107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цифрами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числами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счет»</w:t>
            </w:r>
          </w:p>
        </w:tc>
      </w:tr>
      <w:tr w:rsidR="00695E93" w:rsidRPr="000B18B0" w:rsidTr="00695E93">
        <w:trPr>
          <w:gridAfter w:val="1"/>
          <w:wAfter w:w="142" w:type="dxa"/>
        </w:trPr>
        <w:tc>
          <w:tcPr>
            <w:tcW w:w="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2" w:type="dxa"/>
            <w:gridSpan w:val="4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«Считай не ошибись!»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Усвоение порядка следования чисел натурального ряда,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в прямом и обратном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счете.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Мяч.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игры детям </w:t>
            </w:r>
            <w:proofErr w:type="gramStart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сообщается</w:t>
            </w:r>
            <w:proofErr w:type="gramEnd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каком порядке они будут считать (в прямом или обратном). Затем бросается мяч и называется число. Тот, кто поймал мяч, продолжает считать дальше. Игра проходит  в быстром темпе, задания повторяются многократно, чтобы дать возможность как можно большому количеству детей принять в ней участие.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«Кто быстрее»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: Закреплять умение соотносить цифру с количеством предметов, умение составлять числовой ряд, находить предыдущее и последующее число. Тренировать мыслительные операции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и сравнение, развивать внимание.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цифрами.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делятся на две команды. Каждая команда подходит к отдельному столу, на котором рубашкой кверху лежат карточки с цифрами. В зависимости от количества детей в командах числа на карточках могут быть такими: 1,3,5,7- у одной команды и 2,4,6,8 - у другой команды (либо 1,2,3,5,6,7 и т.п.).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По сигналу воспитателя дети каждой команды должны построиться по порядку. Команды могут располагаться напротив друг друга.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Каждой команде задается вопрос: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Каких чисел не хватает в другой команде?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вы считаете, что не хватает, например числа 4?  (Потому что за числом 3, идет 4, либо потому  что между числами 3 и 5 должно стоять число 4,  либо перед числом 5 должно стоять число 4).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«Разложи лекарства»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Закрепить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порядковый и количественный счет до (</w:t>
            </w:r>
            <w:proofErr w:type="gramStart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8), закреплять умение соотносить цифру с количеством предметов. Повторить свойства предметов, форму геометрических фигур, актуализировать умение выражать свойства предметов в речи.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 разной формы, цвета и размера.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садятся за столы, на которых для каждого имеются геометрические фигуры, лежащие вперемешку.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расс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казывает, что девочка, которая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 играть в больницу, поручила детям выдать больным куклам таблетки.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пока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зывает детям карточку с цифрой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4, говорит: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вот столько не желтых таблеток.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выбирают 4 фигуры желтого цвета, но разной формы.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показывает карточку с цифрой 7, говорит: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столько же не квадратных таблеток.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выбирают 7 фигур разного цвета и разной формы.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Воспитателем могут задаваться вопросы следующего содержания: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всего куко</w:t>
            </w:r>
            <w:proofErr w:type="gramStart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пациентов находиться в больнице, если каждой кукле доктор прописал по 1 таблетке? (показывает цифру 8)</w:t>
            </w:r>
          </w:p>
          <w:p w:rsidR="00695E93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таблеток треугольной формы надо для 3 больных кукол?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 времени </w:t>
            </w: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«Ориентировка во времени»</w:t>
            </w:r>
          </w:p>
        </w:tc>
      </w:tr>
      <w:tr w:rsidR="00695E93" w:rsidRPr="000B18B0" w:rsidTr="00695E93">
        <w:tc>
          <w:tcPr>
            <w:tcW w:w="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42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«Живая неделя»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названий дней недели и их последовательности.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Кружки разного цвета (цвета радуги).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игры к доске вызываются 7 детей, пересчитываются по порядку и получают кружочки разного цвета, обозначающие дни недели. Дети выстраиваются в такой последова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тельности, как по порядку идут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недели. Затем игра усложняется. Дети строятся с любого другого дня недели.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«Было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будет»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 закрепление представлений детей о прошлом, настоящем и будущем времени.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слушают стихотворение и определяют, о чем в нем говорится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было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будет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1.Ласточки пропали,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вчера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зарей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грачи летали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Да, как сеть, мелькали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Вон над той горой… (было)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2.Уронили мишку на пол,-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Оторвали мишке лапу….(было)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3.На улице две курицы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С петухом дерутся,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Две маленькие девочки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Смотрят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и смеются….(есть)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взрослый и ребенок придумывают и загадывают друг другу загадки. Отгадчик должен сказать: было это или будет.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Мы ездили на дачу, собирали грибы (было). Завтра у нас будет елка. И т.д.</w:t>
            </w:r>
          </w:p>
        </w:tc>
      </w:tr>
      <w:tr w:rsidR="00695E93" w:rsidRPr="000B18B0" w:rsidTr="00695E93">
        <w:trPr>
          <w:gridAfter w:val="2"/>
          <w:wAfter w:w="242" w:type="dxa"/>
        </w:trPr>
        <w:tc>
          <w:tcPr>
            <w:tcW w:w="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0632" w:type="dxa"/>
            <w:gridSpan w:val="3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«Продавцы»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о свойствах предметов. Закрепить знания о направлениях «право», «лево».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фигуры разного цвета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размера. На доске нарисованы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полки магазина.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столах детей наборы геометрических фигур.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«В магазин завезли товар и продавцам нужно расставить его на полках  так, чтобы на одной полке располагался чем-либо похожий товар.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-На полку справа поставьте желтые предметы, на полку слева-красные.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-Назовите все, что поставили на полку справа (слева).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-На верхнюю полку поставьте большой квадрат, слева от него большой круг, справа - большой треугольник.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Детям даются разные задания расстановки </w:t>
            </w:r>
            <w:proofErr w:type="gramStart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</w:t>
            </w:r>
            <w:proofErr w:type="gramEnd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слова «право», «лево».</w:t>
            </w:r>
          </w:p>
          <w:p w:rsidR="00695E93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«Соседи»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пространственные представления.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3-х этажного дома, по 3 окн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на каждом этаже. Изображения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9 сказочных героев на магнитах.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Крокодил Гена и Чебурашка 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роили дом для друзей, помогите им найти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квартиры.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-Незнайка живет в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квартире, которая находится на 2 этаже в центре. Дети находят окно и прикладывают изображение Незнайки к окну.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-Красна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шапочка живет в квартире над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квартирой Незнайки.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-Винни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Пух - в квартире под квартирой Незнайки.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-Пятачок - слева от Винни Пуха. И т.д. Пока не заполнятся все квартиры.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«Сделай коврик цветным»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ориентироваться на плоскости (на листе).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Прямоугольный 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бумаги, на котором нарисованы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контуры геометрических фигур в углах и в центре.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Сегодня мы с вами будем раскрашивать коврик. Фигуру, которая нарисована в правом верхнем углу </w:t>
            </w:r>
            <w:proofErr w:type="gramStart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раскрасить</w:t>
            </w:r>
            <w:proofErr w:type="gramEnd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красным цветом; фигуру, в левом нижнем углу раскрасить желтым цветом; фигуру,  в правом нижнем углу раскрасить синим цветом; фигуру, в центре - зеленым; фигуру, в левом верхнем углу - оранжевым цветом.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 - рисование фигур на чистом листе по заданию воспитателя.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«Найди игрушку»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ориентироваться в пространстве по заданию.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от </w:t>
            </w:r>
            <w:proofErr w:type="spellStart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инструкциями, игрушки.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Ночью, когда в группе никого не было, к нам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илетел  </w:t>
            </w:r>
            <w:proofErr w:type="spellStart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принес подарок. Но он любит шутить, поэтому он спрятал игрушки, а в письме написал, как их можно найти.</w:t>
            </w:r>
          </w:p>
          <w:p w:rsidR="00695E93" w:rsidRPr="000B18B0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воспитатель читает инструкции из письма. «Надо встать перед столом, пройти 3 шага вправо и т.д.» Дети выполняют задание и находят игрушку.</w:t>
            </w:r>
          </w:p>
          <w:p w:rsidR="00695E93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может усложняться тем, что в письме дается не описание местонахождения игрушки, а только схема. По схеме дети должны определить, где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находится спрятанный предмет.</w:t>
            </w:r>
          </w:p>
          <w:p w:rsidR="00695E93" w:rsidRPr="002A466F" w:rsidRDefault="00695E93" w:rsidP="007578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4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 с геометрическими фигурами</w:t>
            </w:r>
          </w:p>
        </w:tc>
      </w:tr>
      <w:tr w:rsidR="00695E93" w:rsidRPr="000B18B0" w:rsidTr="00695E93">
        <w:trPr>
          <w:gridAfter w:val="2"/>
          <w:wAfter w:w="242" w:type="dxa"/>
        </w:trPr>
        <w:tc>
          <w:tcPr>
            <w:tcW w:w="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0632" w:type="dxa"/>
            <w:gridSpan w:val="3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«Геометрическая мозаика»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геометрических фигурах, развитие внимания и воображения.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фигур.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делятся на команды в соответствии с уровнем умений и навыков. Командам даются задания разной сложности. Например: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-Составление изображения предмета из геометрических фигур (работа по готовому образцу)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по условию (собрать фигуру человека)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по собственному замыслу.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команда получает одинаковые наборы геометрических фигур. Дети самостоятельно договариваются о способах выполнения задания, о порядке работы. Каждый играющий в команде по очереди участвует в преобразовании геометрической фигуры, добавляя свой элемент, составляя отдельный элемент предмета из нескольких фигур. В заключении дети анализируют свои фигуры, находят сходства и различия в решении конструктивного замысла.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«Разложи по коробкам»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: Повторить формы геометрических фигур, закрепить умение определять форму предметов окружающей обстановки.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Коробочки с нарисованными на них геометрическими фигурами. Карточки с нарисованными предметами.</w:t>
            </w:r>
          </w:p>
          <w:p w:rsidR="00695E93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раздаются карточки с нарисованными предметами. Дети определяют форму предмета и кладут карточку в коробку с подходящей фигурой.</w:t>
            </w:r>
          </w:p>
          <w:p w:rsidR="00695E93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5E93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5E93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5E93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5E93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5E93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5E93" w:rsidRPr="002A466F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4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Величина.</w:t>
            </w:r>
          </w:p>
        </w:tc>
      </w:tr>
      <w:tr w:rsidR="00695E93" w:rsidRPr="000B18B0" w:rsidTr="00695E93">
        <w:trPr>
          <w:gridAfter w:val="3"/>
          <w:wAfter w:w="709" w:type="dxa"/>
          <w:trHeight w:val="5512"/>
        </w:trPr>
        <w:tc>
          <w:tcPr>
            <w:tcW w:w="1063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93" w:rsidRPr="000B18B0" w:rsidRDefault="00695E93" w:rsidP="00695E93">
            <w:pPr>
              <w:spacing w:after="0" w:line="360" w:lineRule="auto"/>
              <w:ind w:left="459" w:firstLine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«Сок на завтрак»</w:t>
            </w:r>
            <w:bookmarkStart w:id="2" w:name="_GoBack"/>
            <w:bookmarkEnd w:id="2"/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сравнение предметов по высоте, закреплять умение составлять равные группы предметов и обосновывать их равенство с помощью общего правила.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Столбики разной высоты и цвета </w:t>
            </w:r>
            <w:proofErr w:type="gramStart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стаканы сока). 2 одинаковых круга (подносы)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готовят завтрак, наливают сок в стаканы. Например: красный - морковный, желтый - апельсиновый, зеленый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 яблочный, синий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 сливовый.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 просит поставить стаканы на </w:t>
            </w: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2 подноса так, чтобы получились равные наборы стаканов с соком.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вы будете это делать?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помощью воспитателя проговаривают алгоритм: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-Находим пару одинаковых стаканов, один стакан ставим на один поднос, а другой такой же стакан - на другой поднос.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-Чем отличаются стаканы? (Цветом и высотой)</w:t>
            </w:r>
          </w:p>
          <w:p w:rsidR="00695E93" w:rsidRPr="000B18B0" w:rsidRDefault="00695E93" w:rsidP="00695E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-Какие стаканы можно назвать одинаковыми? (Стаканы, у которых одинаковый цвет и одинаковая высота)</w:t>
            </w:r>
          </w:p>
          <w:p w:rsidR="00695E93" w:rsidRPr="000B18B0" w:rsidRDefault="00695E93" w:rsidP="00695E93">
            <w:pPr>
              <w:spacing w:after="0" w:line="360" w:lineRule="auto"/>
              <w:ind w:left="601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8B0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будем сравнивать стаканы по высоте? (поставим 2 стакана рядом на ровную поверхность и посмотрим на верхний край, если верхние края двух стаканов совпадают, то они равны по высоте).</w:t>
            </w:r>
          </w:p>
        </w:tc>
      </w:tr>
    </w:tbl>
    <w:p w:rsidR="00695E93" w:rsidRPr="000B18B0" w:rsidRDefault="00695E93" w:rsidP="00695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93" w:rsidRPr="000B18B0" w:rsidRDefault="00695E93" w:rsidP="00695E93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95E93" w:rsidRDefault="00695E93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Default="00D97556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556" w:rsidRPr="00D97556" w:rsidRDefault="00D97556" w:rsidP="00D97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FF7" w:rsidRDefault="00C27FF7" w:rsidP="00D975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5112" w:rsidRDefault="00415112" w:rsidP="002C18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15112" w:rsidSect="004676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DC7"/>
    <w:multiLevelType w:val="hybridMultilevel"/>
    <w:tmpl w:val="3D7E7EAC"/>
    <w:lvl w:ilvl="0" w:tplc="357891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6030"/>
    <w:multiLevelType w:val="hybridMultilevel"/>
    <w:tmpl w:val="BAB8B846"/>
    <w:lvl w:ilvl="0" w:tplc="357891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46DFF"/>
    <w:multiLevelType w:val="multilevel"/>
    <w:tmpl w:val="539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F1A79"/>
    <w:multiLevelType w:val="hybridMultilevel"/>
    <w:tmpl w:val="AD5C19BA"/>
    <w:lvl w:ilvl="0" w:tplc="357891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2923"/>
    <w:multiLevelType w:val="hybridMultilevel"/>
    <w:tmpl w:val="4A32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42E79"/>
    <w:multiLevelType w:val="hybridMultilevel"/>
    <w:tmpl w:val="8EA4C820"/>
    <w:lvl w:ilvl="0" w:tplc="357891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75A1F"/>
    <w:multiLevelType w:val="hybridMultilevel"/>
    <w:tmpl w:val="E57C41F0"/>
    <w:lvl w:ilvl="0" w:tplc="357891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A4B36"/>
    <w:multiLevelType w:val="hybridMultilevel"/>
    <w:tmpl w:val="608A00D0"/>
    <w:lvl w:ilvl="0" w:tplc="357891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B1B7A"/>
    <w:multiLevelType w:val="hybridMultilevel"/>
    <w:tmpl w:val="F948CD6C"/>
    <w:lvl w:ilvl="0" w:tplc="B3FA0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ED"/>
    <w:rsid w:val="0001351E"/>
    <w:rsid w:val="00086337"/>
    <w:rsid w:val="000B4CD5"/>
    <w:rsid w:val="000C5942"/>
    <w:rsid w:val="000E164A"/>
    <w:rsid w:val="000E6925"/>
    <w:rsid w:val="001B2611"/>
    <w:rsid w:val="00230DA6"/>
    <w:rsid w:val="00264BE0"/>
    <w:rsid w:val="00270B55"/>
    <w:rsid w:val="00282159"/>
    <w:rsid w:val="00291C72"/>
    <w:rsid w:val="00292F51"/>
    <w:rsid w:val="002C18A4"/>
    <w:rsid w:val="002C7D49"/>
    <w:rsid w:val="002F06F7"/>
    <w:rsid w:val="003516C8"/>
    <w:rsid w:val="003637ED"/>
    <w:rsid w:val="003B71F3"/>
    <w:rsid w:val="00415112"/>
    <w:rsid w:val="00467685"/>
    <w:rsid w:val="00497118"/>
    <w:rsid w:val="004F4291"/>
    <w:rsid w:val="005B2E42"/>
    <w:rsid w:val="00695E93"/>
    <w:rsid w:val="006A5566"/>
    <w:rsid w:val="006D2833"/>
    <w:rsid w:val="00704A09"/>
    <w:rsid w:val="007375D3"/>
    <w:rsid w:val="00741A6D"/>
    <w:rsid w:val="00750CBB"/>
    <w:rsid w:val="007C698E"/>
    <w:rsid w:val="007D14C1"/>
    <w:rsid w:val="007F0D08"/>
    <w:rsid w:val="00816286"/>
    <w:rsid w:val="00886584"/>
    <w:rsid w:val="00897135"/>
    <w:rsid w:val="008C7C2B"/>
    <w:rsid w:val="008D57D1"/>
    <w:rsid w:val="008F0B3E"/>
    <w:rsid w:val="008F74BB"/>
    <w:rsid w:val="00945CDC"/>
    <w:rsid w:val="00956911"/>
    <w:rsid w:val="0098102D"/>
    <w:rsid w:val="009A07C0"/>
    <w:rsid w:val="009E13ED"/>
    <w:rsid w:val="00A42FE2"/>
    <w:rsid w:val="00A46D65"/>
    <w:rsid w:val="00B01461"/>
    <w:rsid w:val="00B20362"/>
    <w:rsid w:val="00B639DB"/>
    <w:rsid w:val="00B7680B"/>
    <w:rsid w:val="00B83A0D"/>
    <w:rsid w:val="00BA4A4A"/>
    <w:rsid w:val="00BE5112"/>
    <w:rsid w:val="00C27FF7"/>
    <w:rsid w:val="00C573C6"/>
    <w:rsid w:val="00C71B8E"/>
    <w:rsid w:val="00CC65FA"/>
    <w:rsid w:val="00CD7235"/>
    <w:rsid w:val="00D213BE"/>
    <w:rsid w:val="00D97556"/>
    <w:rsid w:val="00E17D57"/>
    <w:rsid w:val="00E206BD"/>
    <w:rsid w:val="00F110EF"/>
    <w:rsid w:val="00F123E2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1E"/>
    <w:pPr>
      <w:ind w:left="720"/>
      <w:contextualSpacing/>
    </w:pPr>
  </w:style>
  <w:style w:type="character" w:styleId="a4">
    <w:name w:val="Strong"/>
    <w:basedOn w:val="a0"/>
    <w:uiPriority w:val="22"/>
    <w:qFormat/>
    <w:rsid w:val="003516C8"/>
    <w:rPr>
      <w:b/>
      <w:bCs/>
    </w:rPr>
  </w:style>
  <w:style w:type="paragraph" w:styleId="a5">
    <w:name w:val="Normal (Web)"/>
    <w:basedOn w:val="a"/>
    <w:uiPriority w:val="99"/>
    <w:unhideWhenUsed/>
    <w:rsid w:val="003516C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1">
    <w:name w:val="olink1"/>
    <w:basedOn w:val="a0"/>
    <w:rsid w:val="003516C8"/>
    <w:rPr>
      <w:b w:val="0"/>
      <w:bCs w:val="0"/>
      <w:vanish w:val="0"/>
      <w:webHidden w:val="0"/>
      <w:sz w:val="38"/>
      <w:szCs w:val="38"/>
      <w:specVanish w:val="0"/>
    </w:rPr>
  </w:style>
  <w:style w:type="paragraph" w:customStyle="1" w:styleId="c26">
    <w:name w:val="c26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2F51"/>
  </w:style>
  <w:style w:type="paragraph" w:customStyle="1" w:styleId="c4">
    <w:name w:val="c4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F51"/>
  </w:style>
  <w:style w:type="paragraph" w:customStyle="1" w:styleId="c32">
    <w:name w:val="c32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2F51"/>
  </w:style>
  <w:style w:type="character" w:customStyle="1" w:styleId="c3">
    <w:name w:val="c3"/>
    <w:basedOn w:val="a0"/>
    <w:rsid w:val="00292F51"/>
  </w:style>
  <w:style w:type="paragraph" w:customStyle="1" w:styleId="c22">
    <w:name w:val="c22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1E"/>
    <w:pPr>
      <w:ind w:left="720"/>
      <w:contextualSpacing/>
    </w:pPr>
  </w:style>
  <w:style w:type="character" w:styleId="a4">
    <w:name w:val="Strong"/>
    <w:basedOn w:val="a0"/>
    <w:uiPriority w:val="22"/>
    <w:qFormat/>
    <w:rsid w:val="003516C8"/>
    <w:rPr>
      <w:b/>
      <w:bCs/>
    </w:rPr>
  </w:style>
  <w:style w:type="paragraph" w:styleId="a5">
    <w:name w:val="Normal (Web)"/>
    <w:basedOn w:val="a"/>
    <w:uiPriority w:val="99"/>
    <w:unhideWhenUsed/>
    <w:rsid w:val="003516C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1">
    <w:name w:val="olink1"/>
    <w:basedOn w:val="a0"/>
    <w:rsid w:val="003516C8"/>
    <w:rPr>
      <w:b w:val="0"/>
      <w:bCs w:val="0"/>
      <w:vanish w:val="0"/>
      <w:webHidden w:val="0"/>
      <w:sz w:val="38"/>
      <w:szCs w:val="38"/>
      <w:specVanish w:val="0"/>
    </w:rPr>
  </w:style>
  <w:style w:type="paragraph" w:customStyle="1" w:styleId="c26">
    <w:name w:val="c26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2F51"/>
  </w:style>
  <w:style w:type="paragraph" w:customStyle="1" w:styleId="c4">
    <w:name w:val="c4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F51"/>
  </w:style>
  <w:style w:type="paragraph" w:customStyle="1" w:styleId="c32">
    <w:name w:val="c32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2F51"/>
  </w:style>
  <w:style w:type="character" w:customStyle="1" w:styleId="c3">
    <w:name w:val="c3"/>
    <w:basedOn w:val="a0"/>
    <w:rsid w:val="00292F51"/>
  </w:style>
  <w:style w:type="paragraph" w:customStyle="1" w:styleId="c22">
    <w:name w:val="c22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421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1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9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71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3847-2FC8-4049-A351-4020E1AB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3</dc:creator>
  <cp:lastModifiedBy>Методист 3</cp:lastModifiedBy>
  <cp:revision>4</cp:revision>
  <cp:lastPrinted>2020-08-05T14:14:00Z</cp:lastPrinted>
  <dcterms:created xsi:type="dcterms:W3CDTF">2020-08-05T13:32:00Z</dcterms:created>
  <dcterms:modified xsi:type="dcterms:W3CDTF">2020-08-05T14:15:00Z</dcterms:modified>
</cp:coreProperties>
</file>