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1" w:rsidRPr="004418FC" w:rsidRDefault="00EE5601" w:rsidP="004418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ОПИСАНИЕ ОБРАЗОВАТЕЛЬНОЙ ПРОГРАММЫ</w:t>
      </w:r>
    </w:p>
    <w:p w:rsidR="00842274" w:rsidRPr="004418FC" w:rsidRDefault="00EE5601" w:rsidP="004418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</w:t>
      </w:r>
      <w:r w:rsidR="00842274" w:rsidRPr="004418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казенного</w:t>
      </w:r>
      <w:r w:rsidRPr="004418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УЧРЕЖДЕНИЯ ДОПОЛНИТЕЛЬНОГО ОБРАЗОВАНИЯ «</w:t>
      </w:r>
      <w:r w:rsidR="00842274" w:rsidRPr="004418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Дом творчества»</w:t>
      </w:r>
    </w:p>
    <w:p w:rsidR="00EE5601" w:rsidRPr="004418FC" w:rsidRDefault="00842274" w:rsidP="004418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2020 – 2021 учебный год</w:t>
      </w:r>
    </w:p>
    <w:p w:rsidR="00EE5601" w:rsidRPr="004418FC" w:rsidRDefault="00EE5601" w:rsidP="004418F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«Дом творчества» (МКУ ДТ)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нормативным документом, разработанным и утвержденным на уровне организации, определяющим содержание и организацию образовательного процесса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целью системной и качественной реализации ФЗ «Об образовании», новой концепции дополнительного образования. В программе отражены цели и задачи, направленные на развитие многопрофильного дополнительного образования в организации, средства и механизмы, обеспечивающие их практическую реализацию.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основной образовательной программы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ДТ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качественных изменений образовательной политики организации на основе формирования ее культурной модели как оригинальной среды воспитания и дополнительного образования детей, как уникального типа образовательного процесса или своей субкультуры, основанной на общечеловеческих ценностях.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модель образовательного пространства ДДТ должна быть ориентирована на органическое единство нового содержания образования, новых форм организации образовательного процесса и новых форм оценки качества образования через разработку механизма постоянного обновления содержания дополнительного образования на основе предвидения, прогнозирования наиболее перспективных и продуктивных путей его организации.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результатами должны стать: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престиж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ДТ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 района;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сложившийся имидж организации;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достижение заявленных государством ключевых компетенций личности ребенка в интеллектуальной, общественно-политической, коммуника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ционной, информационной и прочих сферах.</w:t>
      </w:r>
      <w:proofErr w:type="gramEnd"/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ДТ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в соответствии с Федеральным законом от 29 декабря 2012 г. №273-ФЗ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1008.</w:t>
      </w:r>
    </w:p>
    <w:p w:rsidR="00842274" w:rsidRPr="004418FC" w:rsidRDefault="00842274" w:rsidP="004418FC">
      <w:pPr>
        <w:pStyle w:val="a5"/>
        <w:spacing w:before="1" w:line="360" w:lineRule="auto"/>
        <w:ind w:right="295" w:firstLine="707"/>
      </w:pPr>
      <w:r w:rsidRPr="004418FC">
        <w:t>Образовательная программа разработана на основе следующих нормативно-правовых документов:</w:t>
      </w:r>
    </w:p>
    <w:p w:rsidR="00842274" w:rsidRPr="004418FC" w:rsidRDefault="00842274" w:rsidP="004418FC">
      <w:pPr>
        <w:pStyle w:val="a4"/>
        <w:numPr>
          <w:ilvl w:val="0"/>
          <w:numId w:val="2"/>
        </w:numPr>
        <w:tabs>
          <w:tab w:val="left" w:pos="1590"/>
        </w:tabs>
        <w:spacing w:line="360" w:lineRule="auto"/>
        <w:ind w:right="226" w:firstLine="283"/>
        <w:rPr>
          <w:sz w:val="28"/>
          <w:szCs w:val="28"/>
        </w:rPr>
      </w:pPr>
      <w:proofErr w:type="gramStart"/>
      <w:r w:rsidRPr="004418FC">
        <w:rPr>
          <w:sz w:val="28"/>
          <w:szCs w:val="28"/>
        </w:rPr>
        <w:t>Федерального закона от 29.12.2012 № 273-ФЗ «Об образовании в Российской Федерации» (п.9 ст.2; п.1 ст.12; п.5 ст.12; п.3.6 ст.28; ст.13, ст.17, ч.3</w:t>
      </w:r>
      <w:r w:rsidRPr="004418FC">
        <w:rPr>
          <w:spacing w:val="-1"/>
          <w:sz w:val="28"/>
          <w:szCs w:val="28"/>
        </w:rPr>
        <w:t xml:space="preserve"> </w:t>
      </w:r>
      <w:r w:rsidRPr="004418FC">
        <w:rPr>
          <w:sz w:val="28"/>
          <w:szCs w:val="28"/>
        </w:rPr>
        <w:t>ст.34);</w:t>
      </w:r>
      <w:proofErr w:type="gramEnd"/>
    </w:p>
    <w:p w:rsidR="00842274" w:rsidRPr="004418FC" w:rsidRDefault="00842274" w:rsidP="004418FC">
      <w:pPr>
        <w:pStyle w:val="a4"/>
        <w:numPr>
          <w:ilvl w:val="0"/>
          <w:numId w:val="2"/>
        </w:numPr>
        <w:tabs>
          <w:tab w:val="left" w:pos="1590"/>
        </w:tabs>
        <w:spacing w:line="360" w:lineRule="auto"/>
        <w:ind w:right="233" w:firstLine="283"/>
        <w:rPr>
          <w:sz w:val="28"/>
          <w:szCs w:val="28"/>
        </w:rPr>
      </w:pPr>
      <w:r w:rsidRPr="004418FC">
        <w:rPr>
          <w:sz w:val="28"/>
          <w:szCs w:val="28"/>
        </w:rPr>
        <w:t xml:space="preserve">Приказа </w:t>
      </w:r>
      <w:proofErr w:type="spellStart"/>
      <w:r w:rsidRPr="004418FC">
        <w:rPr>
          <w:sz w:val="28"/>
          <w:szCs w:val="28"/>
        </w:rPr>
        <w:t>Минобрнауки</w:t>
      </w:r>
      <w:proofErr w:type="spellEnd"/>
      <w:r w:rsidRPr="004418FC">
        <w:rPr>
          <w:sz w:val="28"/>
          <w:szCs w:val="28"/>
        </w:rPr>
        <w:t xml:space="preserve"> РФ от 29.08.2013г. №1008 «Об утверждении порядка организации и осуществления образовательной деятельности по дополнительным общеобразовательным</w:t>
      </w:r>
      <w:r w:rsidRPr="004418FC">
        <w:rPr>
          <w:spacing w:val="-4"/>
          <w:sz w:val="28"/>
          <w:szCs w:val="28"/>
        </w:rPr>
        <w:t xml:space="preserve"> </w:t>
      </w:r>
      <w:r w:rsidRPr="004418FC">
        <w:rPr>
          <w:sz w:val="28"/>
          <w:szCs w:val="28"/>
        </w:rPr>
        <w:t>программам»;</w:t>
      </w:r>
    </w:p>
    <w:p w:rsidR="00842274" w:rsidRPr="004418FC" w:rsidRDefault="00842274" w:rsidP="004418FC">
      <w:pPr>
        <w:pStyle w:val="a4"/>
        <w:numPr>
          <w:ilvl w:val="0"/>
          <w:numId w:val="2"/>
        </w:numPr>
        <w:tabs>
          <w:tab w:val="left" w:pos="1590"/>
        </w:tabs>
        <w:spacing w:line="360" w:lineRule="auto"/>
        <w:ind w:right="227" w:firstLine="283"/>
        <w:rPr>
          <w:sz w:val="28"/>
          <w:szCs w:val="28"/>
        </w:rPr>
      </w:pPr>
      <w:r w:rsidRPr="004418FC">
        <w:rPr>
          <w:sz w:val="28"/>
          <w:szCs w:val="28"/>
        </w:rPr>
        <w:t>Концепции развития дополнительного образования детей, утвержденной распоряжением Правительства РФ от 4.09.2014г.</w:t>
      </w:r>
      <w:r w:rsidRPr="004418FC">
        <w:rPr>
          <w:spacing w:val="-16"/>
          <w:sz w:val="28"/>
          <w:szCs w:val="28"/>
        </w:rPr>
        <w:t xml:space="preserve"> </w:t>
      </w:r>
      <w:r w:rsidRPr="004418FC">
        <w:rPr>
          <w:sz w:val="28"/>
          <w:szCs w:val="28"/>
        </w:rPr>
        <w:t>№1726-р;</w:t>
      </w:r>
    </w:p>
    <w:p w:rsidR="00842274" w:rsidRPr="004418FC" w:rsidRDefault="00842274" w:rsidP="004418FC">
      <w:pPr>
        <w:pStyle w:val="a4"/>
        <w:numPr>
          <w:ilvl w:val="0"/>
          <w:numId w:val="2"/>
        </w:numPr>
        <w:tabs>
          <w:tab w:val="left" w:pos="1590"/>
        </w:tabs>
        <w:spacing w:line="360" w:lineRule="auto"/>
        <w:ind w:right="229" w:firstLine="283"/>
        <w:rPr>
          <w:sz w:val="28"/>
          <w:szCs w:val="28"/>
        </w:rPr>
      </w:pPr>
      <w:r w:rsidRPr="004418FC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№ 41 «Об утверждении </w:t>
      </w:r>
      <w:proofErr w:type="spellStart"/>
      <w:r w:rsidRPr="004418FC">
        <w:rPr>
          <w:sz w:val="28"/>
          <w:szCs w:val="28"/>
        </w:rPr>
        <w:t>СанПиН</w:t>
      </w:r>
      <w:proofErr w:type="spellEnd"/>
      <w:r w:rsidRPr="004418FC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418FC">
        <w:rPr>
          <w:sz w:val="28"/>
          <w:szCs w:val="28"/>
        </w:rPr>
        <w:t xml:space="preserve">режима работы </w:t>
      </w:r>
      <w:r w:rsidRPr="004418FC">
        <w:rPr>
          <w:sz w:val="28"/>
          <w:szCs w:val="28"/>
        </w:rPr>
        <w:lastRenderedPageBreak/>
        <w:t>образовательных организаций дополнительного образования</w:t>
      </w:r>
      <w:r w:rsidRPr="004418FC">
        <w:rPr>
          <w:spacing w:val="-3"/>
          <w:sz w:val="28"/>
          <w:szCs w:val="28"/>
        </w:rPr>
        <w:t xml:space="preserve"> </w:t>
      </w:r>
      <w:r w:rsidRPr="004418FC">
        <w:rPr>
          <w:sz w:val="28"/>
          <w:szCs w:val="28"/>
        </w:rPr>
        <w:t>детей</w:t>
      </w:r>
      <w:proofErr w:type="gramEnd"/>
      <w:r w:rsidRPr="004418FC">
        <w:rPr>
          <w:sz w:val="28"/>
          <w:szCs w:val="28"/>
        </w:rPr>
        <w:t>»;</w:t>
      </w:r>
    </w:p>
    <w:p w:rsidR="00842274" w:rsidRPr="004418FC" w:rsidRDefault="00842274" w:rsidP="004418FC">
      <w:pPr>
        <w:pStyle w:val="a4"/>
        <w:numPr>
          <w:ilvl w:val="0"/>
          <w:numId w:val="2"/>
        </w:numPr>
        <w:tabs>
          <w:tab w:val="left" w:pos="1590"/>
        </w:tabs>
        <w:spacing w:line="360" w:lineRule="auto"/>
        <w:ind w:left="1590"/>
        <w:rPr>
          <w:sz w:val="28"/>
          <w:szCs w:val="28"/>
        </w:rPr>
      </w:pPr>
      <w:r w:rsidRPr="004418FC">
        <w:rPr>
          <w:sz w:val="28"/>
          <w:szCs w:val="28"/>
        </w:rPr>
        <w:t>Лицензии на осуществление образовательной</w:t>
      </w:r>
      <w:r w:rsidRPr="004418FC">
        <w:rPr>
          <w:spacing w:val="-11"/>
          <w:sz w:val="28"/>
          <w:szCs w:val="28"/>
        </w:rPr>
        <w:t xml:space="preserve"> </w:t>
      </w:r>
      <w:r w:rsidRPr="004418FC">
        <w:rPr>
          <w:sz w:val="28"/>
          <w:szCs w:val="28"/>
        </w:rPr>
        <w:t>деятельности;</w:t>
      </w:r>
    </w:p>
    <w:p w:rsidR="00842274" w:rsidRPr="004418FC" w:rsidRDefault="00842274" w:rsidP="004418FC">
      <w:pPr>
        <w:pStyle w:val="a4"/>
        <w:numPr>
          <w:ilvl w:val="0"/>
          <w:numId w:val="2"/>
        </w:numPr>
        <w:tabs>
          <w:tab w:val="left" w:pos="1590"/>
        </w:tabs>
        <w:spacing w:line="360" w:lineRule="auto"/>
        <w:ind w:left="1590"/>
        <w:rPr>
          <w:sz w:val="28"/>
          <w:szCs w:val="28"/>
        </w:rPr>
      </w:pPr>
      <w:r w:rsidRPr="004418FC">
        <w:rPr>
          <w:sz w:val="28"/>
          <w:szCs w:val="28"/>
        </w:rPr>
        <w:t>Устава МКУ ДТ и других локальных актов</w:t>
      </w:r>
      <w:r w:rsidRPr="004418FC">
        <w:rPr>
          <w:spacing w:val="-5"/>
          <w:sz w:val="28"/>
          <w:szCs w:val="28"/>
        </w:rPr>
        <w:t xml:space="preserve"> </w:t>
      </w:r>
      <w:r w:rsidRPr="004418FC">
        <w:rPr>
          <w:sz w:val="28"/>
          <w:szCs w:val="28"/>
        </w:rPr>
        <w:t>учреждения.</w:t>
      </w:r>
    </w:p>
    <w:p w:rsidR="00842274" w:rsidRPr="004418FC" w:rsidRDefault="00842274" w:rsidP="004418FC">
      <w:pPr>
        <w:spacing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C">
        <w:rPr>
          <w:rFonts w:ascii="Times New Roman" w:hAnsi="Times New Roman" w:cs="Times New Roman"/>
          <w:b/>
          <w:sz w:val="28"/>
          <w:szCs w:val="28"/>
        </w:rPr>
        <w:t>Целью образовательной программы является:</w:t>
      </w:r>
    </w:p>
    <w:p w:rsidR="00842274" w:rsidRPr="004418FC" w:rsidRDefault="00842274" w:rsidP="004418FC">
      <w:pPr>
        <w:pStyle w:val="a5"/>
        <w:spacing w:line="360" w:lineRule="auto"/>
        <w:ind w:right="227"/>
      </w:pPr>
      <w:r w:rsidRPr="004418FC">
        <w:t xml:space="preserve">обеспечение повышения качества предоставляемых образовательных услуг, в том числе через формирование нового содержания дополнительных </w:t>
      </w:r>
      <w:proofErr w:type="spellStart"/>
      <w:r w:rsidRPr="004418FC">
        <w:t>разноуровневых</w:t>
      </w:r>
      <w:proofErr w:type="spellEnd"/>
      <w:r w:rsidRPr="004418FC">
        <w:t xml:space="preserve"> общеобразовательных программ, внедрение инновационных педагогических практик, проведение внутренней оценки качества образовательной деятельности.</w:t>
      </w:r>
    </w:p>
    <w:p w:rsidR="00842274" w:rsidRPr="004418FC" w:rsidRDefault="00842274" w:rsidP="004418FC">
      <w:pPr>
        <w:pStyle w:val="a5"/>
        <w:spacing w:line="360" w:lineRule="auto"/>
        <w:ind w:right="230" w:firstLine="777"/>
      </w:pPr>
      <w:r w:rsidRPr="004418FC">
        <w:t>Достижению цели будет способствовать решение комплекса взаимосвязанных задач: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90"/>
        </w:tabs>
        <w:spacing w:line="360" w:lineRule="auto"/>
        <w:ind w:right="236" w:firstLine="283"/>
        <w:rPr>
          <w:sz w:val="28"/>
          <w:szCs w:val="28"/>
        </w:rPr>
      </w:pPr>
      <w:r w:rsidRPr="004418FC">
        <w:rPr>
          <w:sz w:val="28"/>
          <w:szCs w:val="28"/>
        </w:rPr>
        <w:t>обеспечение доступности полного спектра образовательных услуг для каждого обучающегося в МКУ ДТ;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90"/>
        </w:tabs>
        <w:spacing w:line="360" w:lineRule="auto"/>
        <w:ind w:right="287" w:firstLine="283"/>
        <w:rPr>
          <w:sz w:val="28"/>
          <w:szCs w:val="28"/>
        </w:rPr>
      </w:pPr>
      <w:r w:rsidRPr="004418FC">
        <w:rPr>
          <w:sz w:val="28"/>
          <w:szCs w:val="28"/>
        </w:rPr>
        <w:t xml:space="preserve">совершенствование имеющейся программно-методической базы учреждения, увеличение количества </w:t>
      </w:r>
      <w:proofErr w:type="spellStart"/>
      <w:r w:rsidRPr="004418FC">
        <w:rPr>
          <w:sz w:val="28"/>
          <w:szCs w:val="28"/>
        </w:rPr>
        <w:t>разноуровневых</w:t>
      </w:r>
      <w:proofErr w:type="spellEnd"/>
      <w:r w:rsidRPr="004418FC">
        <w:rPr>
          <w:sz w:val="28"/>
          <w:szCs w:val="28"/>
        </w:rPr>
        <w:t xml:space="preserve"> инновационных программ; 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90"/>
        </w:tabs>
        <w:spacing w:line="360" w:lineRule="auto"/>
        <w:ind w:right="286" w:firstLine="283"/>
        <w:rPr>
          <w:sz w:val="28"/>
          <w:szCs w:val="28"/>
        </w:rPr>
      </w:pPr>
      <w:r w:rsidRPr="004418FC">
        <w:rPr>
          <w:sz w:val="28"/>
          <w:szCs w:val="28"/>
        </w:rPr>
        <w:t>обеспечение современного качества, эффективности образовательной деятельности путем продвижения нового содержания, технологий, методов и форм организации образовательного</w:t>
      </w:r>
      <w:r w:rsidRPr="004418FC">
        <w:rPr>
          <w:spacing w:val="-3"/>
          <w:sz w:val="28"/>
          <w:szCs w:val="28"/>
        </w:rPr>
        <w:t xml:space="preserve"> </w:t>
      </w:r>
      <w:r w:rsidRPr="004418FC">
        <w:rPr>
          <w:sz w:val="28"/>
          <w:szCs w:val="28"/>
        </w:rPr>
        <w:t>процесса;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90"/>
        </w:tabs>
        <w:spacing w:line="360" w:lineRule="auto"/>
        <w:ind w:right="291" w:firstLine="283"/>
        <w:rPr>
          <w:sz w:val="28"/>
          <w:szCs w:val="28"/>
        </w:rPr>
      </w:pPr>
      <w:r w:rsidRPr="004418FC">
        <w:rPr>
          <w:sz w:val="28"/>
          <w:szCs w:val="28"/>
        </w:rPr>
        <w:t xml:space="preserve">обеспечение достижения </w:t>
      </w:r>
      <w:proofErr w:type="gramStart"/>
      <w:r w:rsidRPr="004418FC">
        <w:rPr>
          <w:sz w:val="28"/>
          <w:szCs w:val="28"/>
        </w:rPr>
        <w:t>обучающимися</w:t>
      </w:r>
      <w:proofErr w:type="gramEnd"/>
      <w:r w:rsidRPr="004418FC">
        <w:rPr>
          <w:sz w:val="28"/>
          <w:szCs w:val="28"/>
        </w:rPr>
        <w:t xml:space="preserve"> высоких результатов освоения дополнительных общеобразовательных</w:t>
      </w:r>
      <w:r w:rsidRPr="004418FC">
        <w:rPr>
          <w:spacing w:val="-21"/>
          <w:sz w:val="28"/>
          <w:szCs w:val="28"/>
        </w:rPr>
        <w:t xml:space="preserve"> </w:t>
      </w:r>
      <w:r w:rsidRPr="004418FC">
        <w:rPr>
          <w:sz w:val="28"/>
          <w:szCs w:val="28"/>
        </w:rPr>
        <w:t>программ;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89"/>
          <w:tab w:val="left" w:pos="1590"/>
        </w:tabs>
        <w:spacing w:line="360" w:lineRule="auto"/>
        <w:ind w:right="256" w:firstLine="283"/>
        <w:rPr>
          <w:sz w:val="28"/>
          <w:szCs w:val="28"/>
        </w:rPr>
      </w:pPr>
      <w:r w:rsidRPr="004418FC">
        <w:rPr>
          <w:sz w:val="28"/>
          <w:szCs w:val="28"/>
        </w:rPr>
        <w:t>способствование формированию и развитию творческих способностей обучающихся, создание и обеспечение необходимых условий для их личностного роста и</w:t>
      </w:r>
      <w:r w:rsidRPr="004418FC">
        <w:rPr>
          <w:spacing w:val="-2"/>
          <w:sz w:val="28"/>
          <w:szCs w:val="28"/>
        </w:rPr>
        <w:t xml:space="preserve"> </w:t>
      </w:r>
      <w:r w:rsidRPr="004418FC">
        <w:rPr>
          <w:sz w:val="28"/>
          <w:szCs w:val="28"/>
        </w:rPr>
        <w:t>самореализации;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89"/>
          <w:tab w:val="left" w:pos="1590"/>
        </w:tabs>
        <w:spacing w:line="360" w:lineRule="auto"/>
        <w:ind w:right="847" w:firstLine="283"/>
        <w:rPr>
          <w:sz w:val="28"/>
          <w:szCs w:val="28"/>
        </w:rPr>
      </w:pPr>
      <w:r w:rsidRPr="004418FC">
        <w:rPr>
          <w:sz w:val="28"/>
          <w:szCs w:val="28"/>
        </w:rPr>
        <w:t>обеспечение духовно-нравственного, гражданско-патриотического и трудового воспитания</w:t>
      </w:r>
      <w:proofErr w:type="gramStart"/>
      <w:r w:rsidRPr="004418FC">
        <w:rPr>
          <w:sz w:val="28"/>
          <w:szCs w:val="28"/>
        </w:rPr>
        <w:t xml:space="preserve"> ;</w:t>
      </w:r>
      <w:proofErr w:type="gramEnd"/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589"/>
          <w:tab w:val="left" w:pos="1590"/>
        </w:tabs>
        <w:spacing w:line="360" w:lineRule="auto"/>
        <w:ind w:right="1109" w:firstLine="283"/>
        <w:rPr>
          <w:sz w:val="28"/>
          <w:szCs w:val="28"/>
        </w:rPr>
      </w:pPr>
      <w:r w:rsidRPr="004418FC">
        <w:rPr>
          <w:sz w:val="28"/>
          <w:szCs w:val="28"/>
        </w:rPr>
        <w:lastRenderedPageBreak/>
        <w:t xml:space="preserve">способствование формированию общей культуры </w:t>
      </w:r>
      <w:proofErr w:type="gramStart"/>
      <w:r w:rsidRPr="004418FC">
        <w:rPr>
          <w:sz w:val="28"/>
          <w:szCs w:val="28"/>
        </w:rPr>
        <w:t>обучающихся</w:t>
      </w:r>
      <w:proofErr w:type="gramEnd"/>
      <w:r w:rsidRPr="004418FC">
        <w:rPr>
          <w:sz w:val="28"/>
          <w:szCs w:val="28"/>
        </w:rPr>
        <w:t>, социализации и адаптации к жизни в</w:t>
      </w:r>
      <w:r w:rsidRPr="004418FC">
        <w:rPr>
          <w:spacing w:val="-7"/>
          <w:sz w:val="28"/>
          <w:szCs w:val="28"/>
        </w:rPr>
        <w:t xml:space="preserve"> </w:t>
      </w:r>
      <w:r w:rsidRPr="004418FC">
        <w:rPr>
          <w:sz w:val="28"/>
          <w:szCs w:val="28"/>
        </w:rPr>
        <w:t>обществе;</w:t>
      </w:r>
    </w:p>
    <w:p w:rsidR="00842274" w:rsidRPr="004418FC" w:rsidRDefault="00842274" w:rsidP="004418FC">
      <w:pPr>
        <w:pStyle w:val="a4"/>
        <w:numPr>
          <w:ilvl w:val="2"/>
          <w:numId w:val="3"/>
        </w:numPr>
        <w:tabs>
          <w:tab w:val="left" w:pos="1601"/>
          <w:tab w:val="left" w:pos="1602"/>
          <w:tab w:val="left" w:pos="7850"/>
        </w:tabs>
        <w:spacing w:before="67" w:line="360" w:lineRule="auto"/>
        <w:ind w:right="232" w:firstLine="359"/>
        <w:rPr>
          <w:sz w:val="28"/>
          <w:szCs w:val="28"/>
        </w:rPr>
      </w:pPr>
      <w:r w:rsidRPr="004418FC">
        <w:rPr>
          <w:sz w:val="28"/>
          <w:szCs w:val="28"/>
        </w:rPr>
        <w:t>развитие  системы  взаимодействия</w:t>
      </w:r>
      <w:r w:rsidRPr="004418FC">
        <w:rPr>
          <w:spacing w:val="-1"/>
          <w:sz w:val="28"/>
          <w:szCs w:val="28"/>
        </w:rPr>
        <w:t xml:space="preserve"> </w:t>
      </w:r>
      <w:r w:rsidRPr="004418FC">
        <w:rPr>
          <w:sz w:val="28"/>
          <w:szCs w:val="28"/>
        </w:rPr>
        <w:t>учреждения</w:t>
      </w:r>
      <w:r w:rsidRPr="004418FC">
        <w:rPr>
          <w:spacing w:val="47"/>
          <w:sz w:val="28"/>
          <w:szCs w:val="28"/>
        </w:rPr>
        <w:t xml:space="preserve"> </w:t>
      </w:r>
      <w:r w:rsidRPr="004418FC">
        <w:rPr>
          <w:sz w:val="28"/>
          <w:szCs w:val="28"/>
        </w:rPr>
        <w:t>с</w:t>
      </w:r>
      <w:r w:rsidRPr="004418FC">
        <w:rPr>
          <w:sz w:val="28"/>
          <w:szCs w:val="28"/>
        </w:rPr>
        <w:tab/>
      </w:r>
      <w:r w:rsidRPr="004418FC">
        <w:rPr>
          <w:spacing w:val="-1"/>
          <w:sz w:val="28"/>
          <w:szCs w:val="28"/>
        </w:rPr>
        <w:t xml:space="preserve">заинтересованными </w:t>
      </w:r>
      <w:r w:rsidRPr="004418FC">
        <w:rPr>
          <w:sz w:val="28"/>
          <w:szCs w:val="28"/>
        </w:rPr>
        <w:t>учреждениями и</w:t>
      </w:r>
      <w:r w:rsidRPr="004418FC">
        <w:rPr>
          <w:spacing w:val="-4"/>
          <w:sz w:val="28"/>
          <w:szCs w:val="28"/>
        </w:rPr>
        <w:t xml:space="preserve"> </w:t>
      </w:r>
      <w:r w:rsidRPr="004418FC">
        <w:rPr>
          <w:sz w:val="28"/>
          <w:szCs w:val="28"/>
        </w:rPr>
        <w:t>организациями.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в </w:t>
      </w:r>
      <w:r w:rsid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proofErr w:type="spellStart"/>
      <w:r w:rsid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 соответствии с расписанием, утвержденным директором, с учетом предельной нагрузки на обучающегося.</w:t>
      </w:r>
      <w:proofErr w:type="gramEnd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ориентирован на 36 недель, преимущественно с 1 сентября по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Start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proofErr w:type="spellEnd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творческих объединениях проводятся по группам или всем составом объединения.</w:t>
      </w:r>
    </w:p>
    <w:p w:rsidR="00EE5601" w:rsidRPr="004418FC" w:rsidRDefault="00EE5601" w:rsidP="004418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в объединении, их возрастные категории, а также продолжительность занятий в объединении зависят от направленности дополнительных общеобразовательных программ.</w:t>
      </w:r>
    </w:p>
    <w:p w:rsidR="00EE5601" w:rsidRPr="004418FC" w:rsidRDefault="00EE5601" w:rsidP="004418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проводится одна смена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оздоровительного лагеря 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пребывания на базе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ДТ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и формы образовательной деятельности в каникулярное время могут видоизменяться в зависимости от содержания образовательных программ и планов ДДТ.</w:t>
      </w:r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систематизирован по структурным подразделениям, часы педагогической нагрузки распределены по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 дополнительных общеобразовательных программ: художественной, туристско-краеведческой,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технической.</w:t>
      </w:r>
      <w:proofErr w:type="gramEnd"/>
    </w:p>
    <w:p w:rsidR="00EE5601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образовательного процесса 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ДТ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дополнительные общеобразовательные программы</w:t>
      </w:r>
      <w:r w:rsidR="004C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программ – 1</w:t>
      </w:r>
      <w:r w:rsidR="00842274"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8FC" w:rsidRPr="004418FC" w:rsidRDefault="00EE5601" w:rsidP="004418FC">
      <w:pPr>
        <w:shd w:val="clear" w:color="auto" w:fill="FFFFFF"/>
        <w:spacing w:before="180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8FC" w:rsidRPr="004418FC">
        <w:rPr>
          <w:rFonts w:ascii="Times New Roman" w:hAnsi="Times New Roman" w:cs="Times New Roman"/>
          <w:sz w:val="28"/>
          <w:szCs w:val="28"/>
        </w:rPr>
        <w:t>Отслеживание качества образовательного процесса происходит системно, путем проведения аттестации обучающихся</w:t>
      </w:r>
      <w:proofErr w:type="gramStart"/>
      <w:r w:rsidR="004418FC" w:rsidRPr="004418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18FC" w:rsidRPr="004418FC">
        <w:rPr>
          <w:rFonts w:ascii="Times New Roman" w:hAnsi="Times New Roman" w:cs="Times New Roman"/>
          <w:sz w:val="28"/>
          <w:szCs w:val="28"/>
        </w:rPr>
        <w:t>роцесс проведения аттестаций обучающихся описан в данной программе.</w:t>
      </w:r>
    </w:p>
    <w:p w:rsidR="008461AE" w:rsidRPr="004418FC" w:rsidRDefault="004418FC" w:rsidP="004418FC">
      <w:pPr>
        <w:pStyle w:val="a5"/>
        <w:spacing w:line="360" w:lineRule="auto"/>
        <w:ind w:left="0" w:right="234"/>
        <w:jc w:val="left"/>
      </w:pPr>
      <w:r>
        <w:t xml:space="preserve">       </w:t>
      </w:r>
      <w:r w:rsidRPr="004418FC">
        <w:t>В программе дается описание планируемых результатов от деятельности объединений МКУ ДТ за текущий учебный год.</w:t>
      </w:r>
    </w:p>
    <w:sectPr w:rsidR="008461AE" w:rsidRPr="004418FC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F0"/>
    <w:multiLevelType w:val="multilevel"/>
    <w:tmpl w:val="C3F29AA8"/>
    <w:lvl w:ilvl="0">
      <w:start w:val="2"/>
      <w:numFmt w:val="decimal"/>
      <w:lvlText w:val="%1"/>
      <w:lvlJc w:val="left"/>
      <w:pPr>
        <w:ind w:left="137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4" w:hanging="493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"/>
      <w:lvlJc w:val="left"/>
      <w:pPr>
        <w:ind w:left="88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9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425"/>
      </w:pPr>
      <w:rPr>
        <w:rFonts w:hint="default"/>
        <w:lang w:val="ru-RU" w:eastAsia="ru-RU" w:bidi="ru-RU"/>
      </w:rPr>
    </w:lvl>
  </w:abstractNum>
  <w:abstractNum w:abstractNumId="1">
    <w:nsid w:val="0A0E6740"/>
    <w:multiLevelType w:val="multilevel"/>
    <w:tmpl w:val="AC1E8B14"/>
    <w:lvl w:ilvl="0">
      <w:numFmt w:val="bullet"/>
      <w:lvlText w:val="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82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766" w:hanging="42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473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8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9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1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9" w:hanging="424"/>
      </w:pPr>
      <w:rPr>
        <w:rFonts w:hint="default"/>
        <w:lang w:val="ru-RU" w:eastAsia="ru-RU" w:bidi="ru-RU"/>
      </w:rPr>
    </w:lvl>
  </w:abstractNum>
  <w:abstractNum w:abstractNumId="2">
    <w:nsid w:val="4B6522F1"/>
    <w:multiLevelType w:val="multilevel"/>
    <w:tmpl w:val="BE8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D07DA"/>
    <w:multiLevelType w:val="hybridMultilevel"/>
    <w:tmpl w:val="E24C3BE0"/>
    <w:lvl w:ilvl="0" w:tplc="7760197E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AC1378">
      <w:numFmt w:val="bullet"/>
      <w:lvlText w:val="•"/>
      <w:lvlJc w:val="left"/>
      <w:pPr>
        <w:ind w:left="1838" w:hanging="164"/>
      </w:pPr>
      <w:rPr>
        <w:rFonts w:hint="default"/>
        <w:lang w:val="ru-RU" w:eastAsia="ru-RU" w:bidi="ru-RU"/>
      </w:rPr>
    </w:lvl>
    <w:lvl w:ilvl="2" w:tplc="4F9A507A">
      <w:numFmt w:val="bullet"/>
      <w:lvlText w:val="•"/>
      <w:lvlJc w:val="left"/>
      <w:pPr>
        <w:ind w:left="2797" w:hanging="164"/>
      </w:pPr>
      <w:rPr>
        <w:rFonts w:hint="default"/>
        <w:lang w:val="ru-RU" w:eastAsia="ru-RU" w:bidi="ru-RU"/>
      </w:rPr>
    </w:lvl>
    <w:lvl w:ilvl="3" w:tplc="D69A64E0">
      <w:numFmt w:val="bullet"/>
      <w:lvlText w:val="•"/>
      <w:lvlJc w:val="left"/>
      <w:pPr>
        <w:ind w:left="3755" w:hanging="164"/>
      </w:pPr>
      <w:rPr>
        <w:rFonts w:hint="default"/>
        <w:lang w:val="ru-RU" w:eastAsia="ru-RU" w:bidi="ru-RU"/>
      </w:rPr>
    </w:lvl>
    <w:lvl w:ilvl="4" w:tplc="7F80D15A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EF40F142">
      <w:numFmt w:val="bullet"/>
      <w:lvlText w:val="•"/>
      <w:lvlJc w:val="left"/>
      <w:pPr>
        <w:ind w:left="5673" w:hanging="164"/>
      </w:pPr>
      <w:rPr>
        <w:rFonts w:hint="default"/>
        <w:lang w:val="ru-RU" w:eastAsia="ru-RU" w:bidi="ru-RU"/>
      </w:rPr>
    </w:lvl>
    <w:lvl w:ilvl="6" w:tplc="00DEA5BE">
      <w:numFmt w:val="bullet"/>
      <w:lvlText w:val="•"/>
      <w:lvlJc w:val="left"/>
      <w:pPr>
        <w:ind w:left="6631" w:hanging="164"/>
      </w:pPr>
      <w:rPr>
        <w:rFonts w:hint="default"/>
        <w:lang w:val="ru-RU" w:eastAsia="ru-RU" w:bidi="ru-RU"/>
      </w:rPr>
    </w:lvl>
    <w:lvl w:ilvl="7" w:tplc="0276B208">
      <w:numFmt w:val="bullet"/>
      <w:lvlText w:val="•"/>
      <w:lvlJc w:val="left"/>
      <w:pPr>
        <w:ind w:left="7590" w:hanging="164"/>
      </w:pPr>
      <w:rPr>
        <w:rFonts w:hint="default"/>
        <w:lang w:val="ru-RU" w:eastAsia="ru-RU" w:bidi="ru-RU"/>
      </w:rPr>
    </w:lvl>
    <w:lvl w:ilvl="8" w:tplc="4C9A0D74">
      <w:numFmt w:val="bullet"/>
      <w:lvlText w:val="•"/>
      <w:lvlJc w:val="left"/>
      <w:pPr>
        <w:ind w:left="8549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01"/>
    <w:rsid w:val="00035A00"/>
    <w:rsid w:val="000F7F67"/>
    <w:rsid w:val="004418FC"/>
    <w:rsid w:val="004C3469"/>
    <w:rsid w:val="005373D9"/>
    <w:rsid w:val="00842274"/>
    <w:rsid w:val="008461AE"/>
    <w:rsid w:val="00E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paragraph" w:styleId="2">
    <w:name w:val="heading 2"/>
    <w:basedOn w:val="a"/>
    <w:link w:val="20"/>
    <w:uiPriority w:val="9"/>
    <w:qFormat/>
    <w:rsid w:val="00EE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274"/>
    <w:pPr>
      <w:widowControl w:val="0"/>
      <w:autoSpaceDE w:val="0"/>
      <w:autoSpaceDN w:val="0"/>
      <w:spacing w:after="0" w:line="240" w:lineRule="auto"/>
      <w:ind w:left="88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842274"/>
    <w:pPr>
      <w:widowControl w:val="0"/>
      <w:autoSpaceDE w:val="0"/>
      <w:autoSpaceDN w:val="0"/>
      <w:spacing w:after="0" w:line="240" w:lineRule="auto"/>
      <w:ind w:left="8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4227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2021-01-18T07:18:00Z</dcterms:created>
  <dcterms:modified xsi:type="dcterms:W3CDTF">2021-01-19T13:40:00Z</dcterms:modified>
</cp:coreProperties>
</file>