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D" w:rsidRDefault="00E764BD" w:rsidP="00E764B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764BD" w:rsidRDefault="000D7B17" w:rsidP="00E764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9835" cy="8589279"/>
            <wp:effectExtent l="19050" t="0" r="5715" b="0"/>
            <wp:docPr id="1" name="Рисунок 1" descr="C:\Users\ШколаAsus\AppData\Local\Microsoft\Windows\Temporary Internet Files\Content.Word\IMG2023091516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Asus\AppData\Local\Microsoft\Windows\Temporary Internet Files\Content.Word\IMG20230915162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17" w:rsidRDefault="000D7B17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7B17" w:rsidRDefault="000D7B17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7B17" w:rsidRDefault="000D7B17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4BD" w:rsidRPr="00404BC2" w:rsidRDefault="00E764BD" w:rsidP="00E76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E764BD" w:rsidRPr="00404BC2" w:rsidRDefault="00E764BD" w:rsidP="00E76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E764BD" w:rsidRPr="00404BC2" w:rsidTr="0061661B">
        <w:trPr>
          <w:trHeight w:val="460"/>
        </w:trPr>
        <w:tc>
          <w:tcPr>
            <w:tcW w:w="3641" w:type="dxa"/>
          </w:tcPr>
          <w:p w:rsidR="00E764BD" w:rsidRPr="00404BC2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764BD" w:rsidRPr="00404BC2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E764BD" w:rsidRPr="00E764BD" w:rsidRDefault="00E764BD" w:rsidP="00E76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E764BD" w:rsidRPr="00E764BD" w:rsidRDefault="00E764BD" w:rsidP="00E76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D">
              <w:rPr>
                <w:rFonts w:ascii="Times New Roman" w:hAnsi="Times New Roman" w:cs="Times New Roman"/>
                <w:sz w:val="24"/>
                <w:szCs w:val="24"/>
              </w:rPr>
              <w:t>«Акварелька» (9-15 лет)</w:t>
            </w:r>
          </w:p>
          <w:p w:rsidR="00E764BD" w:rsidRPr="00404BC2" w:rsidRDefault="00E764BD" w:rsidP="00E7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BD" w:rsidRPr="00404BC2" w:rsidTr="0061661B">
        <w:trPr>
          <w:trHeight w:val="376"/>
        </w:trPr>
        <w:tc>
          <w:tcPr>
            <w:tcW w:w="3641" w:type="dxa"/>
          </w:tcPr>
          <w:p w:rsidR="00E764BD" w:rsidRPr="00404BC2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E764BD" w:rsidRPr="00404BC2" w:rsidRDefault="00E764BD" w:rsidP="0061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764BD" w:rsidRPr="00404BC2" w:rsidTr="0061661B">
        <w:trPr>
          <w:trHeight w:val="460"/>
        </w:trPr>
        <w:tc>
          <w:tcPr>
            <w:tcW w:w="3641" w:type="dxa"/>
          </w:tcPr>
          <w:p w:rsidR="00E764BD" w:rsidRPr="00404BC2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E764BD" w:rsidRPr="00404BC2" w:rsidRDefault="00E764BD" w:rsidP="00E764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Зверькова Галина Геннадьевна</w:t>
            </w:r>
          </w:p>
        </w:tc>
      </w:tr>
      <w:tr w:rsidR="00E764BD" w:rsidRPr="00404BC2" w:rsidTr="0061661B">
        <w:trPr>
          <w:trHeight w:val="794"/>
        </w:trPr>
        <w:tc>
          <w:tcPr>
            <w:tcW w:w="3641" w:type="dxa"/>
          </w:tcPr>
          <w:p w:rsidR="00E764BD" w:rsidRPr="00404BC2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E764BD" w:rsidRPr="00404BC2" w:rsidRDefault="00E764BD" w:rsidP="006166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E764BD" w:rsidRPr="00404BC2" w:rsidTr="0061661B">
        <w:trPr>
          <w:trHeight w:val="460"/>
        </w:trPr>
        <w:tc>
          <w:tcPr>
            <w:tcW w:w="3641" w:type="dxa"/>
          </w:tcPr>
          <w:p w:rsidR="00E764BD" w:rsidRPr="00404BC2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E764BD" w:rsidRPr="00CC3B75" w:rsidRDefault="00E764BD" w:rsidP="006166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E764BD" w:rsidRPr="00404BC2" w:rsidTr="0061661B">
        <w:trPr>
          <w:trHeight w:val="760"/>
        </w:trPr>
        <w:tc>
          <w:tcPr>
            <w:tcW w:w="3641" w:type="dxa"/>
          </w:tcPr>
          <w:p w:rsidR="00E764BD" w:rsidRPr="00404BC2" w:rsidRDefault="00E764BD" w:rsidP="00616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E764BD" w:rsidRPr="00CC3B75" w:rsidRDefault="00E764BD" w:rsidP="00E76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764BD" w:rsidRPr="00404BC2" w:rsidTr="0061661B">
        <w:trPr>
          <w:trHeight w:val="361"/>
        </w:trPr>
        <w:tc>
          <w:tcPr>
            <w:tcW w:w="3641" w:type="dxa"/>
          </w:tcPr>
          <w:p w:rsidR="00E764BD" w:rsidRPr="00404BC2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61661B" w:rsidRPr="009A77B8" w:rsidRDefault="0061661B" w:rsidP="00616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ED">
              <w:t>Программа  разработана</w:t>
            </w:r>
            <w:r>
              <w:t xml:space="preserve"> на основе </w:t>
            </w:r>
            <w:r w:rsidRPr="00013941">
              <w:rPr>
                <w:rFonts w:ascii="Times New Roman" w:hAnsi="Times New Roman"/>
              </w:rPr>
              <w:t>типовых программ по изобразительному искусству</w:t>
            </w:r>
            <w:r w:rsidRPr="00132CED">
              <w:t>. Является модифицированной.</w:t>
            </w:r>
            <w:r w:rsidRPr="00E9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Занятия детей изобразительным искусством совершенствуют органы чувств, развивают умение наблюдать, анализировать, запоминать, </w:t>
            </w:r>
            <w:r>
              <w:rPr>
                <w:rFonts w:ascii="Times New Roman" w:hAnsi="Times New Roman"/>
                <w:sz w:val="24"/>
                <w:szCs w:val="24"/>
              </w:rPr>
              <w:t>учат понимать прекрасное.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      </w:r>
          </w:p>
          <w:p w:rsidR="0061661B" w:rsidRPr="009A77B8" w:rsidRDefault="0061661B" w:rsidP="00616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обучение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      </w:r>
          </w:p>
          <w:p w:rsidR="00E764BD" w:rsidRPr="00A72F0A" w:rsidRDefault="0061661B" w:rsidP="00616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детей.</w:t>
            </w:r>
          </w:p>
        </w:tc>
      </w:tr>
      <w:tr w:rsidR="00E764BD" w:rsidRPr="00404BC2" w:rsidTr="0061661B">
        <w:trPr>
          <w:trHeight w:val="723"/>
        </w:trPr>
        <w:tc>
          <w:tcPr>
            <w:tcW w:w="3641" w:type="dxa"/>
          </w:tcPr>
          <w:p w:rsidR="00E764BD" w:rsidRPr="00404BC2" w:rsidRDefault="00E764BD" w:rsidP="006166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E764BD" w:rsidRDefault="0061661B" w:rsidP="00616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программы предполагается достижение определённого уровня овладения детьми изобразительной грамоты. </w:t>
            </w:r>
            <w:r w:rsidRPr="009A77B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      </w:r>
          </w:p>
          <w:p w:rsidR="0061661B" w:rsidRDefault="0061661B" w:rsidP="0061661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 концу </w:t>
            </w:r>
            <w:r w:rsidRPr="009A7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 представление о: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гармони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цвета;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композиции (статика, движение);</w:t>
            </w:r>
          </w:p>
          <w:p w:rsidR="0061661B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пропорции плоскостных и объёмных предметов;</w:t>
            </w:r>
          </w:p>
          <w:p w:rsidR="0061661B" w:rsidRDefault="0061661B" w:rsidP="006166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контраст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линейной перспективы;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композиции;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пропорции фигуры и головы человека;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графики;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цветоведения;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различных художественных материалов;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искусства;</w:t>
            </w:r>
          </w:p>
          <w:p w:rsidR="0061661B" w:rsidRPr="009A77B8" w:rsidRDefault="0061661B" w:rsidP="0061661B">
            <w:pPr>
              <w:tabs>
                <w:tab w:val="left" w:pos="11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E062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риобретут навыки</w:t>
            </w:r>
            <w:r w:rsidRPr="009A7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выбирать формат и расположение листа в зависимости от задуманной композиции;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pacing w:val="-8"/>
                <w:sz w:val="24"/>
                <w:szCs w:val="24"/>
              </w:rPr>
              <w:t>соблюдать последовательность в работе (от общего к частному);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работать с натуры;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работать в определённой гамме;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доводить работу от эскиза до композиции;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использовать разнообразие выразительных средств (линия, пятно, ритм, цвет);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работать с бумагой в технике объёмной пластики;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720"/>
                <w:tab w:val="left" w:pos="112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умение уступать;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720"/>
                <w:tab w:val="left" w:pos="112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ответственность;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самокритичность;</w:t>
            </w:r>
          </w:p>
          <w:p w:rsidR="0061661B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работать в группе;</w:t>
            </w:r>
          </w:p>
          <w:p w:rsidR="0061661B" w:rsidRPr="009A77B8" w:rsidRDefault="0061661B" w:rsidP="006166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в различных жанрах;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главное в композиции;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фигуры человека и животных в рисунках;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сознательно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выб</w:t>
            </w:r>
            <w:r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для выражения своего замысла;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орнамент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в различных геометрических фигурах (круг, квадрат, прямоугольник); 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критическ</w:t>
            </w:r>
            <w:r>
              <w:rPr>
                <w:rFonts w:ascii="Times New Roman" w:hAnsi="Times New Roman"/>
                <w:sz w:val="24"/>
                <w:szCs w:val="24"/>
              </w:rPr>
              <w:t>ой  оценки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 xml:space="preserve"> как собственные работы, так и работы своих товарищей;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умение воспринимать конструктивную критику;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адекватной самооценк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77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радоваться своим успехам и успехам товарищей;</w:t>
            </w:r>
          </w:p>
          <w:p w:rsidR="0061661B" w:rsidRPr="009A77B8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трудолюбие, упорство в достижении цели;</w:t>
            </w:r>
          </w:p>
          <w:p w:rsidR="0061661B" w:rsidRPr="001426F1" w:rsidRDefault="0061661B" w:rsidP="0061661B">
            <w:pPr>
              <w:numPr>
                <w:ilvl w:val="0"/>
                <w:numId w:val="25"/>
              </w:numPr>
              <w:tabs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B8">
              <w:rPr>
                <w:rFonts w:ascii="Times New Roman" w:hAnsi="Times New Roman"/>
                <w:sz w:val="24"/>
                <w:szCs w:val="24"/>
              </w:rPr>
              <w:t>эмпатия, взаимопомощь.</w:t>
            </w:r>
          </w:p>
        </w:tc>
      </w:tr>
    </w:tbl>
    <w:p w:rsidR="00E764BD" w:rsidRDefault="00E764BD" w:rsidP="00E764BD"/>
    <w:p w:rsidR="00E764BD" w:rsidRDefault="00E764BD" w:rsidP="00E764BD"/>
    <w:p w:rsidR="0061661B" w:rsidRPr="00A72F0A" w:rsidRDefault="0061661B" w:rsidP="0061661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1661B" w:rsidRPr="00A72F0A" w:rsidRDefault="0061661B" w:rsidP="00616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184142" w:rsidRDefault="0061661B" w:rsidP="0061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6166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61B">
        <w:rPr>
          <w:rFonts w:ascii="Times New Roman" w:hAnsi="Times New Roman" w:cs="Times New Roman"/>
          <w:b/>
          <w:sz w:val="28"/>
          <w:szCs w:val="28"/>
        </w:rPr>
        <w:t>Акварелька»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(9-15 лет)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>, письма Минобрнауки РФ от 11.12.2006 г. № 06-1844 «О Примерных требованиях к программам дополнительного образования детей», письма Минобрнауки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61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1B" w:rsidRPr="0061661B" w:rsidRDefault="0061661B" w:rsidP="0061661B">
      <w:pPr>
        <w:pStyle w:val="af8"/>
        <w:spacing w:after="0"/>
        <w:ind w:firstLine="567"/>
        <w:jc w:val="both"/>
        <w:rPr>
          <w:sz w:val="28"/>
        </w:rPr>
      </w:pPr>
      <w:r w:rsidRPr="00184142">
        <w:rPr>
          <w:b/>
          <w:sz w:val="28"/>
          <w:szCs w:val="28"/>
        </w:rPr>
        <w:t>Направленность программы</w:t>
      </w:r>
      <w:r>
        <w:rPr>
          <w:b/>
          <w:sz w:val="28"/>
          <w:szCs w:val="28"/>
        </w:rPr>
        <w:t xml:space="preserve"> – «Акварелька» (9-15 лет)</w:t>
      </w:r>
      <w:r w:rsidRPr="00184142">
        <w:rPr>
          <w:b/>
          <w:sz w:val="28"/>
          <w:szCs w:val="28"/>
        </w:rPr>
        <w:t>.</w:t>
      </w:r>
      <w:r w:rsidRPr="00184142">
        <w:rPr>
          <w:sz w:val="28"/>
          <w:szCs w:val="28"/>
        </w:rPr>
        <w:t xml:space="preserve"> Данная программа направлена на обучение </w:t>
      </w:r>
      <w:r>
        <w:rPr>
          <w:sz w:val="28"/>
          <w:szCs w:val="28"/>
        </w:rPr>
        <w:t>детей</w:t>
      </w:r>
      <w:r w:rsidRPr="00184142">
        <w:rPr>
          <w:sz w:val="28"/>
          <w:szCs w:val="28"/>
        </w:rPr>
        <w:t xml:space="preserve"> </w:t>
      </w:r>
      <w:r>
        <w:rPr>
          <w:sz w:val="28"/>
          <w:szCs w:val="28"/>
        </w:rPr>
        <w:t>9-15 лет</w:t>
      </w:r>
      <w:r w:rsidRPr="00184142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пробудить у обучающихся интерес изобразительному творчеству. Программа направлена</w:t>
      </w:r>
      <w:r w:rsidRPr="00C03742">
        <w:rPr>
          <w:bCs/>
          <w:szCs w:val="28"/>
        </w:rPr>
        <w:t xml:space="preserve"> </w:t>
      </w:r>
      <w:r w:rsidRPr="00C03742">
        <w:rPr>
          <w:bCs/>
          <w:sz w:val="28"/>
          <w:szCs w:val="28"/>
        </w:rPr>
        <w:t xml:space="preserve">на формирование </w:t>
      </w:r>
      <w:r w:rsidRPr="0061661B">
        <w:rPr>
          <w:sz w:val="28"/>
        </w:rPr>
        <w:t xml:space="preserve">формированием </w:t>
      </w:r>
      <w:r w:rsidRPr="0061661B">
        <w:rPr>
          <w:spacing w:val="-3"/>
          <w:sz w:val="28"/>
        </w:rPr>
        <w:t xml:space="preserve">высокого интеллекта духовности через мастерство. Целый ряд специальных </w:t>
      </w:r>
      <w:r w:rsidRPr="0061661B">
        <w:rPr>
          <w:spacing w:val="-5"/>
          <w:sz w:val="28"/>
        </w:rPr>
        <w:t xml:space="preserve">заданий на наблюдение, сравнение, домысливание, фантазирование служат для </w:t>
      </w:r>
      <w:r w:rsidRPr="0061661B">
        <w:rPr>
          <w:sz w:val="28"/>
        </w:rPr>
        <w:t>достижения этого. Программа  направлена  на то, чтобы через труд и искусство приобщить детей к творчеству.</w:t>
      </w:r>
    </w:p>
    <w:p w:rsidR="0061661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661B" w:rsidRPr="00C00204" w:rsidRDefault="0061661B" w:rsidP="0061661B">
      <w:pPr>
        <w:pStyle w:val="af8"/>
        <w:spacing w:after="0"/>
        <w:ind w:firstLine="567"/>
        <w:jc w:val="both"/>
        <w:rPr>
          <w:sz w:val="28"/>
        </w:rPr>
      </w:pPr>
      <w:r w:rsidRPr="005C388A">
        <w:rPr>
          <w:b/>
          <w:bCs/>
          <w:sz w:val="28"/>
          <w:szCs w:val="28"/>
        </w:rPr>
        <w:t>Актуальность программы</w:t>
      </w:r>
      <w:r w:rsidRPr="005C388A">
        <w:rPr>
          <w:bCs/>
          <w:sz w:val="28"/>
          <w:szCs w:val="28"/>
        </w:rPr>
        <w:t xml:space="preserve"> обусловлена</w:t>
      </w:r>
      <w:r w:rsidR="00C00204">
        <w:rPr>
          <w:bCs/>
          <w:sz w:val="28"/>
          <w:szCs w:val="28"/>
        </w:rPr>
        <w:t>:</w:t>
      </w:r>
      <w:r w:rsidRPr="005C388A">
        <w:rPr>
          <w:bCs/>
          <w:sz w:val="28"/>
          <w:szCs w:val="28"/>
        </w:rPr>
        <w:t xml:space="preserve"> </w:t>
      </w:r>
      <w:r w:rsidRPr="00C00204">
        <w:rPr>
          <w:sz w:val="28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61661B" w:rsidRPr="00C00204" w:rsidRDefault="0061661B" w:rsidP="0061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00204">
        <w:rPr>
          <w:rFonts w:ascii="Times New Roman" w:hAnsi="Times New Roman"/>
          <w:sz w:val="28"/>
          <w:szCs w:val="24"/>
        </w:rPr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</w:t>
      </w:r>
    </w:p>
    <w:p w:rsidR="0061661B" w:rsidRPr="00C00204" w:rsidRDefault="0061661B" w:rsidP="0061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0204">
        <w:rPr>
          <w:rFonts w:ascii="Times New Roman" w:hAnsi="Times New Roman" w:cs="Times New Roman"/>
          <w:sz w:val="28"/>
          <w:szCs w:val="24"/>
        </w:rPr>
        <w:t xml:space="preserve">  В системе эстетического, творческого воспитания подрастающего поколения особая роль принадлежит изобразительному искусству. </w:t>
      </w:r>
      <w:r w:rsidRPr="00C00204">
        <w:rPr>
          <w:rFonts w:ascii="Times New Roman" w:hAnsi="Times New Roman" w:cs="Times New Roman"/>
          <w:spacing w:val="-3"/>
          <w:sz w:val="28"/>
          <w:szCs w:val="24"/>
        </w:rPr>
        <w:t xml:space="preserve">Умение видеть и понимать красоту окружающего мира, способствует </w:t>
      </w:r>
      <w:r w:rsidRPr="00C00204">
        <w:rPr>
          <w:rFonts w:ascii="Times New Roman" w:hAnsi="Times New Roman" w:cs="Times New Roman"/>
          <w:spacing w:val="-4"/>
          <w:sz w:val="28"/>
          <w:szCs w:val="24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61661B" w:rsidRPr="00C00204" w:rsidRDefault="0061661B" w:rsidP="0061661B">
      <w:pPr>
        <w:pStyle w:val="af8"/>
        <w:spacing w:after="0"/>
        <w:ind w:firstLine="567"/>
        <w:jc w:val="both"/>
        <w:rPr>
          <w:sz w:val="28"/>
        </w:rPr>
      </w:pPr>
      <w:r w:rsidRPr="00C00204">
        <w:rPr>
          <w:sz w:val="28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61661B" w:rsidRDefault="0061661B" w:rsidP="006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</w:t>
      </w:r>
      <w:r w:rsidR="00C0020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9-15 лет.</w:t>
      </w:r>
    </w:p>
    <w:p w:rsidR="0061661B" w:rsidRPr="006D01B7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00204" w:rsidRPr="00C00204">
        <w:rPr>
          <w:rFonts w:ascii="Times New Roman" w:hAnsi="Times New Roman" w:cs="Times New Roman"/>
          <w:spacing w:val="-4"/>
          <w:sz w:val="28"/>
          <w:szCs w:val="24"/>
        </w:rPr>
        <w:t>художественно-эстетического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BC">
        <w:rPr>
          <w:rFonts w:ascii="Times New Roman" w:hAnsi="Times New Roman" w:cs="Times New Roman"/>
          <w:sz w:val="28"/>
          <w:szCs w:val="28"/>
        </w:rPr>
        <w:t>потенциала личности, обучающегося при освоении данной программы, происходит, преимущественно, за счёт прохождения через</w:t>
      </w:r>
      <w:r w:rsidR="00C00204" w:rsidRPr="00C00204">
        <w:rPr>
          <w:rFonts w:ascii="Times New Roman" w:hAnsi="Times New Roman"/>
          <w:sz w:val="28"/>
          <w:szCs w:val="24"/>
        </w:rPr>
        <w:t xml:space="preserve"> </w:t>
      </w:r>
      <w:r w:rsidR="00C00204">
        <w:rPr>
          <w:rFonts w:ascii="Times New Roman" w:hAnsi="Times New Roman"/>
          <w:sz w:val="28"/>
          <w:szCs w:val="24"/>
        </w:rPr>
        <w:t>и</w:t>
      </w:r>
      <w:r w:rsidR="00C00204" w:rsidRPr="00C00204">
        <w:rPr>
          <w:rFonts w:ascii="Times New Roman" w:hAnsi="Times New Roman"/>
          <w:sz w:val="28"/>
          <w:szCs w:val="24"/>
        </w:rPr>
        <w:t>зобразительн</w:t>
      </w:r>
      <w:r w:rsidR="00C00204">
        <w:rPr>
          <w:rFonts w:ascii="Times New Roman" w:hAnsi="Times New Roman"/>
          <w:sz w:val="28"/>
          <w:szCs w:val="24"/>
        </w:rPr>
        <w:t>ую</w:t>
      </w:r>
      <w:r w:rsidR="00C00204" w:rsidRPr="00C00204">
        <w:rPr>
          <w:rFonts w:ascii="Times New Roman" w:hAnsi="Times New Roman"/>
          <w:sz w:val="28"/>
          <w:szCs w:val="24"/>
        </w:rPr>
        <w:t xml:space="preserve"> деятельность</w:t>
      </w:r>
      <w:r w:rsidR="00C00204">
        <w:rPr>
          <w:rFonts w:ascii="Times New Roman" w:hAnsi="Times New Roman"/>
          <w:sz w:val="28"/>
          <w:szCs w:val="24"/>
        </w:rPr>
        <w:t>.</w:t>
      </w:r>
    </w:p>
    <w:p w:rsidR="0061661B" w:rsidRDefault="0061661B" w:rsidP="006166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04" w:rsidRPr="00C00204" w:rsidRDefault="0061661B" w:rsidP="00C00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реализации программы: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04" w:rsidRPr="00C00204">
        <w:rPr>
          <w:rFonts w:ascii="Times New Roman" w:hAnsi="Times New Roman"/>
          <w:sz w:val="28"/>
          <w:szCs w:val="24"/>
        </w:rPr>
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61661B" w:rsidRDefault="0061661B" w:rsidP="00C0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451978" w:rsidRDefault="0061661B" w:rsidP="006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знакомство с жанрами изобразительного искусства;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знакомство с различными художественными материалами и техниками изобразительной деятельности;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овладение основами перспективного построения фигур в зависимости от точки зрения;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приобретение умения грамотно строить композицию с выделением композиционного центра.</w:t>
      </w:r>
    </w:p>
    <w:p w:rsidR="00C00204" w:rsidRPr="009A77B8" w:rsidRDefault="00C00204" w:rsidP="00C0020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9A77B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A77B8">
        <w:rPr>
          <w:rFonts w:ascii="Times New Roman" w:hAnsi="Times New Roman"/>
          <w:i/>
          <w:iCs/>
          <w:sz w:val="24"/>
          <w:szCs w:val="24"/>
        </w:rPr>
        <w:t>(связаны с совершенствованием общих способностей обучающихся и приобретением детьми общеучебных умений и навыков, обеспечивающих освоение содержания программы)</w:t>
      </w:r>
      <w:r w:rsidRPr="009A77B8">
        <w:rPr>
          <w:rFonts w:ascii="Times New Roman" w:hAnsi="Times New Roman"/>
          <w:sz w:val="24"/>
          <w:szCs w:val="24"/>
        </w:rPr>
        <w:t>: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развитие у детей чувственно-эмоциональных проявлений: внимания, памяти, фантазии, воображения;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развитие колористического видения;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0"/>
          <w:tab w:val="left" w:pos="360"/>
          <w:tab w:val="left" w:pos="9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развитие художественного вкуса, способности видеть и понимать прекрасное;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улучшение моторики, пластичности, гибкости рук и точности глазомера;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980"/>
          <w:tab w:val="left" w:pos="28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C00204" w:rsidRPr="009A77B8" w:rsidRDefault="00C00204" w:rsidP="00C002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b/>
          <w:bCs/>
          <w:sz w:val="24"/>
          <w:szCs w:val="24"/>
        </w:rPr>
        <w:t>Воспитательные:</w:t>
      </w:r>
      <w:r w:rsidRPr="009A77B8">
        <w:rPr>
          <w:rFonts w:ascii="Times New Roman" w:hAnsi="Times New Roman"/>
          <w:sz w:val="24"/>
          <w:szCs w:val="24"/>
        </w:rPr>
        <w:t xml:space="preserve"> (</w:t>
      </w:r>
      <w:r w:rsidRPr="009A77B8">
        <w:rPr>
          <w:rFonts w:ascii="Times New Roman" w:hAnsi="Times New Roman"/>
          <w:i/>
          <w:iCs/>
          <w:sz w:val="24"/>
          <w:szCs w:val="24"/>
        </w:rPr>
        <w:t>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</w:t>
      </w:r>
      <w:r w:rsidRPr="009A77B8">
        <w:rPr>
          <w:rFonts w:ascii="Times New Roman" w:hAnsi="Times New Roman"/>
          <w:sz w:val="24"/>
          <w:szCs w:val="24"/>
        </w:rPr>
        <w:t>):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формирование уважительного отношения к искусству разных стран и народов;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воспитание терпения, воли, усидчивости, трудолюбия;</w:t>
      </w:r>
    </w:p>
    <w:p w:rsidR="00C00204" w:rsidRPr="009A77B8" w:rsidRDefault="00C00204" w:rsidP="00C00204">
      <w:pPr>
        <w:numPr>
          <w:ilvl w:val="0"/>
          <w:numId w:val="25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B8">
        <w:rPr>
          <w:rFonts w:ascii="Times New Roman" w:hAnsi="Times New Roman"/>
          <w:sz w:val="24"/>
          <w:szCs w:val="24"/>
        </w:rPr>
        <w:t>воспитание аккуратности.</w:t>
      </w:r>
    </w:p>
    <w:p w:rsidR="0061661B" w:rsidRPr="008A700D" w:rsidRDefault="0061661B" w:rsidP="0061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46C4C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C00204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изобразительному творчеству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тем, что дополнительная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общеразвивающая программа </w:t>
      </w:r>
      <w:r w:rsidRPr="00C002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0204" w:rsidRPr="00C00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Акварелька</w:t>
      </w:r>
      <w:r w:rsidRPr="00C002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204" w:rsidRPr="00C0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(9-15 лет)</w:t>
      </w:r>
      <w:r w:rsidRPr="00C00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реализуемая на базе </w:t>
      </w:r>
      <w:r w:rsidR="00C00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«Дом творчества»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61661B" w:rsidRDefault="0061661B" w:rsidP="006166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04" w:rsidRPr="00F32880" w:rsidRDefault="0061661B" w:rsidP="00F328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04" w:rsidRPr="00F32880">
        <w:rPr>
          <w:rFonts w:ascii="Times New Roman" w:hAnsi="Times New Roman" w:cs="Times New Roman"/>
          <w:spacing w:val="-2"/>
          <w:sz w:val="28"/>
          <w:szCs w:val="24"/>
        </w:rPr>
        <w:t xml:space="preserve">данной образовательной программы от уже существующих в этой </w:t>
      </w:r>
      <w:r w:rsidR="00C00204" w:rsidRPr="00F32880">
        <w:rPr>
          <w:rFonts w:ascii="Times New Roman" w:hAnsi="Times New Roman" w:cs="Times New Roman"/>
          <w:sz w:val="28"/>
          <w:szCs w:val="24"/>
        </w:rPr>
        <w:t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C00204" w:rsidRPr="00F32880" w:rsidRDefault="00C00204" w:rsidP="00C002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2880">
        <w:rPr>
          <w:rFonts w:ascii="Times New Roman" w:hAnsi="Times New Roman" w:cs="Times New Roman"/>
          <w:sz w:val="28"/>
          <w:szCs w:val="24"/>
        </w:rPr>
        <w:t xml:space="preserve">Программа представлена в  модернизированном варианте – расширенная по тематике, углубленная по содержанию, обогащённая современными игровыми </w:t>
      </w:r>
      <w:r w:rsidRPr="00F32880">
        <w:rPr>
          <w:rFonts w:ascii="Times New Roman" w:hAnsi="Times New Roman" w:cs="Times New Roman"/>
          <w:sz w:val="28"/>
          <w:szCs w:val="24"/>
        </w:rPr>
        <w:lastRenderedPageBreak/>
        <w:t>приёмами. Данная программа предлагает детям базовое систематизированное образование по ИЗО с перспективой последующей специализации в отдельных видах изобразительного искусства.</w:t>
      </w:r>
    </w:p>
    <w:p w:rsidR="0061661B" w:rsidRDefault="0061661B" w:rsidP="00616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661B" w:rsidRPr="00D77938" w:rsidRDefault="0061661B" w:rsidP="00616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61661B" w:rsidRPr="0001269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269B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01269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F32880">
        <w:rPr>
          <w:rFonts w:ascii="Times New Roman" w:hAnsi="Times New Roman" w:cs="Times New Roman"/>
          <w:sz w:val="28"/>
          <w:szCs w:val="28"/>
        </w:rPr>
        <w:t xml:space="preserve"> изобразительному творчеству.</w:t>
      </w:r>
    </w:p>
    <w:p w:rsidR="0061661B" w:rsidRPr="0001269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61661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F32880">
        <w:rPr>
          <w:rFonts w:ascii="Times New Roman" w:hAnsi="Times New Roman" w:cs="Times New Roman"/>
          <w:sz w:val="28"/>
          <w:szCs w:val="28"/>
        </w:rPr>
        <w:t xml:space="preserve"> приобретает навыки самостоятельной работы и работы в команде.</w:t>
      </w:r>
    </w:p>
    <w:p w:rsidR="0061661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1B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32880">
        <w:rPr>
          <w:rFonts w:ascii="Times New Roman" w:hAnsi="Times New Roman" w:cs="Times New Roman"/>
          <w:sz w:val="28"/>
          <w:szCs w:val="28"/>
        </w:rPr>
        <w:t>9-15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здоровья, проявляющих интерес к </w:t>
      </w:r>
      <w:r w:rsidR="00F32880">
        <w:rPr>
          <w:rFonts w:ascii="Times New Roman" w:hAnsi="Times New Roman" w:cs="Times New Roman"/>
          <w:sz w:val="28"/>
          <w:szCs w:val="28"/>
        </w:rPr>
        <w:t>изобразительному творчеству.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1B" w:rsidRPr="001E7E16" w:rsidRDefault="0061661B" w:rsidP="0061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Pr="00F32880">
        <w:rPr>
          <w:rFonts w:ascii="Times New Roman" w:hAnsi="Times New Roman" w:cs="Times New Roman"/>
          <w:sz w:val="28"/>
          <w:szCs w:val="28"/>
        </w:rPr>
        <w:t xml:space="preserve">– </w:t>
      </w:r>
      <w:r w:rsidR="00F32880"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32880" w:rsidRDefault="00F32880" w:rsidP="00F32880">
      <w:pPr>
        <w:pStyle w:val="a5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изостудия</w:t>
      </w:r>
    </w:p>
    <w:p w:rsidR="00F32880" w:rsidRPr="007D759F" w:rsidRDefault="00F32880" w:rsidP="00F32880">
      <w:pPr>
        <w:pStyle w:val="a5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базовый</w:t>
      </w:r>
    </w:p>
    <w:p w:rsidR="00F32880" w:rsidRPr="00FA1E94" w:rsidRDefault="00F32880" w:rsidP="00F32880">
      <w:pPr>
        <w:pStyle w:val="a5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очная</w:t>
      </w:r>
    </w:p>
    <w:p w:rsidR="00F32880" w:rsidRPr="00FA1E94" w:rsidRDefault="00F32880" w:rsidP="00F32880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A3896">
        <w:rPr>
          <w:sz w:val="28"/>
          <w:szCs w:val="28"/>
        </w:rPr>
        <w:t>групповая.</w:t>
      </w:r>
    </w:p>
    <w:p w:rsidR="00F32880" w:rsidRPr="00FA1E94" w:rsidRDefault="00F32880" w:rsidP="00F32880">
      <w:pPr>
        <w:pStyle w:val="a5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обучающимися проводятся </w:t>
      </w:r>
      <w:r>
        <w:rPr>
          <w:sz w:val="28"/>
          <w:szCs w:val="28"/>
        </w:rPr>
        <w:t>2</w:t>
      </w:r>
      <w:r w:rsidRPr="00FA1E94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FA1E94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120 минут.</w:t>
      </w:r>
      <w:r w:rsidRPr="00FA1E94">
        <w:rPr>
          <w:sz w:val="28"/>
          <w:szCs w:val="28"/>
        </w:rPr>
        <w:t xml:space="preserve"> </w:t>
      </w:r>
    </w:p>
    <w:p w:rsidR="00F32880" w:rsidRPr="003A79D6" w:rsidRDefault="00F32880" w:rsidP="00F32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25553400"/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F32880" w:rsidRPr="00BA3896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 лекция, объяснение, рассказ, демонстрация, игра;</w:t>
      </w:r>
    </w:p>
    <w:p w:rsidR="00F32880" w:rsidRPr="00BA3896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 дискуссия, практическая работа;</w:t>
      </w:r>
    </w:p>
    <w:p w:rsidR="00F32880" w:rsidRPr="00BA3896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задание;</w:t>
      </w:r>
    </w:p>
    <w:p w:rsidR="00F32880" w:rsidRPr="00BA3896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проверки полученных знаний – практическая работа.</w:t>
      </w:r>
    </w:p>
    <w:p w:rsidR="00F32880" w:rsidRPr="003A79D6" w:rsidRDefault="00F32880" w:rsidP="00F32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32880" w:rsidRPr="00BA3896" w:rsidRDefault="00F32880" w:rsidP="00F328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указываете по вашей программе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F32880" w:rsidRPr="00BA3896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F32880" w:rsidRDefault="00F32880" w:rsidP="00F3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80" w:rsidRPr="003A79D6" w:rsidRDefault="00F32880" w:rsidP="00F32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F32880" w:rsidRPr="007A4797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2880" w:rsidRPr="007A4797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32880" w:rsidRPr="007A4797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880" w:rsidRPr="007A4797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F32880" w:rsidRPr="007A4797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4797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880" w:rsidRPr="007A4797" w:rsidRDefault="00F32880" w:rsidP="00F32880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32880" w:rsidRPr="007A4797" w:rsidRDefault="00F32880" w:rsidP="00F32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F32880" w:rsidRPr="00327DDD" w:rsidRDefault="00F32880" w:rsidP="00F3288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F32880" w:rsidRPr="00327DDD" w:rsidRDefault="00F32880" w:rsidP="00F3288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F32880" w:rsidRPr="00327DDD" w:rsidRDefault="00F32880" w:rsidP="00F328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32880" w:rsidRPr="007A4797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F32880" w:rsidRPr="007A4797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F32880" w:rsidRPr="007A4797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F32880" w:rsidRPr="007A4797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F32880" w:rsidRPr="007A4797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F32880" w:rsidRPr="007A4797" w:rsidRDefault="00F32880" w:rsidP="00F328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F32880" w:rsidRPr="00327DDD" w:rsidRDefault="00F32880" w:rsidP="00F328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32880" w:rsidRPr="007A4797" w:rsidRDefault="00F32880" w:rsidP="00F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7A4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880" w:rsidRPr="00094536" w:rsidRDefault="00F32880" w:rsidP="00F32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797">
        <w:rPr>
          <w:rFonts w:ascii="Times New Roman" w:hAnsi="Times New Roman"/>
          <w:sz w:val="28"/>
          <w:szCs w:val="24"/>
        </w:rPr>
        <w:t>новы</w:t>
      </w:r>
      <w:r>
        <w:rPr>
          <w:rFonts w:ascii="Times New Roman" w:hAnsi="Times New Roman"/>
          <w:sz w:val="28"/>
          <w:szCs w:val="24"/>
        </w:rPr>
        <w:t>е</w:t>
      </w:r>
      <w:r w:rsidRPr="007A4797">
        <w:rPr>
          <w:rFonts w:ascii="Times New Roman" w:hAnsi="Times New Roman"/>
          <w:sz w:val="28"/>
          <w:szCs w:val="24"/>
        </w:rPr>
        <w:t xml:space="preserve"> метод</w:t>
      </w:r>
      <w:r>
        <w:rPr>
          <w:rFonts w:ascii="Times New Roman" w:hAnsi="Times New Roman"/>
          <w:sz w:val="28"/>
          <w:szCs w:val="24"/>
        </w:rPr>
        <w:t>ы</w:t>
      </w:r>
      <w:r w:rsidRPr="007A4797">
        <w:rPr>
          <w:rFonts w:ascii="Times New Roman" w:hAnsi="Times New Roman"/>
          <w:sz w:val="28"/>
          <w:szCs w:val="24"/>
        </w:rPr>
        <w:t xml:space="preserve"> работы в тех или иных</w:t>
      </w:r>
      <w:r w:rsidRPr="00094536">
        <w:rPr>
          <w:rFonts w:ascii="Times New Roman" w:hAnsi="Times New Roman"/>
          <w:sz w:val="28"/>
          <w:szCs w:val="24"/>
        </w:rPr>
        <w:t xml:space="preserve"> техниках с различными материалами (обучающиеся получают преимущественно теоретические знания).</w:t>
      </w:r>
    </w:p>
    <w:p w:rsidR="00F32880" w:rsidRPr="005D109F" w:rsidRDefault="00F32880" w:rsidP="00F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80" w:rsidRPr="007A4797" w:rsidRDefault="00F32880" w:rsidP="00F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7A4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навыки на практике.</w:t>
      </w:r>
    </w:p>
    <w:p w:rsidR="00F32880" w:rsidRPr="007A4797" w:rsidRDefault="00F32880" w:rsidP="00F328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B83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A4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880" w:rsidRPr="007A4797" w:rsidRDefault="00F32880" w:rsidP="00F3288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техниками нетрадиционного рисования.</w:t>
      </w:r>
    </w:p>
    <w:p w:rsidR="00F32880" w:rsidRPr="00897003" w:rsidRDefault="00F32880" w:rsidP="00F32880">
      <w:pPr>
        <w:pStyle w:val="a6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F32880" w:rsidRPr="00897003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F32880" w:rsidRPr="00897003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изобразительного искусства.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F32880" w:rsidRPr="00897003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Сформированность личностных качеств – определяется как совокупность ценностных ориентаций в сфере </w:t>
      </w:r>
      <w:r>
        <w:rPr>
          <w:rFonts w:ascii="Times New Roman" w:hAnsi="Times New Roman"/>
          <w:color w:val="000000"/>
          <w:sz w:val="28"/>
          <w:szCs w:val="28"/>
        </w:rPr>
        <w:t xml:space="preserve">изобразительного искусства.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F32880" w:rsidRPr="00897003" w:rsidRDefault="00F32880" w:rsidP="00F32880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880" w:rsidRPr="00897003" w:rsidRDefault="00F32880" w:rsidP="00F328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F32880" w:rsidRPr="00897003" w:rsidRDefault="00F32880" w:rsidP="00F328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lastRenderedPageBreak/>
        <w:t>В процессе обучения проводятся разные виды контроля результативности усвоения программного материала.</w:t>
      </w:r>
    </w:p>
    <w:p w:rsidR="00F32880" w:rsidRPr="001609BE" w:rsidRDefault="00F32880" w:rsidP="00F328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безотметочный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F32880" w:rsidRPr="001609BE" w:rsidRDefault="00F32880" w:rsidP="00F3288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</w:t>
      </w:r>
      <w:r w:rsidRPr="007A4797">
        <w:rPr>
          <w:rFonts w:ascii="Times New Roman" w:hAnsi="Times New Roman" w:cs="Times New Roman"/>
          <w:sz w:val="28"/>
          <w:szCs w:val="28"/>
        </w:rPr>
        <w:t xml:space="preserve">конкурсов, соревнований или представления практических результатов 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 Периодический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наблюдения ,опросов, анализа работ</w:t>
      </w:r>
      <w:r w:rsidRPr="007A4797">
        <w:rPr>
          <w:rFonts w:ascii="Times New Roman" w:hAnsi="Times New Roman" w:cs="Times New Roman"/>
          <w:sz w:val="28"/>
          <w:szCs w:val="28"/>
        </w:rPr>
        <w:t>.</w:t>
      </w:r>
    </w:p>
    <w:p w:rsidR="00F32880" w:rsidRDefault="00F32880" w:rsidP="00F3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F32880" w:rsidRDefault="00F32880" w:rsidP="00F3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7A4797">
        <w:rPr>
          <w:rFonts w:ascii="Times New Roman" w:hAnsi="Times New Roman" w:cs="Times New Roman"/>
          <w:sz w:val="28"/>
          <w:szCs w:val="28"/>
        </w:rPr>
        <w:t>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выступление на конференции, зачет, контрольная работа, выставка, конкурс, фестиваль, соревнование, презентация проектов, анализ участия, обучающегося в мероприятиях .</w:t>
      </w:r>
    </w:p>
    <w:p w:rsidR="00F32880" w:rsidRDefault="00F32880" w:rsidP="00F32880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в конце учебного года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обучающимися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880" w:rsidRPr="001609BE" w:rsidRDefault="00F32880" w:rsidP="00F3288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F32880" w:rsidRPr="001609BE" w:rsidRDefault="00F32880" w:rsidP="00F3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61661B" w:rsidRPr="001609BE" w:rsidRDefault="0061661B" w:rsidP="0061661B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61661B" w:rsidRPr="00020BAE" w:rsidRDefault="0061661B" w:rsidP="0061661B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сформированности компетенций </w:t>
      </w:r>
    </w:p>
    <w:bookmarkEnd w:id="0"/>
    <w:p w:rsidR="0061661B" w:rsidRPr="00020BAE" w:rsidRDefault="0061661B" w:rsidP="0061661B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61B" w:rsidRPr="001609BE" w:rsidRDefault="0061661B" w:rsidP="0061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61661B" w:rsidRPr="001609BE" w:rsidTr="0061661B">
        <w:trPr>
          <w:jc w:val="center"/>
        </w:trPr>
        <w:tc>
          <w:tcPr>
            <w:tcW w:w="2106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61661B" w:rsidRPr="001609BE" w:rsidTr="0061661B">
        <w:trPr>
          <w:jc w:val="center"/>
        </w:trPr>
        <w:tc>
          <w:tcPr>
            <w:tcW w:w="2106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61661B" w:rsidRPr="001609BE" w:rsidTr="0061661B">
        <w:trPr>
          <w:jc w:val="center"/>
        </w:trPr>
        <w:tc>
          <w:tcPr>
            <w:tcW w:w="2106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61661B" w:rsidRPr="001609BE" w:rsidTr="0061661B">
        <w:trPr>
          <w:jc w:val="center"/>
        </w:trPr>
        <w:tc>
          <w:tcPr>
            <w:tcW w:w="2106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61661B" w:rsidRPr="001609BE" w:rsidTr="0061661B">
        <w:trPr>
          <w:jc w:val="center"/>
        </w:trPr>
        <w:tc>
          <w:tcPr>
            <w:tcW w:w="2106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61661B" w:rsidRPr="001609BE" w:rsidTr="0061661B">
        <w:trPr>
          <w:jc w:val="center"/>
        </w:trPr>
        <w:tc>
          <w:tcPr>
            <w:tcW w:w="2106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5 уровень –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мастерство</w:t>
            </w:r>
          </w:p>
        </w:tc>
        <w:tc>
          <w:tcPr>
            <w:tcW w:w="7012" w:type="dxa"/>
          </w:tcPr>
          <w:p w:rsidR="0061661B" w:rsidRPr="001609BE" w:rsidRDefault="0061661B" w:rsidP="006166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61661B" w:rsidRDefault="0061661B" w:rsidP="0061661B">
      <w:pPr>
        <w:pStyle w:val="a4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61661B" w:rsidRDefault="0061661B" w:rsidP="0061661B">
      <w:pPr>
        <w:pStyle w:val="a4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61661B" w:rsidRPr="001609BE" w:rsidRDefault="0061661B" w:rsidP="0061661B">
      <w:pPr>
        <w:pStyle w:val="a4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61661B" w:rsidRDefault="0061661B" w:rsidP="0061661B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1661B" w:rsidRDefault="0061661B" w:rsidP="0061661B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61661B" w:rsidRPr="001609BE" w:rsidRDefault="0061661B" w:rsidP="0061661B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61661B" w:rsidRPr="001609BE" w:rsidTr="0061661B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1609BE" w:rsidRDefault="0061661B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1661B" w:rsidRPr="001609BE" w:rsidRDefault="0061661B" w:rsidP="0061661B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61661B" w:rsidRPr="001609BE" w:rsidTr="0061661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1609BE" w:rsidRDefault="0061661B" w:rsidP="0061661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1609BE" w:rsidRDefault="0061661B" w:rsidP="00616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61661B" w:rsidRPr="001609BE" w:rsidTr="0061661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1609BE" w:rsidRDefault="0061661B" w:rsidP="0061661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B" w:rsidRPr="001609BE" w:rsidRDefault="0061661B" w:rsidP="00616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61661B" w:rsidRPr="001609BE" w:rsidTr="0061661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B" w:rsidRPr="001609BE" w:rsidRDefault="0061661B" w:rsidP="0061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B" w:rsidRPr="001609BE" w:rsidRDefault="0061661B" w:rsidP="0061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61661B" w:rsidRPr="001609BE" w:rsidRDefault="0061661B" w:rsidP="00616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61B" w:rsidRPr="000F1B2A" w:rsidRDefault="0061661B" w:rsidP="006166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61661B" w:rsidRDefault="0061661B" w:rsidP="0061661B">
      <w:pPr>
        <w:pStyle w:val="a4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61B" w:rsidRDefault="0061661B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61661B" w:rsidRDefault="0061661B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общеразвивающей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r w:rsidR="00F32880">
        <w:rPr>
          <w:rFonts w:ascii="Times New Roman" w:hAnsi="Times New Roman" w:cs="Times New Roman"/>
          <w:b/>
          <w:sz w:val="28"/>
          <w:szCs w:val="28"/>
        </w:rPr>
        <w:t>Акварелька» 9-15 лет</w:t>
      </w: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2880" w:rsidRPr="003D4796" w:rsidRDefault="00F32880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61B" w:rsidRPr="003D4796" w:rsidRDefault="0061661B" w:rsidP="00616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61661B" w:rsidRPr="003517A7" w:rsidTr="0061661B">
        <w:trPr>
          <w:trHeight w:val="311"/>
        </w:trPr>
        <w:tc>
          <w:tcPr>
            <w:tcW w:w="852" w:type="dxa"/>
            <w:vMerge w:val="restart"/>
          </w:tcPr>
          <w:p w:rsidR="0061661B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№</w:t>
            </w:r>
          </w:p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61661B" w:rsidRPr="003517A7" w:rsidTr="0061661B">
        <w:trPr>
          <w:trHeight w:val="322"/>
        </w:trPr>
        <w:tc>
          <w:tcPr>
            <w:tcW w:w="852" w:type="dxa"/>
            <w:vMerge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61661B" w:rsidRPr="00646A0D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F32880" w:rsidRPr="003517A7" w:rsidTr="0073546D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F32880" w:rsidRPr="00512DF3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Вводное занятие.</w:t>
            </w:r>
            <w:r w:rsidRPr="00E545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Введение в программу.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32880" w:rsidRPr="003517A7" w:rsidTr="0073546D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F32880" w:rsidRPr="00AC2456" w:rsidRDefault="00F32880" w:rsidP="0061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Живопись.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6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32880" w:rsidRPr="003517A7" w:rsidTr="0073546D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F32880" w:rsidRPr="00AC2456" w:rsidRDefault="00F32880" w:rsidP="00616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Рисунок.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32880" w:rsidRPr="003517A7" w:rsidTr="0073546D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00722A" w:rsidRDefault="00F32880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3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32880" w:rsidRPr="003517A7" w:rsidTr="0073546D">
        <w:trPr>
          <w:trHeight w:val="414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 xml:space="preserve">  Пейзаж по представлению.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32880" w:rsidRPr="003517A7" w:rsidTr="0073546D">
        <w:trPr>
          <w:trHeight w:val="459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Декоративно - прикладное искусство.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F32880" w:rsidRPr="003517A7" w:rsidTr="0073546D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F32880" w:rsidRPr="0000722A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33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32880" w:rsidRPr="003517A7" w:rsidTr="0073546D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Натюрморт и его изобразительные возможности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32880" w:rsidRPr="003517A7" w:rsidTr="0073546D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3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Фигура и портрет человека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BA395C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A39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B549B5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49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B549B5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49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F32880" w:rsidRPr="003517A7" w:rsidTr="0073546D">
        <w:trPr>
          <w:trHeight w:val="571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 xml:space="preserve">  Образ природы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ind w:right="5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ind w:right="66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11</w:t>
            </w:r>
          </w:p>
        </w:tc>
      </w:tr>
      <w:tr w:rsidR="00F32880" w:rsidRPr="003517A7" w:rsidTr="0073546D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Декоративно-прикладное рисование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32880" w:rsidRPr="003517A7" w:rsidTr="0073546D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F32880" w:rsidRPr="00AC2456" w:rsidRDefault="00F32880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Азы перспективы</w:t>
            </w:r>
          </w:p>
        </w:tc>
        <w:tc>
          <w:tcPr>
            <w:tcW w:w="99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32880" w:rsidRPr="003517A7" w:rsidTr="0073546D">
        <w:trPr>
          <w:trHeight w:val="609"/>
        </w:trPr>
        <w:tc>
          <w:tcPr>
            <w:tcW w:w="852" w:type="dxa"/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Дизайн</w:t>
            </w:r>
          </w:p>
        </w:tc>
        <w:tc>
          <w:tcPr>
            <w:tcW w:w="992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32880" w:rsidRPr="003517A7" w:rsidTr="0073546D">
        <w:trPr>
          <w:trHeight w:val="609"/>
        </w:trPr>
        <w:tc>
          <w:tcPr>
            <w:tcW w:w="852" w:type="dxa"/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Работа на пленере.</w:t>
            </w:r>
          </w:p>
        </w:tc>
        <w:tc>
          <w:tcPr>
            <w:tcW w:w="992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32880" w:rsidRPr="003517A7" w:rsidTr="0073546D">
        <w:trPr>
          <w:trHeight w:val="609"/>
        </w:trPr>
        <w:tc>
          <w:tcPr>
            <w:tcW w:w="852" w:type="dxa"/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992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32880" w:rsidRPr="003517A7" w:rsidTr="0073546D">
        <w:trPr>
          <w:trHeight w:val="609"/>
        </w:trPr>
        <w:tc>
          <w:tcPr>
            <w:tcW w:w="852" w:type="dxa"/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</w:tcPr>
          <w:p w:rsidR="00F32880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8" w:type="dxa"/>
          </w:tcPr>
          <w:p w:rsidR="00F32880" w:rsidRDefault="00F32880" w:rsidP="00F32880">
            <w:pPr>
              <w:tabs>
                <w:tab w:val="left" w:pos="0"/>
              </w:tabs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</w:tcPr>
          <w:p w:rsidR="00F32880" w:rsidRDefault="00F32880" w:rsidP="00F32880">
            <w:pPr>
              <w:spacing w:before="100" w:beforeAutospacing="1" w:after="100" w:afterAutospacing="1"/>
              <w:ind w:left="-137" w:right="62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154</w:t>
            </w:r>
          </w:p>
        </w:tc>
      </w:tr>
    </w:tbl>
    <w:p w:rsidR="0061661B" w:rsidRDefault="0061661B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2E6E01" w:rsidRDefault="0061661B" w:rsidP="0061661B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61661B" w:rsidRDefault="0061661B" w:rsidP="0061661B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61661B" w:rsidRDefault="0061661B" w:rsidP="0061661B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72DA6" w:rsidRPr="00672DA6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P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72DA6" w:rsidRP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9-15</w:t>
      </w:r>
      <w:r w:rsid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лет</w:t>
      </w:r>
    </w:p>
    <w:p w:rsidR="0061661B" w:rsidRDefault="0061661B" w:rsidP="0061661B">
      <w:pPr>
        <w:pStyle w:val="a4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99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1206"/>
        <w:gridCol w:w="708"/>
        <w:gridCol w:w="1843"/>
      </w:tblGrid>
      <w:tr w:rsidR="0061661B" w:rsidRPr="00BC5E78" w:rsidTr="00672DA6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61B" w:rsidRPr="00114D06" w:rsidRDefault="0061661B" w:rsidP="00616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61661B" w:rsidRPr="00114D06" w:rsidRDefault="0061661B" w:rsidP="0061661B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61661B" w:rsidRPr="00591646" w:rsidRDefault="0061661B" w:rsidP="0061661B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61661B" w:rsidRPr="00BC5E78" w:rsidTr="00672DA6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1B" w:rsidRPr="00591646" w:rsidRDefault="0061661B" w:rsidP="0061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880" w:rsidRPr="00BC5E78" w:rsidTr="00672DA6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2880" w:rsidRPr="00512DF3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Вводное занятие.</w:t>
            </w:r>
            <w:r w:rsidRPr="00E545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Введение в программу.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32880" w:rsidRPr="00B961B9" w:rsidRDefault="00F32880" w:rsidP="00F3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80">
              <w:rPr>
                <w:rFonts w:ascii="Times New Roman" w:hAnsi="Times New Roman" w:cs="Times New Roman"/>
                <w:szCs w:val="28"/>
              </w:rPr>
              <w:t>Ответы обучающихся в процессе диалога</w:t>
            </w:r>
          </w:p>
        </w:tc>
      </w:tr>
      <w:tr w:rsidR="00F32880" w:rsidRPr="00BC5E78" w:rsidTr="00672DA6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AC2456" w:rsidRDefault="00F32880" w:rsidP="00710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Живопись.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F32880" w:rsidRDefault="00F32880" w:rsidP="006166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880">
              <w:rPr>
                <w:rFonts w:ascii="Times New Roman" w:hAnsi="Times New Roman" w:cs="Times New Roman"/>
                <w:sz w:val="24"/>
                <w:szCs w:val="28"/>
              </w:rPr>
              <w:t>Индивидуальные задания</w:t>
            </w:r>
          </w:p>
        </w:tc>
      </w:tr>
      <w:tr w:rsidR="00F32880" w:rsidRPr="00BC5E78" w:rsidTr="00672DA6">
        <w:trPr>
          <w:trHeight w:val="97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AC2456" w:rsidRDefault="00F32880" w:rsidP="00710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Рисунок.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2880" w:rsidRPr="00F32880" w:rsidRDefault="00F32880" w:rsidP="006166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880">
              <w:rPr>
                <w:rFonts w:ascii="Times New Roman" w:hAnsi="Times New Roman" w:cs="Times New Roman"/>
                <w:sz w:val="24"/>
                <w:szCs w:val="28"/>
              </w:rPr>
              <w:br/>
              <w:t>Индивидуальные задания</w:t>
            </w:r>
          </w:p>
        </w:tc>
      </w:tr>
      <w:tr w:rsidR="00F32880" w:rsidRPr="00BC5E78" w:rsidTr="00672DA6">
        <w:trPr>
          <w:trHeight w:val="160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880" w:rsidRPr="0000722A" w:rsidRDefault="00F32880" w:rsidP="00710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3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880" w:rsidRPr="00C855EB" w:rsidRDefault="00F32880" w:rsidP="00F328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80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 xml:space="preserve">  Пейзаж по представлению.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85BBD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Декоративно - прикладное искусство.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85BBD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00722A" w:rsidRDefault="00F32880" w:rsidP="0071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3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85BBD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Натюрморт и его изобразительные возможности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85BBD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ind w:left="33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Фигура и портрет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BA395C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A39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B549B5" w:rsidRDefault="00F32880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49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B549B5" w:rsidRDefault="00F32880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49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85BBD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 xml:space="preserve">  Образ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autoSpaceDE w:val="0"/>
              <w:autoSpaceDN w:val="0"/>
              <w:adjustRightInd w:val="0"/>
              <w:spacing w:line="240" w:lineRule="auto"/>
              <w:ind w:right="52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672DA6">
            <w:pPr>
              <w:tabs>
                <w:tab w:val="left" w:pos="598"/>
              </w:tabs>
              <w:autoSpaceDE w:val="0"/>
              <w:autoSpaceDN w:val="0"/>
              <w:adjustRightInd w:val="0"/>
              <w:spacing w:line="240" w:lineRule="auto"/>
              <w:ind w:right="66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880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672DA6">
            <w:pPr>
              <w:tabs>
                <w:tab w:val="left" w:pos="598"/>
                <w:tab w:val="left" w:pos="628"/>
              </w:tabs>
              <w:spacing w:before="100" w:beforeAutospacing="1" w:after="100" w:afterAutospacing="1"/>
              <w:ind w:left="34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26E1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AC2456" w:rsidRDefault="00F32880" w:rsidP="00710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Азы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672DA6">
            <w:pPr>
              <w:spacing w:before="100" w:beforeAutospacing="1" w:after="100" w:afterAutospacing="1"/>
              <w:ind w:left="-394" w:right="313" w:firstLine="142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26E1A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выполнения индивидуальных и групповых </w:t>
            </w:r>
            <w:r w:rsidRPr="00826E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F32880" w:rsidP="0071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6" w:rsidRDefault="00F32880" w:rsidP="00710885">
            <w:pPr>
              <w:spacing w:before="100" w:beforeAutospacing="1" w:after="100" w:afterAutospacing="1"/>
              <w:ind w:left="720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672DA6" w:rsidRDefault="00672DA6" w:rsidP="00672D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2880" w:rsidRPr="00672DA6" w:rsidRDefault="00672DA6" w:rsidP="00672D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26E1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F32880" w:rsidP="0071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Работа на пленере.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6" w:rsidRDefault="00F32880" w:rsidP="00710885">
            <w:pPr>
              <w:spacing w:before="100" w:beforeAutospacing="1" w:after="100" w:afterAutospacing="1"/>
              <w:ind w:left="720" w:right="665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672DA6" w:rsidRDefault="00672DA6" w:rsidP="00672D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2880" w:rsidRPr="00672DA6" w:rsidRDefault="00672DA6" w:rsidP="00672D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880" w:rsidRDefault="00F32880">
            <w:r w:rsidRPr="00826E1A"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F32880" w:rsidP="0071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E54571" w:rsidRDefault="00F32880" w:rsidP="00710885">
            <w:pPr>
              <w:spacing w:before="100" w:beforeAutospacing="1" w:after="100" w:afterAutospacing="1"/>
              <w:ind w:left="-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E54571" w:rsidRDefault="00F32880" w:rsidP="00710885">
            <w:pPr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6" w:rsidRDefault="00672DA6" w:rsidP="00672DA6">
            <w:pPr>
              <w:tabs>
                <w:tab w:val="left" w:pos="0"/>
                <w:tab w:val="left" w:pos="598"/>
              </w:tabs>
              <w:spacing w:before="100" w:beforeAutospacing="1" w:after="100" w:afterAutospacing="1"/>
              <w:ind w:left="720" w:right="665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32880" w:rsidRPr="00672DA6" w:rsidRDefault="00672DA6" w:rsidP="00672D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672DA6" w:rsidP="0067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Итоговая выставка работ.Подведение итогов работы за год</w:t>
            </w:r>
            <w:r w:rsidRPr="00672D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F32880" w:rsidRPr="00BC5E78" w:rsidTr="00672DA6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880" w:rsidRPr="00672DA6" w:rsidRDefault="00F32880" w:rsidP="00672DA6">
            <w:pPr>
              <w:spacing w:before="100" w:beforeAutospacing="1" w:after="100" w:afterAutospacing="1"/>
              <w:ind w:left="-108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72D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672DA6" w:rsidRDefault="00F32880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D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672DA6" w:rsidRDefault="00F32880" w:rsidP="00710885">
            <w:pPr>
              <w:tabs>
                <w:tab w:val="left" w:pos="0"/>
              </w:tabs>
              <w:spacing w:before="100" w:beforeAutospacing="1" w:after="100" w:afterAutospacing="1"/>
              <w:ind w:left="720" w:right="523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D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80" w:rsidRPr="00672DA6" w:rsidRDefault="00672DA6" w:rsidP="00672DA6">
            <w:pPr>
              <w:spacing w:before="100" w:beforeAutospacing="1" w:after="100" w:afterAutospacing="1"/>
              <w:ind w:left="-137" w:right="62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D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80" w:rsidRPr="00591646" w:rsidRDefault="00F32880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61B" w:rsidRDefault="0061661B" w:rsidP="006166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1661B" w:rsidRDefault="0061661B" w:rsidP="006166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1661B" w:rsidRDefault="0061661B" w:rsidP="0061661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672DA6" w:rsidRDefault="0061661B" w:rsidP="00672DA6">
      <w:pPr>
        <w:pStyle w:val="a4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="00672DA6" w:rsidRP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72DA6" w:rsidRPr="00672DA6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="00672DA6" w:rsidRP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9-15</w:t>
      </w:r>
      <w:r w:rsidR="0067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лет</w:t>
      </w:r>
    </w:p>
    <w:p w:rsidR="0061661B" w:rsidRDefault="0061661B" w:rsidP="00672DA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61661B" w:rsidTr="0061661B">
        <w:trPr>
          <w:trHeight w:val="1288"/>
        </w:trPr>
        <w:tc>
          <w:tcPr>
            <w:tcW w:w="851" w:type="dxa"/>
            <w:hideMark/>
          </w:tcPr>
          <w:p w:rsidR="0061661B" w:rsidRDefault="0061661B" w:rsidP="006166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1661B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61661B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61661B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61661B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61661B" w:rsidRDefault="0061661B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EF073A" w:rsidTr="00107695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073A" w:rsidRPr="00512DF3" w:rsidRDefault="00EF073A" w:rsidP="006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073A" w:rsidRPr="00512DF3" w:rsidRDefault="00EF073A" w:rsidP="00672D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11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Вводное занятие.</w:t>
            </w:r>
            <w:r w:rsidRPr="00E545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F073A" w:rsidRPr="00E54571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1" w:type="dxa"/>
          </w:tcPr>
          <w:p w:rsidR="00EF073A" w:rsidRDefault="00EF073A" w:rsidP="0061661B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Введение в программу.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 изостудии. Обсуждение учебного плана.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м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>атериалы. Упражнения.</w:t>
            </w:r>
          </w:p>
        </w:tc>
      </w:tr>
      <w:tr w:rsidR="00EF073A" w:rsidTr="00107695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7F5A72" w:rsidRDefault="00EF073A" w:rsidP="0061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7F5A72" w:rsidRDefault="00EF073A" w:rsidP="0067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Живопись.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73A" w:rsidRPr="007F5A72" w:rsidRDefault="00EF073A" w:rsidP="00672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1" w:type="dxa"/>
          </w:tcPr>
          <w:p w:rsidR="00EF073A" w:rsidRPr="00E54571" w:rsidRDefault="00EF073A" w:rsidP="0067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Гармония цвета. Упражнения по  цветоведению.</w:t>
            </w:r>
          </w:p>
          <w:p w:rsidR="00EF073A" w:rsidRDefault="00EF073A" w:rsidP="00672DA6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Этюды с натуры. Рисуем листья, цветы, фрукты. Контраст цвета. Пишем натюрморты в холодной и тёплой гамме. Цветные кляксы. Монотипия.</w:t>
            </w:r>
          </w:p>
        </w:tc>
      </w:tr>
      <w:tr w:rsidR="00EF073A" w:rsidTr="00107695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961B9" w:rsidRDefault="00EF073A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961B9" w:rsidRDefault="00EF073A" w:rsidP="0067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CA">
              <w:rPr>
                <w:rFonts w:ascii="Times New Roman" w:hAnsi="Times New Roman"/>
                <w:b/>
                <w:sz w:val="24"/>
                <w:szCs w:val="24"/>
              </w:rPr>
              <w:t>Рисунок.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1" w:type="dxa"/>
            <w:vAlign w:val="center"/>
          </w:tcPr>
          <w:p w:rsidR="00EF073A" w:rsidRPr="00830187" w:rsidRDefault="00EF073A" w:rsidP="0067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Пропорции. Работа с натуры. Натюрморты с геометрическими телами. Плоскостное и объёмное изображение предметов. Рисование с натуры интерьера – перспектива, планы.Рисуем с натуры мебель. Рисуем с натуры человека в движении.</w:t>
            </w: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</w:tr>
      <w:tr w:rsidR="00EF073A" w:rsidRPr="00EF20EA" w:rsidTr="00107695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961B9" w:rsidRDefault="00EF073A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961B9" w:rsidRDefault="00EF073A" w:rsidP="0067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sz w:val="24"/>
                <w:szCs w:val="24"/>
              </w:rPr>
              <w:t>Композиция.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1" w:type="dxa"/>
            <w:vAlign w:val="center"/>
          </w:tcPr>
          <w:p w:rsidR="00EF073A" w:rsidRPr="008B3B9B" w:rsidRDefault="00EF073A" w:rsidP="00135E27">
            <w:pPr>
              <w:pStyle w:val="a5"/>
              <w:shd w:val="clear" w:color="auto" w:fill="FDFDFD"/>
              <w:spacing w:before="0" w:beforeAutospacing="0" w:after="0" w:afterAutospacing="0"/>
              <w:rPr>
                <w:color w:val="000000"/>
                <w:spacing w:val="1"/>
                <w:sz w:val="28"/>
                <w:szCs w:val="28"/>
              </w:rPr>
            </w:pPr>
            <w:r w:rsidRPr="00E54571">
              <w:t>Композиционный центр. Ритм. Динамика.Упражнения. Темы композиций: «Природа родного края» , «Экология»</w:t>
            </w:r>
            <w:r>
              <w:t>, «</w:t>
            </w:r>
            <w:r w:rsidRPr="00E54571">
              <w:t xml:space="preserve"> Моя </w:t>
            </w:r>
            <w:r w:rsidRPr="00E54571">
              <w:lastRenderedPageBreak/>
              <w:t xml:space="preserve">семья». </w:t>
            </w:r>
          </w:p>
        </w:tc>
      </w:tr>
      <w:tr w:rsidR="00EF073A" w:rsidRPr="00E87E0D" w:rsidTr="00107695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B6C54" w:rsidRDefault="00EF073A" w:rsidP="0061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Default="00EF073A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bCs/>
                <w:sz w:val="24"/>
                <w:szCs w:val="24"/>
              </w:rPr>
              <w:t>Пейзаж по представлению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EF073A" w:rsidRPr="00E87E0D" w:rsidRDefault="00EF073A" w:rsidP="0061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Небо, облака.Живописная связь неба и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«Времена года».</w:t>
            </w:r>
          </w:p>
        </w:tc>
      </w:tr>
      <w:tr w:rsidR="00EF073A" w:rsidRPr="008B3B9B" w:rsidTr="00107695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F20435" w:rsidRDefault="00EF073A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Default="00EF073A" w:rsidP="00135E27">
            <w:pPr>
              <w:rPr>
                <w:rFonts w:eastAsia="Times New Roman"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 - прикладное искусство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1" w:type="dxa"/>
            <w:vAlign w:val="center"/>
          </w:tcPr>
          <w:p w:rsidR="00EF073A" w:rsidRPr="008B3B9B" w:rsidRDefault="00EF073A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Лепка из солёного теста. Объёмные композиции из бумаги. Сувенирные открытки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Лепка из глины по мотивам народных игрушек. Роспись по природному камню.</w:t>
            </w:r>
          </w:p>
        </w:tc>
      </w:tr>
      <w:tr w:rsidR="00EF073A" w:rsidRPr="00A14F0E" w:rsidTr="00107695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F20435" w:rsidRDefault="00EF073A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</w:t>
            </w:r>
            <w:r w:rsidRPr="00B744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73A" w:rsidRDefault="00EF073A" w:rsidP="00135E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1" w:type="dxa"/>
            <w:vAlign w:val="center"/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Знакомство с разными видами графики и её характерными особенностями (штрих, линия, контраст чёрного и белого).Граттаж. Графическая работа на восковой подкладке. Создание линий разного направления, плавности, длины и характера с помощью процарапывания.</w:t>
            </w:r>
          </w:p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«Космические дали», «Праздничный город», «Цирк». Монотипия.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>Создание фантазийных рисунков посредством разнообразных спецэффектов в оттиске.«Волшебные бабочки», «Чудо-рыба», «Цветочная поляна». Гравюра на картоне. 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      </w:r>
          </w:p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«Хоровод», «Спортивные игры», «Парашютисты». Линогравюра. Линогравюра как наиболее сложный вид графики. Применение. «Чугунное кружево», «Уличный фонарь», «Северное сияние». Гризайль. Понятие «гризайль» .Различные приёмы работы в этой технике для получения тоновых отношений.</w:t>
            </w:r>
          </w:p>
          <w:p w:rsidR="00EF073A" w:rsidRPr="00A14F0E" w:rsidRDefault="00EF073A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Геометрические тела. «Метель в лесу», «Вид из окна», «Садовник».</w:t>
            </w:r>
          </w:p>
        </w:tc>
      </w:tr>
      <w:tr w:rsidR="00EF073A" w:rsidRPr="00EF20EA" w:rsidTr="00107695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003728" w:rsidRDefault="00EF073A" w:rsidP="00616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02236E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b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sz w:val="24"/>
                <w:szCs w:val="24"/>
              </w:rPr>
              <w:t>Натюрморт в холодной гамме.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73A" w:rsidRPr="0002236E" w:rsidRDefault="00EF073A" w:rsidP="00135E2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Знакомство с историей появления этого жанра в изобразительном искусстве.</w:t>
            </w:r>
          </w:p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Использование предметов холодных цветов (синих, голубых, фиолетовых, белых).</w:t>
            </w:r>
          </w:p>
          <w:p w:rsidR="00EF073A" w:rsidRDefault="00EF073A" w:rsidP="00135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«Гжельская сказка», «Зимняя фантазия».</w:t>
            </w:r>
          </w:p>
        </w:tc>
      </w:tr>
      <w:tr w:rsidR="00EF073A" w:rsidRPr="00A14F0E" w:rsidTr="00107695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B54911" w:rsidRDefault="00EF073A" w:rsidP="006166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B54911" w:rsidRDefault="00EF073A" w:rsidP="00135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sz w:val="24"/>
                <w:szCs w:val="24"/>
              </w:rPr>
              <w:t>Натюрморт в теплой гамме.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A395C" w:rsidRDefault="00EF073A" w:rsidP="00710885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A39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1" w:type="dxa"/>
            <w:vAlign w:val="center"/>
          </w:tcPr>
          <w:p w:rsidR="00EF073A" w:rsidRPr="008B3B9B" w:rsidRDefault="00EF073A" w:rsidP="0061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Создание живописного натюрморта в тёплой гамме для передачи красочного богатства осенней палитры. «Дары осени», «Осенний букет».</w:t>
            </w:r>
          </w:p>
        </w:tc>
      </w:tr>
      <w:tr w:rsidR="00EF073A" w:rsidRPr="00A14F0E" w:rsidTr="00107695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73A" w:rsidRPr="00B54911" w:rsidRDefault="00EF073A" w:rsidP="006166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B54911" w:rsidRDefault="00EF073A" w:rsidP="00135E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48A">
              <w:rPr>
                <w:rFonts w:ascii="Times New Roman" w:hAnsi="Times New Roman"/>
                <w:b/>
                <w:bCs/>
                <w:sz w:val="24"/>
                <w:szCs w:val="24"/>
              </w:rPr>
              <w:t>Фигура и портрет человека</w:t>
            </w:r>
            <w:r w:rsidRPr="00B744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F073A" w:rsidRPr="00B54911" w:rsidRDefault="00EF073A" w:rsidP="00135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1" w:type="dxa"/>
            <w:vAlign w:val="center"/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Набросок с натуры модуля человека стоя, сидя,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 xml:space="preserve">Образ человека – главная тема в </w:t>
            </w:r>
            <w:r w:rsidRPr="00E5457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изобразительном искусстве. Знакомство с основными пропорциями фигуры и головы человека. Изображение человека в искусстве древнего мира. Обучение пятновому и линейному наброску. Передача в быстром рисунке характерность образа.</w:t>
            </w:r>
          </w:p>
          <w:p w:rsidR="00EF073A" w:rsidRPr="00A14F0E" w:rsidRDefault="00EF073A" w:rsidP="0013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«Наброски, выполненные в жанре карикатуры, шаржа», «Наброски фигуры человека, выполненные одним цветом и кистью». Силуэт.Графический портретный рисунок в технике силуэта. Примерное задание «Добрый и злой сказочный герой». Живописный портрет. Цветовое решение образа в портрете. Цвет как выражение характера человека, его настроения. Влияние живописного фона на создание образа. «Автопортрет», «Семейный портрет». Фигура человека в движении. Образная выразительность фигуры человека, изображенной в движении. Конструкция фигуры, основные пропорции и их индивидуальность. «Фигурное катание», «Спортивные соревнования», «Танец».</w:t>
            </w:r>
          </w:p>
        </w:tc>
      </w:tr>
      <w:tr w:rsidR="00EF073A" w:rsidRPr="00EF20EA" w:rsidTr="0010769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51">
              <w:rPr>
                <w:rFonts w:ascii="Times New Roman" w:hAnsi="Times New Roman"/>
                <w:b/>
                <w:bCs/>
                <w:sz w:val="24"/>
                <w:szCs w:val="24"/>
              </w:rPr>
              <w:t>Образ природы.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73A" w:rsidRPr="00E54571" w:rsidRDefault="00EF073A" w:rsidP="0071088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1" w:type="dxa"/>
            <w:vAlign w:val="center"/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Зимний пейзаж из окна.</w:t>
            </w:r>
          </w:p>
          <w:p w:rsidR="00EF073A" w:rsidRPr="00A14F0E" w:rsidRDefault="00EF073A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Умение передавать контрастные состояния природы. Зарисовки с натуры деревьев.</w:t>
            </w:r>
            <w:r w:rsidRPr="00E54571">
              <w:rPr>
                <w:rFonts w:ascii="Times New Roman" w:hAnsi="Times New Roman"/>
                <w:bCs/>
                <w:sz w:val="24"/>
                <w:szCs w:val="24"/>
              </w:rPr>
              <w:t xml:space="preserve"> Образ природы.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Работа по впечатлению. Передача различными художественными материалами разного состояния природы (дождь, снег, ледоход, солнечный день, туман).«Разноцветный дождь», «Первый снег», «Весна поёт». Тематический пейзаж. Выражение эмоционального отношения к природе в разные времена года. Связь человека и природы.«Огонь в лесу», «На рыбалке», «Лыжная прогулка в зимнем лесу».</w:t>
            </w:r>
          </w:p>
        </w:tc>
      </w:tr>
      <w:tr w:rsidR="00EF073A" w:rsidRPr="00EF20EA" w:rsidTr="0010769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73A" w:rsidRPr="00E54571" w:rsidRDefault="00EF073A" w:rsidP="00931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1">
              <w:rPr>
                <w:rFonts w:ascii="Times New Roman" w:hAnsi="Times New Roman"/>
                <w:b/>
                <w:bCs/>
                <w:sz w:val="24"/>
                <w:szCs w:val="24"/>
              </w:rPr>
              <w:t>Образ природы.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1" w:type="dxa"/>
            <w:vAlign w:val="center"/>
          </w:tcPr>
          <w:p w:rsidR="00EF073A" w:rsidRPr="00A14F0E" w:rsidRDefault="00EF073A" w:rsidP="0093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Тематический пейзаж. Выражение эмоционального отношения к природе в разные времена года. Связь человека и природы.«Огонь в лесу», «На рыбалке», «Лыжная прогулка в зимнем лесу».</w:t>
            </w:r>
          </w:p>
        </w:tc>
      </w:tr>
      <w:tr w:rsidR="00EF073A" w:rsidRPr="00EF20EA" w:rsidTr="0010769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1151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рисование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73A" w:rsidRPr="00E54571" w:rsidRDefault="00EF073A" w:rsidP="00710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1" w:type="dxa"/>
            <w:vAlign w:val="center"/>
          </w:tcPr>
          <w:p w:rsidR="00EF073A" w:rsidRPr="00A14F0E" w:rsidRDefault="00EF073A" w:rsidP="00135E27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 xml:space="preserve">Особенности русских народных промыслов. Любимые персонажи народного творчества (Конь-огонь, Птица счастья, Древо жизни).«Дымковская сказка» Особенности русских народных промыслов. Любимые персонажи народного творчества (Конь-огонь, Птица счастья, Древо жизни). «Гжельский букет», «На ярмарке». Декоративная композиция (витраж). </w:t>
            </w:r>
            <w:r w:rsidRPr="00E5457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техникой витража и её основными правилами (стилизация изображения, условный цвет, выразительные линии контура). Роспись стеклянных бутылочек и тарелочек.</w:t>
            </w:r>
          </w:p>
        </w:tc>
      </w:tr>
      <w:tr w:rsidR="00EF073A" w:rsidRPr="00EF20EA" w:rsidTr="0010769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73A" w:rsidRPr="00E54571" w:rsidRDefault="00EF073A" w:rsidP="00135E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1">
              <w:rPr>
                <w:rFonts w:ascii="Times New Roman" w:hAnsi="Times New Roman"/>
                <w:b/>
                <w:sz w:val="24"/>
                <w:szCs w:val="24"/>
              </w:rPr>
              <w:t>Азы перспективы.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1" w:type="dxa"/>
            <w:vAlign w:val="center"/>
          </w:tcPr>
          <w:p w:rsidR="00EF073A" w:rsidRPr="00A14F0E" w:rsidRDefault="00EF073A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Знакомство с основными правилами перспективного изображения.Линейная перспектива.</w:t>
            </w:r>
            <w:r w:rsidRPr="00E545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>Свойства человеческого глаза видеть параллельные линии сливающимися в точке на линии горизонта.«Моя улица», «Дорога уходит в даль». Воздушная цветоперспектива. Соотношение первого и заднего плана в композиции (изменение тона и цвета).</w:t>
            </w:r>
          </w:p>
        </w:tc>
      </w:tr>
      <w:tr w:rsidR="00EF073A" w:rsidRPr="00EF20EA" w:rsidTr="0010769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73A" w:rsidRPr="00E54571" w:rsidRDefault="00EF073A" w:rsidP="00EF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11151">
              <w:rPr>
                <w:rFonts w:ascii="Times New Roman" w:hAnsi="Times New Roman"/>
                <w:b/>
                <w:bCs/>
                <w:sz w:val="24"/>
                <w:szCs w:val="24"/>
              </w:rPr>
              <w:t>Дизайн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E54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3A" w:rsidRPr="00E54571" w:rsidRDefault="00EF073A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1" w:type="dxa"/>
            <w:vAlign w:val="center"/>
          </w:tcPr>
          <w:p w:rsidR="00EF073A" w:rsidRPr="00A14F0E" w:rsidRDefault="00EF073A" w:rsidP="00EF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71">
              <w:rPr>
                <w:rFonts w:ascii="Times New Roman" w:hAnsi="Times New Roman"/>
                <w:sz w:val="24"/>
                <w:szCs w:val="24"/>
              </w:rPr>
              <w:t>Композиции на заданные темы. Изготовление по своим эскизам различных объёмных композиций, используя цветную бумагу, картон, газету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73A" w:rsidRPr="00EF20EA" w:rsidTr="00107695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73A" w:rsidRPr="00D11B2B" w:rsidRDefault="00EF073A" w:rsidP="0013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1B2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 пленере</w:t>
            </w:r>
            <w:r w:rsidRPr="00D11B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3A" w:rsidRPr="00D11B2B" w:rsidRDefault="00D11B2B" w:rsidP="00710885">
            <w:pPr>
              <w:spacing w:before="100" w:beforeAutospacing="1" w:after="100" w:afterAutospacing="1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1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1" w:type="dxa"/>
            <w:vAlign w:val="center"/>
          </w:tcPr>
          <w:p w:rsidR="00EF073A" w:rsidRPr="00D11B2B" w:rsidRDefault="00EF073A" w:rsidP="00135E27">
            <w:pPr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Работа на пленере. Пейзаж. Выбор мотива. Составление эскизов с натуры (пастель, уголь, карандаш). Зарисовки деревьев, цветов с натуры.Пейзаж.</w:t>
            </w:r>
          </w:p>
        </w:tc>
      </w:tr>
      <w:tr w:rsidR="00EF073A" w:rsidRPr="00EF20EA" w:rsidTr="00135E2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73A" w:rsidRPr="00D11B2B" w:rsidRDefault="00EF073A" w:rsidP="00135E2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B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A" w:rsidRPr="00D11B2B" w:rsidRDefault="00EF073A" w:rsidP="006166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1" w:type="dxa"/>
            <w:vAlign w:val="center"/>
          </w:tcPr>
          <w:p w:rsidR="00EF073A" w:rsidRPr="00D11B2B" w:rsidRDefault="00EF073A" w:rsidP="0013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B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Итоговая выставка работ. Подведение итогов работы за год</w:t>
            </w:r>
            <w:r w:rsidRPr="00D11B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F073A" w:rsidRPr="00EF20EA" w:rsidTr="00046EFF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73A" w:rsidRPr="00591646" w:rsidRDefault="00EF073A" w:rsidP="006166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73A" w:rsidRPr="00D11B2B" w:rsidRDefault="00EF073A" w:rsidP="00135E2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B2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A" w:rsidRPr="00D11B2B" w:rsidRDefault="00EF073A" w:rsidP="006166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991" w:type="dxa"/>
            <w:vAlign w:val="center"/>
          </w:tcPr>
          <w:p w:rsidR="00EF073A" w:rsidRPr="00D11B2B" w:rsidRDefault="00EF073A" w:rsidP="00135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61B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723F10" w:rsidRDefault="0061661B" w:rsidP="0061661B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61661B" w:rsidRPr="00723F10" w:rsidTr="0061661B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</w:p>
          <w:p w:rsidR="0061661B" w:rsidRPr="00723F10" w:rsidRDefault="0061661B" w:rsidP="006166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 каникул</w:t>
            </w:r>
          </w:p>
        </w:tc>
      </w:tr>
      <w:tr w:rsidR="0061661B" w:rsidRPr="00723F10" w:rsidTr="0061661B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1B" w:rsidRPr="00723F10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61B" w:rsidRPr="00723F10" w:rsidRDefault="0061661B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1661B" w:rsidRPr="00723F10" w:rsidTr="0061661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723F10" w:rsidRDefault="00EF073A" w:rsidP="0061661B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Акварелька 9-15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723F10" w:rsidRDefault="00EF073A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723F10" w:rsidRDefault="00EF073A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1B" w:rsidRPr="00723F10" w:rsidRDefault="00EF073A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1B" w:rsidRPr="00723F10" w:rsidRDefault="0061661B" w:rsidP="0061661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1661B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Акварелька 9-15 лет</w:t>
      </w:r>
    </w:p>
    <w:p w:rsidR="0061661B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Default="0061661B" w:rsidP="0061661B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73A" w:rsidRPr="00D87447" w:rsidRDefault="0061661B" w:rsidP="00EF073A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 w:rsidR="00EF073A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 пгт.Рамешки Тверской области.</w:t>
      </w:r>
    </w:p>
    <w:p w:rsidR="0061661B" w:rsidRPr="00D87447" w:rsidRDefault="0061661B" w:rsidP="00EF073A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61661B" w:rsidRPr="00F11668" w:rsidRDefault="0061661B" w:rsidP="0061661B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/>
      </w:tblPr>
      <w:tblGrid>
        <w:gridCol w:w="776"/>
        <w:gridCol w:w="6882"/>
        <w:gridCol w:w="1687"/>
      </w:tblGrid>
      <w:tr w:rsidR="0061661B" w:rsidRPr="001D0363" w:rsidTr="0061661B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1661B" w:rsidRPr="00882F22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661B" w:rsidRPr="00882F22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661B" w:rsidRPr="00882F22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61661B" w:rsidRPr="008D485C" w:rsidTr="0061661B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1661B" w:rsidRPr="00254935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1B" w:rsidRPr="00254935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1B" w:rsidRPr="00254935" w:rsidRDefault="0061661B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D485C" w:rsidTr="0061661B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3A" w:rsidRPr="00D84506" w:rsidRDefault="00EF073A" w:rsidP="0071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A" w:rsidRPr="00254935" w:rsidRDefault="00EF073A" w:rsidP="0071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73A" w:rsidRPr="008D485C" w:rsidTr="0061661B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3A" w:rsidRPr="00D84506" w:rsidRDefault="00EF073A" w:rsidP="0071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доска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A" w:rsidRPr="00254935" w:rsidRDefault="00EF073A" w:rsidP="0071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73A" w:rsidRPr="008D485C" w:rsidTr="0061661B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D485C" w:rsidTr="0061661B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73A" w:rsidRPr="008D485C" w:rsidTr="0061661B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D485C" w:rsidTr="0061661B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8D485C" w:rsidTr="0061661B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D485C" w:rsidTr="0061661B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8D485C" w:rsidTr="0061661B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73A" w:rsidRPr="00616AEB" w:rsidTr="0061661B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EF073A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73A" w:rsidRPr="00616AEB" w:rsidTr="0061661B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73A" w:rsidRPr="00254935" w:rsidRDefault="00EF073A" w:rsidP="006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22355C" w:rsidRDefault="00EF073A" w:rsidP="0061661B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73A" w:rsidRPr="00CA7ED0" w:rsidRDefault="00EF073A" w:rsidP="0061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661B" w:rsidRDefault="0061661B" w:rsidP="0061661B"/>
    <w:p w:rsidR="0061661B" w:rsidRPr="00355681" w:rsidRDefault="0061661B" w:rsidP="0061661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61661B" w:rsidRDefault="0061661B" w:rsidP="006166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61661B" w:rsidRDefault="0061661B" w:rsidP="006166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Базанова М. Д. Пленэр. – М.: Изобразительное искусство, 1994.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Гусакова М. А. Аппликация. – М.: Просвещение, 1987.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Дубровская Н. В. Приглашение к творчеству. – СПб.: Детство-Пресс, 2004.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Комарова Т. С., Размыслова А. В. Цвет в детском изобразительном творчестве. –  М.: Педагогическое общество России, 2002.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Компанцева Л. В. Поэтический образ природы в детском рисунке. – М.: Просвещение, 1985.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Корнева Г. Бумага. – СПб.: Кристалл, 2001.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Луковенко Б. А. Рисунок пером. – М.: Изобразительное искусство, 2000.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Митителло К. Аппликация. Техника и искусство. – М.: Эксмо-Пресс, 2002.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Михайлов А. М. Искусство акварели. – М.: Изобразительное искусство, 1995.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Неменский Б. М. Образовательная область «искусство». – М.: ГОМЦ, Школьная книга, 2000.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Неменский Б. М. Изобразительное искусство и художественный труд. – М.: МИПКРО, 2003.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Полунина В. Н. Искусство и дети. – М.: Правда, 1982.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Полунина В. Н., Капитунова А. А. Гербарий. – М.: Астрель, 2001.</w:t>
      </w:r>
    </w:p>
    <w:p w:rsidR="00EF073A" w:rsidRPr="00EF073A" w:rsidRDefault="00EF073A" w:rsidP="00EF073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Смит С. Рисунок. Полный курс. – М.: Внешсигма, 1997.</w:t>
      </w:r>
    </w:p>
    <w:p w:rsidR="0061661B" w:rsidRPr="00EF073A" w:rsidRDefault="0061661B" w:rsidP="00EF073A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Default="0061661B" w:rsidP="006166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121DEE" w:rsidRPr="00EF073A" w:rsidRDefault="00121DEE" w:rsidP="00121DE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Смит С. Рисунок. Полный курс. – М.: Внешсигма, 1997.</w:t>
      </w:r>
    </w:p>
    <w:p w:rsidR="0061661B" w:rsidRPr="00121DEE" w:rsidRDefault="0061661B" w:rsidP="00121DEE">
      <w:pPr>
        <w:tabs>
          <w:tab w:val="left" w:pos="1134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Default="0061661B" w:rsidP="006166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121DEE" w:rsidRPr="00EF073A" w:rsidRDefault="00121DEE" w:rsidP="00121D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Полунина В. Н. Искусство и дети. – М.: Правда, 1982.</w:t>
      </w:r>
    </w:p>
    <w:p w:rsidR="00121DEE" w:rsidRPr="00EF073A" w:rsidRDefault="00121DEE" w:rsidP="00121D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73A">
        <w:rPr>
          <w:rFonts w:ascii="Times New Roman" w:hAnsi="Times New Roman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61661B" w:rsidRPr="00121DEE" w:rsidRDefault="0061661B" w:rsidP="00121DEE">
      <w:pPr>
        <w:tabs>
          <w:tab w:val="left" w:pos="1134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EE" w:rsidRDefault="00121DEE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DEE" w:rsidRDefault="00121DEE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Default="0061661B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образовательные ресурсы и интернет-ресурсы</w:t>
      </w:r>
    </w:p>
    <w:p w:rsidR="0061661B" w:rsidRPr="00F85DD4" w:rsidRDefault="0061661B" w:rsidP="0061661B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1B" w:rsidRPr="005F22EC" w:rsidRDefault="0061661B" w:rsidP="00616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2D6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сети Интернет</w:t>
      </w:r>
    </w:p>
    <w:p w:rsidR="0061661B" w:rsidRPr="005F22EC" w:rsidRDefault="0061661B" w:rsidP="00616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61B" w:rsidRPr="00622D68" w:rsidRDefault="0061661B" w:rsidP="00616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622D68" w:rsidRDefault="0061661B" w:rsidP="00616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6007F4" w:rsidRDefault="0061661B" w:rsidP="0061661B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61661B" w:rsidRPr="006007F4" w:rsidRDefault="0061661B" w:rsidP="0061661B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61661B" w:rsidRDefault="0061661B" w:rsidP="0061661B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661B" w:rsidRDefault="0061661B" w:rsidP="0061661B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61661B" w:rsidRDefault="0061661B" w:rsidP="0061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121DEE">
        <w:rPr>
          <w:rFonts w:ascii="Times New Roman" w:eastAsia="Times New Roman" w:hAnsi="Times New Roman" w:cs="Times New Roman"/>
          <w:sz w:val="28"/>
          <w:szCs w:val="24"/>
        </w:rPr>
        <w:t>Зверькова Г.Г.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имеющий среднее профессиональное образование по профилю педагогической деятельности, педагогическое образование </w:t>
      </w:r>
      <w:r w:rsidR="00121DEE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опыт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1661B" w:rsidRPr="006007F4" w:rsidRDefault="0061661B" w:rsidP="006166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661B" w:rsidRPr="006007F4" w:rsidRDefault="0061661B" w:rsidP="0061661B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61661B" w:rsidRDefault="0061661B" w:rsidP="006166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64BD" w:rsidRDefault="00E764BD" w:rsidP="00E764BD"/>
    <w:p w:rsidR="00121DEE" w:rsidRPr="006007F4" w:rsidRDefault="00121DEE" w:rsidP="00121DEE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121DEE" w:rsidRDefault="00121DEE" w:rsidP="00121D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DEE" w:rsidRPr="00BC5042" w:rsidRDefault="00121DEE" w:rsidP="00121DEE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121DEE" w:rsidRPr="00BC5042" w:rsidRDefault="00121DEE" w:rsidP="00121DEE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преимущественно самостоятельная практическая деятельность.</w:t>
      </w:r>
    </w:p>
    <w:p w:rsidR="00121DEE" w:rsidRPr="00BC5042" w:rsidRDefault="00121DEE" w:rsidP="00121DEE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DEE" w:rsidRPr="00ED74A0" w:rsidRDefault="00121DEE" w:rsidP="00121DEE">
      <w:pPr>
        <w:pStyle w:val="a6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>диалоговый и дискуссионный.</w:t>
      </w:r>
    </w:p>
    <w:p w:rsidR="00121DEE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 xml:space="preserve">соревнования и конкурсы, 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 xml:space="preserve">наглядный (рисунки, плакаты, чертежи, фотографии, схемы, модели, приборы, видеоматериалы, литература), 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121DEE" w:rsidRPr="0030029B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30029B">
        <w:rPr>
          <w:rFonts w:ascii="Times New Roman" w:hAnsi="Times New Roman"/>
          <w:sz w:val="28"/>
          <w:szCs w:val="28"/>
        </w:rPr>
        <w:t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соревнования и конкурсы.</w:t>
      </w:r>
    </w:p>
    <w:p w:rsidR="00121DEE" w:rsidRDefault="00121DEE" w:rsidP="00121DEE">
      <w:pPr>
        <w:pStyle w:val="a6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2F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21DEE" w:rsidRDefault="00121DEE" w:rsidP="00121DEE">
      <w:pPr>
        <w:pStyle w:val="a6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   </w:t>
      </w: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экскурсия;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индивидуальная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ED74A0">
        <w:rPr>
          <w:rFonts w:ascii="Times New Roman" w:hAnsi="Times New Roman"/>
          <w:sz w:val="28"/>
          <w:szCs w:val="28"/>
        </w:rPr>
        <w:t>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творческий отчет и другие</w:t>
      </w:r>
    </w:p>
    <w:p w:rsidR="00121DEE" w:rsidRDefault="00121DEE" w:rsidP="00121DEE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 </w:t>
      </w: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121DEE" w:rsidRPr="00ED74A0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</w:t>
      </w:r>
      <w:r>
        <w:rPr>
          <w:rFonts w:ascii="Times New Roman" w:hAnsi="Times New Roman"/>
          <w:sz w:val="28"/>
          <w:szCs w:val="28"/>
        </w:rPr>
        <w:t>творческих</w:t>
      </w:r>
      <w:r w:rsidRPr="00ED74A0">
        <w:rPr>
          <w:rFonts w:ascii="Times New Roman" w:hAnsi="Times New Roman"/>
          <w:sz w:val="28"/>
          <w:szCs w:val="28"/>
        </w:rPr>
        <w:t xml:space="preserve"> способностей у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ED74A0">
        <w:rPr>
          <w:rFonts w:ascii="Times New Roman" w:hAnsi="Times New Roman"/>
          <w:sz w:val="28"/>
          <w:szCs w:val="28"/>
        </w:rPr>
        <w:t xml:space="preserve"> 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>итоговая выставка работ.</w:t>
      </w:r>
    </w:p>
    <w:p w:rsidR="00121DEE" w:rsidRDefault="00121DEE" w:rsidP="00121DEE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121DEE" w:rsidRPr="0030029B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0029B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плакаты;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121DEE" w:rsidRPr="00ED74A0" w:rsidRDefault="00121DEE" w:rsidP="00121DEE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color w:val="222222"/>
          <w:sz w:val="28"/>
          <w:szCs w:val="28"/>
        </w:rPr>
        <w:t>Применяемое на занятиях д</w:t>
      </w:r>
      <w:r w:rsidRPr="00ED74A0">
        <w:rPr>
          <w:rFonts w:ascii="Times New Roman" w:hAnsi="Times New Roman"/>
          <w:sz w:val="28"/>
          <w:szCs w:val="28"/>
        </w:rPr>
        <w:t xml:space="preserve">идактическое и учебно-методическое обеспечение включает в </w:t>
      </w:r>
      <w:r w:rsidRPr="0030029B">
        <w:rPr>
          <w:rFonts w:ascii="Times New Roman" w:hAnsi="Times New Roman"/>
          <w:sz w:val="28"/>
          <w:szCs w:val="28"/>
        </w:rPr>
        <w:t xml:space="preserve">себя справочные материалы и системы используемых Программ, Интернет. </w:t>
      </w:r>
    </w:p>
    <w:p w:rsidR="00121DEE" w:rsidRDefault="00121DEE" w:rsidP="00121D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1DEE" w:rsidRDefault="00121DEE" w:rsidP="00121D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1DEE" w:rsidRDefault="00121DEE" w:rsidP="00121DE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1DEE" w:rsidRPr="00ED74A0" w:rsidRDefault="00121DEE" w:rsidP="00121DEE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21DEE" w:rsidRPr="0030029B" w:rsidRDefault="00121DEE" w:rsidP="00121DEE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В процессе обучения по программе используются разнообразные педагогические технологии: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121DEE" w:rsidRPr="0030029B" w:rsidRDefault="00121DEE" w:rsidP="00121DEE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121DEE" w:rsidRPr="00ED74A0" w:rsidRDefault="00121DEE" w:rsidP="00121DE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1DEE" w:rsidRDefault="00121DEE" w:rsidP="00121DEE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/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BD" w:rsidRDefault="00E764BD" w:rsidP="00E764BD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764BD" w:rsidSect="006166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E51FA"/>
    <w:lvl w:ilvl="0">
      <w:numFmt w:val="bullet"/>
      <w:lvlText w:val="*"/>
      <w:lvlJc w:val="left"/>
    </w:lvl>
  </w:abstractNum>
  <w:abstractNum w:abstractNumId="1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3FC2"/>
    <w:multiLevelType w:val="hybridMultilevel"/>
    <w:tmpl w:val="77825836"/>
    <w:lvl w:ilvl="0" w:tplc="88DE51F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9"/>
  </w:num>
  <w:num w:numId="7">
    <w:abstractNumId w:val="21"/>
  </w:num>
  <w:num w:numId="8">
    <w:abstractNumId w:val="20"/>
  </w:num>
  <w:num w:numId="9">
    <w:abstractNumId w:val="23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7"/>
  </w:num>
  <w:num w:numId="15">
    <w:abstractNumId w:val="10"/>
  </w:num>
  <w:num w:numId="16">
    <w:abstractNumId w:val="3"/>
  </w:num>
  <w:num w:numId="17">
    <w:abstractNumId w:val="24"/>
  </w:num>
  <w:num w:numId="18">
    <w:abstractNumId w:val="25"/>
  </w:num>
  <w:num w:numId="19">
    <w:abstractNumId w:val="16"/>
  </w:num>
  <w:num w:numId="20">
    <w:abstractNumId w:val="19"/>
  </w:num>
  <w:num w:numId="21">
    <w:abstractNumId w:val="13"/>
  </w:num>
  <w:num w:numId="22">
    <w:abstractNumId w:val="14"/>
  </w:num>
  <w:num w:numId="23">
    <w:abstractNumId w:val="4"/>
  </w:num>
  <w:num w:numId="24">
    <w:abstractNumId w:val="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compat/>
  <w:rsids>
    <w:rsidRoot w:val="00E764BD"/>
    <w:rsid w:val="000D7B17"/>
    <w:rsid w:val="00121DEE"/>
    <w:rsid w:val="00135E27"/>
    <w:rsid w:val="0061661B"/>
    <w:rsid w:val="00672DA6"/>
    <w:rsid w:val="009C1F6B"/>
    <w:rsid w:val="00AF3811"/>
    <w:rsid w:val="00C00204"/>
    <w:rsid w:val="00D11B2B"/>
    <w:rsid w:val="00E764BD"/>
    <w:rsid w:val="00EF073A"/>
    <w:rsid w:val="00F3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4BD"/>
    <w:pPr>
      <w:spacing w:after="160" w:line="259" w:lineRule="auto"/>
    </w:pPr>
  </w:style>
  <w:style w:type="paragraph" w:styleId="1">
    <w:name w:val="heading 1"/>
    <w:basedOn w:val="a0"/>
    <w:link w:val="10"/>
    <w:uiPriority w:val="9"/>
    <w:qFormat/>
    <w:rsid w:val="0061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6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64B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E7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7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1"/>
    <w:link w:val="a6"/>
    <w:uiPriority w:val="99"/>
    <w:locked/>
    <w:rsid w:val="00E764BD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E764BD"/>
    <w:rPr>
      <w:rFonts w:ascii="Arial" w:hAnsi="Arial" w:cs="Arial"/>
      <w:sz w:val="18"/>
      <w:szCs w:val="18"/>
    </w:rPr>
  </w:style>
  <w:style w:type="table" w:styleId="a8">
    <w:name w:val="Table Grid"/>
    <w:basedOn w:val="a2"/>
    <w:uiPriority w:val="59"/>
    <w:rsid w:val="00E7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1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166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Hyperlink"/>
    <w:uiPriority w:val="99"/>
    <w:unhideWhenUsed/>
    <w:rsid w:val="0061661B"/>
    <w:rPr>
      <w:color w:val="0000FF"/>
      <w:u w:val="single"/>
    </w:rPr>
  </w:style>
  <w:style w:type="paragraph" w:customStyle="1" w:styleId="pboth">
    <w:name w:val="pboth"/>
    <w:basedOn w:val="a0"/>
    <w:rsid w:val="006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11"/>
    <w:rsid w:val="0061661B"/>
    <w:rPr>
      <w:shd w:val="clear" w:color="auto" w:fill="FFFFFF"/>
    </w:rPr>
  </w:style>
  <w:style w:type="paragraph" w:customStyle="1" w:styleId="11">
    <w:name w:val="Основной текст1"/>
    <w:basedOn w:val="a0"/>
    <w:link w:val="aa"/>
    <w:rsid w:val="0061661B"/>
    <w:pPr>
      <w:widowControl w:val="0"/>
      <w:shd w:val="clear" w:color="auto" w:fill="FFFFFF"/>
      <w:spacing w:after="0" w:line="276" w:lineRule="auto"/>
      <w:ind w:firstLine="400"/>
    </w:pPr>
  </w:style>
  <w:style w:type="character" w:styleId="ab">
    <w:name w:val="Strong"/>
    <w:basedOn w:val="a1"/>
    <w:uiPriority w:val="22"/>
    <w:qFormat/>
    <w:rsid w:val="0061661B"/>
    <w:rPr>
      <w:b/>
      <w:bCs/>
    </w:rPr>
  </w:style>
  <w:style w:type="paragraph" w:customStyle="1" w:styleId="Style11">
    <w:name w:val="Style11"/>
    <w:basedOn w:val="a0"/>
    <w:rsid w:val="0061661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61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616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3">
    <w:name w:val="Style13"/>
    <w:basedOn w:val="a0"/>
    <w:rsid w:val="006166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166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61661B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61661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6166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61661B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61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61661B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61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1661B"/>
  </w:style>
  <w:style w:type="paragraph" w:styleId="af0">
    <w:name w:val="footer"/>
    <w:basedOn w:val="a0"/>
    <w:link w:val="af1"/>
    <w:uiPriority w:val="99"/>
    <w:unhideWhenUsed/>
    <w:rsid w:val="0061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1661B"/>
  </w:style>
  <w:style w:type="character" w:customStyle="1" w:styleId="af2">
    <w:name w:val="Текст сноски Знак"/>
    <w:basedOn w:val="a1"/>
    <w:link w:val="af3"/>
    <w:uiPriority w:val="99"/>
    <w:semiHidden/>
    <w:rsid w:val="00616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6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link w:val="af3"/>
    <w:uiPriority w:val="99"/>
    <w:semiHidden/>
    <w:rsid w:val="0061661B"/>
    <w:rPr>
      <w:sz w:val="20"/>
      <w:szCs w:val="20"/>
    </w:rPr>
  </w:style>
  <w:style w:type="paragraph" w:customStyle="1" w:styleId="c2">
    <w:name w:val="c2"/>
    <w:basedOn w:val="a0"/>
    <w:rsid w:val="0061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1661B"/>
  </w:style>
  <w:style w:type="character" w:customStyle="1" w:styleId="c6">
    <w:name w:val="c6"/>
    <w:basedOn w:val="a1"/>
    <w:uiPriority w:val="99"/>
    <w:rsid w:val="0061661B"/>
    <w:rPr>
      <w:rFonts w:cs="Times New Roman"/>
    </w:rPr>
  </w:style>
  <w:style w:type="paragraph" w:customStyle="1" w:styleId="af4">
    <w:name w:val="Абзац"/>
    <w:basedOn w:val="a0"/>
    <w:rsid w:val="0061661B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61661B"/>
    <w:pPr>
      <w:widowControl w:val="0"/>
      <w:numPr>
        <w:numId w:val="8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61661B"/>
    <w:rPr>
      <w:i/>
      <w:iCs/>
    </w:rPr>
  </w:style>
  <w:style w:type="paragraph" w:styleId="af6">
    <w:name w:val="Body Text"/>
    <w:basedOn w:val="a0"/>
    <w:link w:val="af7"/>
    <w:uiPriority w:val="99"/>
    <w:semiHidden/>
    <w:unhideWhenUsed/>
    <w:rsid w:val="0061661B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1661B"/>
  </w:style>
  <w:style w:type="paragraph" w:styleId="af8">
    <w:name w:val="Body Text First Indent"/>
    <w:basedOn w:val="af6"/>
    <w:link w:val="af9"/>
    <w:rsid w:val="006166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Красная строка Знак"/>
    <w:basedOn w:val="af7"/>
    <w:link w:val="af8"/>
    <w:rsid w:val="00616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ШколаAsus</cp:lastModifiedBy>
  <cp:revision>4</cp:revision>
  <dcterms:created xsi:type="dcterms:W3CDTF">2023-09-15T11:48:00Z</dcterms:created>
  <dcterms:modified xsi:type="dcterms:W3CDTF">2023-09-16T15:49:00Z</dcterms:modified>
</cp:coreProperties>
</file>