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01" w:rsidRDefault="002A3701" w:rsidP="002A3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80A0C"/>
          <w:sz w:val="24"/>
          <w:szCs w:val="24"/>
        </w:rPr>
      </w:pPr>
    </w:p>
    <w:p w:rsidR="00E85B76" w:rsidRPr="00F97C2B" w:rsidRDefault="00E85B76" w:rsidP="00E85B76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  <w:r w:rsidRPr="00F97C2B">
        <w:rPr>
          <w:color w:val="080A0C"/>
          <w:sz w:val="24"/>
          <w:szCs w:val="24"/>
        </w:rPr>
        <w:t>АННОТАЦИЯ к рабочей программе</w:t>
      </w:r>
    </w:p>
    <w:p w:rsidR="00E85B76" w:rsidRPr="00F97C2B" w:rsidRDefault="00E85B76" w:rsidP="00E85B76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  <w:r w:rsidRPr="002A3701">
        <w:rPr>
          <w:color w:val="080A0C"/>
          <w:sz w:val="24"/>
          <w:szCs w:val="24"/>
          <w:lang w:eastAsia="ru-RU"/>
        </w:rPr>
        <w:t>курса внеурочной деятельности</w:t>
      </w:r>
      <w:r w:rsidRPr="00F97C2B">
        <w:rPr>
          <w:color w:val="080A0C"/>
          <w:sz w:val="24"/>
          <w:szCs w:val="24"/>
        </w:rPr>
        <w:t xml:space="preserve"> «</w:t>
      </w:r>
      <w:r w:rsidR="00BA549D">
        <w:rPr>
          <w:color w:val="080A0C"/>
          <w:sz w:val="24"/>
          <w:szCs w:val="24"/>
        </w:rPr>
        <w:t>Эколята</w:t>
      </w:r>
      <w:r w:rsidRPr="00F97C2B">
        <w:rPr>
          <w:color w:val="080A0C"/>
          <w:sz w:val="24"/>
          <w:szCs w:val="24"/>
        </w:rPr>
        <w:t>»</w:t>
      </w:r>
    </w:p>
    <w:p w:rsidR="00E85B76" w:rsidRPr="00F97C2B" w:rsidRDefault="00E85B76" w:rsidP="00E85B76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595578" w:rsidRDefault="00E85B76" w:rsidP="00595578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color w:val="080A0C"/>
          <w:sz w:val="24"/>
          <w:szCs w:val="24"/>
        </w:rPr>
      </w:pPr>
      <w:proofErr w:type="gramStart"/>
      <w:r w:rsidRPr="00884D57">
        <w:rPr>
          <w:b w:val="0"/>
          <w:color w:val="080A0C"/>
          <w:sz w:val="24"/>
          <w:szCs w:val="24"/>
        </w:rPr>
        <w:t>Настоящая  программа курса внеурочной деятельности  разработана с учетом Федерального Закона РФ от 29.12.2012 г. № 273 «Об образовании в РФ»,</w:t>
      </w:r>
      <w:r>
        <w:rPr>
          <w:b w:val="0"/>
          <w:color w:val="080A0C"/>
          <w:sz w:val="24"/>
          <w:szCs w:val="24"/>
        </w:rPr>
        <w:t xml:space="preserve"> </w:t>
      </w:r>
      <w:r w:rsidRPr="00884D57">
        <w:rPr>
          <w:b w:val="0"/>
          <w:color w:val="080A0C"/>
          <w:sz w:val="24"/>
          <w:szCs w:val="24"/>
        </w:rPr>
        <w:t>Письм</w:t>
      </w:r>
      <w:r w:rsidR="00921933">
        <w:rPr>
          <w:b w:val="0"/>
          <w:color w:val="080A0C"/>
          <w:sz w:val="24"/>
          <w:szCs w:val="24"/>
        </w:rPr>
        <w:t>о</w:t>
      </w:r>
      <w:r w:rsidRPr="00884D57">
        <w:rPr>
          <w:b w:val="0"/>
          <w:color w:val="080A0C"/>
          <w:sz w:val="24"/>
          <w:szCs w:val="24"/>
        </w:rPr>
        <w:t xml:space="preserve"> Министерства образования и науки РФ от 12 мая 2011 г. № 03-296 “Об организации внеурочной деятельности при введении федерального государственного образовательного стандарта общего образования”</w:t>
      </w:r>
      <w:r>
        <w:rPr>
          <w:b w:val="0"/>
          <w:color w:val="080A0C"/>
          <w:sz w:val="24"/>
          <w:szCs w:val="24"/>
        </w:rPr>
        <w:t xml:space="preserve">, </w:t>
      </w:r>
      <w:hyperlink r:id="rId5" w:history="1">
        <w:r w:rsidRPr="005452D8">
          <w:rPr>
            <w:rStyle w:val="a5"/>
            <w:b w:val="0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Постановление Главного государственного санитарного врача РФ от 24 ноября 2015 г. № 81</w:t>
        </w:r>
      </w:hyperlink>
      <w:r>
        <w:rPr>
          <w:b w:val="0"/>
          <w:sz w:val="24"/>
          <w:szCs w:val="24"/>
        </w:rPr>
        <w:t xml:space="preserve"> </w:t>
      </w:r>
      <w:r w:rsidRPr="005452D8">
        <w:rPr>
          <w:b w:val="0"/>
          <w:color w:val="080A0C"/>
          <w:sz w:val="24"/>
          <w:szCs w:val="24"/>
          <w:shd w:val="clear" w:color="auto" w:fill="FFFFFF"/>
        </w:rPr>
        <w:t>«О внесении изменений № 3 в</w:t>
      </w:r>
      <w:proofErr w:type="gramEnd"/>
      <w:r w:rsidRPr="005452D8">
        <w:rPr>
          <w:b w:val="0"/>
          <w:color w:val="080A0C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5452D8">
        <w:rPr>
          <w:b w:val="0"/>
          <w:color w:val="080A0C"/>
          <w:sz w:val="24"/>
          <w:szCs w:val="24"/>
          <w:shd w:val="clear" w:color="auto" w:fill="FFFFFF"/>
        </w:rPr>
        <w:t>СанПиН</w:t>
      </w:r>
      <w:proofErr w:type="spellEnd"/>
      <w:r w:rsidRPr="005452D8">
        <w:rPr>
          <w:b w:val="0"/>
          <w:color w:val="080A0C"/>
          <w:sz w:val="24"/>
          <w:szCs w:val="24"/>
          <w:shd w:val="clear" w:color="auto" w:fill="FFFFFF"/>
        </w:rPr>
        <w:t xml:space="preserve"> 2.4.2.2821–10 «Санитарно-эпидемиологические требования к условиям и организации обучения, содержания в общеобразовательных организациях» (Зарегистрировано в Минюсте России 18 декабря 2015 г. N 40154)</w:t>
      </w:r>
      <w:r w:rsidRPr="005452D8">
        <w:rPr>
          <w:b w:val="0"/>
          <w:color w:val="080A0C"/>
          <w:sz w:val="24"/>
          <w:szCs w:val="24"/>
        </w:rPr>
        <w:t>,</w:t>
      </w:r>
      <w:r w:rsidRPr="00F97C2B">
        <w:rPr>
          <w:color w:val="080A0C"/>
          <w:sz w:val="24"/>
          <w:szCs w:val="24"/>
        </w:rPr>
        <w:t xml:space="preserve">  </w:t>
      </w:r>
      <w:r w:rsidRPr="00A21E7F">
        <w:rPr>
          <w:b w:val="0"/>
          <w:color w:val="080A0C"/>
          <w:sz w:val="24"/>
          <w:szCs w:val="24"/>
        </w:rPr>
        <w:t>в соответствии с Положением о структуре, порядке разработки и утверждения рабочих программ учебных предметов, курсов и дисциплин (модулей) МОБУ Бурейской СОШ, утвержденным приказом от 25.05.2018г. № 79/1 «Об отдельных вопросах, регламентирующих деятельность образовательной организации», учебным</w:t>
      </w:r>
      <w:proofErr w:type="gramEnd"/>
      <w:r w:rsidRPr="00A21E7F">
        <w:rPr>
          <w:b w:val="0"/>
          <w:color w:val="080A0C"/>
          <w:sz w:val="24"/>
          <w:szCs w:val="24"/>
        </w:rPr>
        <w:t xml:space="preserve"> планом МОБУ Бурейской СОШ на </w:t>
      </w:r>
      <w:r w:rsidR="00595578" w:rsidRPr="00A21E7F">
        <w:rPr>
          <w:b w:val="0"/>
          <w:color w:val="080A0C"/>
          <w:sz w:val="24"/>
          <w:szCs w:val="24"/>
        </w:rPr>
        <w:t>20</w:t>
      </w:r>
      <w:r w:rsidR="00595578">
        <w:rPr>
          <w:b w:val="0"/>
          <w:color w:val="080A0C"/>
          <w:sz w:val="24"/>
          <w:szCs w:val="24"/>
        </w:rPr>
        <w:t>2</w:t>
      </w:r>
      <w:r w:rsidR="00A12A8C">
        <w:rPr>
          <w:b w:val="0"/>
          <w:color w:val="080A0C"/>
          <w:sz w:val="24"/>
          <w:szCs w:val="24"/>
        </w:rPr>
        <w:t>1</w:t>
      </w:r>
      <w:r w:rsidR="00595578" w:rsidRPr="00A21E7F">
        <w:rPr>
          <w:b w:val="0"/>
          <w:color w:val="080A0C"/>
          <w:sz w:val="24"/>
          <w:szCs w:val="24"/>
        </w:rPr>
        <w:t>-20</w:t>
      </w:r>
      <w:r w:rsidR="00595578">
        <w:rPr>
          <w:b w:val="0"/>
          <w:color w:val="080A0C"/>
          <w:sz w:val="24"/>
          <w:szCs w:val="24"/>
        </w:rPr>
        <w:t>2</w:t>
      </w:r>
      <w:r w:rsidR="00A12A8C">
        <w:rPr>
          <w:b w:val="0"/>
          <w:color w:val="080A0C"/>
          <w:sz w:val="24"/>
          <w:szCs w:val="24"/>
        </w:rPr>
        <w:t>2</w:t>
      </w:r>
      <w:r w:rsidR="00595578" w:rsidRPr="00A21E7F">
        <w:rPr>
          <w:b w:val="0"/>
          <w:color w:val="080A0C"/>
          <w:sz w:val="24"/>
          <w:szCs w:val="24"/>
        </w:rPr>
        <w:t xml:space="preserve"> учебный год, утверждённым приказом от </w:t>
      </w:r>
      <w:r w:rsidR="00A12A8C">
        <w:rPr>
          <w:b w:val="0"/>
          <w:color w:val="080A0C"/>
          <w:sz w:val="24"/>
          <w:szCs w:val="24"/>
        </w:rPr>
        <w:t>31</w:t>
      </w:r>
      <w:r w:rsidR="00595578" w:rsidRPr="00A21E7F">
        <w:rPr>
          <w:b w:val="0"/>
          <w:color w:val="080A0C"/>
          <w:sz w:val="24"/>
          <w:szCs w:val="24"/>
        </w:rPr>
        <w:t>.08.</w:t>
      </w:r>
      <w:r w:rsidR="00595578">
        <w:rPr>
          <w:b w:val="0"/>
          <w:color w:val="080A0C"/>
          <w:sz w:val="24"/>
          <w:szCs w:val="24"/>
        </w:rPr>
        <w:t>2</w:t>
      </w:r>
      <w:r w:rsidR="00A12A8C">
        <w:rPr>
          <w:b w:val="0"/>
          <w:color w:val="080A0C"/>
          <w:sz w:val="24"/>
          <w:szCs w:val="24"/>
        </w:rPr>
        <w:t>1г. № 9</w:t>
      </w:r>
      <w:r w:rsidR="00595578">
        <w:rPr>
          <w:b w:val="0"/>
          <w:color w:val="080A0C"/>
          <w:sz w:val="24"/>
          <w:szCs w:val="24"/>
        </w:rPr>
        <w:t>3</w:t>
      </w:r>
    </w:p>
    <w:p w:rsidR="00E85B76" w:rsidRPr="00003B61" w:rsidRDefault="00003B61" w:rsidP="00595578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color w:val="080A0C"/>
          <w:sz w:val="24"/>
          <w:szCs w:val="24"/>
        </w:rPr>
      </w:pPr>
      <w:r w:rsidRPr="00003B61">
        <w:rPr>
          <w:color w:val="080A0C"/>
          <w:sz w:val="24"/>
          <w:szCs w:val="24"/>
        </w:rPr>
        <w:t>Программа</w:t>
      </w:r>
      <w:r>
        <w:rPr>
          <w:color w:val="080A0C"/>
          <w:sz w:val="24"/>
          <w:szCs w:val="24"/>
        </w:rPr>
        <w:t xml:space="preserve"> курса</w:t>
      </w:r>
      <w:r w:rsidRPr="00003B61">
        <w:rPr>
          <w:color w:val="080A0C"/>
          <w:sz w:val="24"/>
          <w:szCs w:val="24"/>
        </w:rPr>
        <w:t xml:space="preserve"> внеурочной деятельности «</w:t>
      </w:r>
      <w:r w:rsidR="00BA549D">
        <w:rPr>
          <w:color w:val="080A0C"/>
          <w:sz w:val="24"/>
          <w:szCs w:val="24"/>
        </w:rPr>
        <w:t>Эколята</w:t>
      </w:r>
      <w:r w:rsidRPr="00003B61">
        <w:rPr>
          <w:color w:val="080A0C"/>
          <w:sz w:val="24"/>
          <w:szCs w:val="24"/>
        </w:rPr>
        <w:t>»</w:t>
      </w:r>
      <w:r>
        <w:rPr>
          <w:color w:val="080A0C"/>
          <w:sz w:val="24"/>
          <w:szCs w:val="24"/>
        </w:rPr>
        <w:t xml:space="preserve"> </w:t>
      </w:r>
      <w:r w:rsidR="00E85B76" w:rsidRPr="00003B61">
        <w:rPr>
          <w:color w:val="000000"/>
          <w:sz w:val="24"/>
          <w:szCs w:val="24"/>
        </w:rPr>
        <w:t xml:space="preserve">по </w:t>
      </w:r>
      <w:r w:rsidR="00BA549D">
        <w:rPr>
          <w:color w:val="000000"/>
          <w:sz w:val="24"/>
          <w:szCs w:val="24"/>
        </w:rPr>
        <w:t>общекультурному</w:t>
      </w:r>
      <w:r w:rsidR="00E85B76" w:rsidRPr="00003B61">
        <w:rPr>
          <w:color w:val="000000"/>
          <w:sz w:val="24"/>
          <w:szCs w:val="24"/>
        </w:rPr>
        <w:t xml:space="preserve"> направлению</w:t>
      </w:r>
      <w:r w:rsidR="00BA549D">
        <w:rPr>
          <w:color w:val="000000"/>
          <w:sz w:val="24"/>
          <w:szCs w:val="24"/>
        </w:rPr>
        <w:t>.</w:t>
      </w:r>
    </w:p>
    <w:p w:rsidR="00E85B76" w:rsidRPr="00CA03C3" w:rsidRDefault="00186C75" w:rsidP="00003B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701">
        <w:rPr>
          <w:rFonts w:ascii="Times New Roman" w:eastAsia="Calibri" w:hAnsi="Times New Roman" w:cs="Times New Roman"/>
          <w:b/>
          <w:color w:val="080A0C"/>
          <w:sz w:val="24"/>
          <w:szCs w:val="24"/>
        </w:rPr>
        <w:t>Цель</w:t>
      </w:r>
      <w:r w:rsidR="00E85B76" w:rsidRPr="00CA03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E85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познавательных интересов, интеллектуальных, творческих и коммуникативных способностей</w:t>
      </w:r>
      <w:r w:rsidR="00E85B76" w:rsidRPr="00CA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пути.</w:t>
      </w:r>
    </w:p>
    <w:p w:rsidR="00E85B76" w:rsidRPr="00CA03C3" w:rsidRDefault="00E85B76" w:rsidP="00E85B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позволяет реализовать актуальные в настоящее время </w:t>
      </w:r>
      <w:proofErr w:type="spellStart"/>
      <w:r w:rsidRPr="00CA03C3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CA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A03C3">
        <w:rPr>
          <w:rFonts w:ascii="Times New Roman" w:eastAsia="Calibri" w:hAnsi="Times New Roman" w:cs="Times New Roman"/>
          <w:color w:val="000000"/>
          <w:sz w:val="24"/>
          <w:szCs w:val="24"/>
        </w:rPr>
        <w:t>личностно-ориентированный</w:t>
      </w:r>
      <w:proofErr w:type="gramEnd"/>
      <w:r w:rsidRPr="00CA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CA03C3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CA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подходы,  которые  определяют и  позволяют  решить следующие </w:t>
      </w:r>
      <w:r w:rsidRPr="00CA03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</w:t>
      </w:r>
      <w:r w:rsidRPr="00CA03C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85B76" w:rsidRPr="00CA03C3" w:rsidRDefault="00E85B76" w:rsidP="00E85B7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3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приобретение знаний о структуре проектной и исследовательской деятельности; способах поиска необходимой для исследования информации; о способах обработки результатов и их презентации; </w:t>
      </w:r>
    </w:p>
    <w:p w:rsidR="00E85B76" w:rsidRPr="00CA03C3" w:rsidRDefault="00E85B76" w:rsidP="00E85B7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3C3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способами деятельностей: учебно-познавательной, информационно-коммуникативной, рефлексивной;</w:t>
      </w:r>
    </w:p>
    <w:p w:rsidR="00E85B76" w:rsidRPr="00CA03C3" w:rsidRDefault="00E85B76" w:rsidP="00E85B7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3C3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основных компетенций: ценностно-смысловой, учебно-познавательной, информационной, коммуникативной;</w:t>
      </w:r>
    </w:p>
    <w:p w:rsidR="00E85B76" w:rsidRDefault="00E85B76" w:rsidP="00E85B7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03C3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оптимальных условий для развития и реализации способностей детей.</w:t>
      </w:r>
    </w:p>
    <w:p w:rsidR="00003B61" w:rsidRDefault="00003B61" w:rsidP="00003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B61" w:rsidRDefault="00003B61" w:rsidP="00003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B61" w:rsidRDefault="00003B61" w:rsidP="00003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B61" w:rsidRDefault="00003B61" w:rsidP="00003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B61" w:rsidRDefault="00003B61" w:rsidP="00003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B61" w:rsidRDefault="00003B61" w:rsidP="00003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B61" w:rsidRDefault="00003B61" w:rsidP="00003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B61" w:rsidRDefault="00003B61" w:rsidP="00003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B61" w:rsidRDefault="00003B61" w:rsidP="00003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B61" w:rsidRDefault="00003B61" w:rsidP="00003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B61" w:rsidRDefault="00003B61" w:rsidP="00003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B61" w:rsidRDefault="00003B61" w:rsidP="00003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B61" w:rsidRDefault="00003B61" w:rsidP="00003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B61" w:rsidRDefault="00003B61" w:rsidP="00003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B61" w:rsidRDefault="00003B61" w:rsidP="00003B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549D" w:rsidRDefault="00BA549D" w:rsidP="00003B61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03B61" w:rsidRPr="00F97C2B" w:rsidRDefault="00003B61" w:rsidP="00003B61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  <w:r w:rsidRPr="00F97C2B">
        <w:rPr>
          <w:color w:val="080A0C"/>
          <w:sz w:val="24"/>
          <w:szCs w:val="24"/>
        </w:rPr>
        <w:t>АННОТАЦИЯ к рабочей программе</w:t>
      </w:r>
    </w:p>
    <w:p w:rsidR="00003B61" w:rsidRPr="00F97C2B" w:rsidRDefault="00003B61" w:rsidP="00003B61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  <w:r w:rsidRPr="002A3701">
        <w:rPr>
          <w:color w:val="080A0C"/>
          <w:sz w:val="24"/>
          <w:szCs w:val="24"/>
          <w:lang w:eastAsia="ru-RU"/>
        </w:rPr>
        <w:t>курса внеурочной деятельности</w:t>
      </w:r>
      <w:r w:rsidRPr="00F97C2B">
        <w:rPr>
          <w:color w:val="080A0C"/>
          <w:sz w:val="24"/>
          <w:szCs w:val="24"/>
        </w:rPr>
        <w:t xml:space="preserve"> «</w:t>
      </w:r>
      <w:r>
        <w:rPr>
          <w:color w:val="080A0C"/>
          <w:sz w:val="24"/>
          <w:szCs w:val="24"/>
        </w:rPr>
        <w:t>Волшебный сундучок</w:t>
      </w:r>
      <w:r w:rsidRPr="00F97C2B">
        <w:rPr>
          <w:color w:val="080A0C"/>
          <w:sz w:val="24"/>
          <w:szCs w:val="24"/>
        </w:rPr>
        <w:t>»</w:t>
      </w:r>
    </w:p>
    <w:p w:rsidR="00003B61" w:rsidRPr="00F97C2B" w:rsidRDefault="00003B61" w:rsidP="00003B61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595578" w:rsidRDefault="00003B61" w:rsidP="00595578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color w:val="080A0C"/>
          <w:sz w:val="24"/>
          <w:szCs w:val="24"/>
        </w:rPr>
      </w:pPr>
      <w:proofErr w:type="gramStart"/>
      <w:r w:rsidRPr="00884D57">
        <w:rPr>
          <w:b w:val="0"/>
          <w:color w:val="080A0C"/>
          <w:sz w:val="24"/>
          <w:szCs w:val="24"/>
        </w:rPr>
        <w:t>Настоящая  программа курса внеурочной деятельности  разработана с учетом Федерального Закона РФ от 29.12.2012 г. № 273 «Об образовании в РФ»,</w:t>
      </w:r>
      <w:r>
        <w:rPr>
          <w:b w:val="0"/>
          <w:color w:val="080A0C"/>
          <w:sz w:val="24"/>
          <w:szCs w:val="24"/>
        </w:rPr>
        <w:t xml:space="preserve"> </w:t>
      </w:r>
      <w:r w:rsidRPr="00884D57">
        <w:rPr>
          <w:b w:val="0"/>
          <w:color w:val="080A0C"/>
          <w:sz w:val="24"/>
          <w:szCs w:val="24"/>
        </w:rPr>
        <w:t>Письм</w:t>
      </w:r>
      <w:r w:rsidR="00921933">
        <w:rPr>
          <w:b w:val="0"/>
          <w:color w:val="080A0C"/>
          <w:sz w:val="24"/>
          <w:szCs w:val="24"/>
        </w:rPr>
        <w:t>о</w:t>
      </w:r>
      <w:r w:rsidRPr="00884D57">
        <w:rPr>
          <w:b w:val="0"/>
          <w:color w:val="080A0C"/>
          <w:sz w:val="24"/>
          <w:szCs w:val="24"/>
        </w:rPr>
        <w:t xml:space="preserve"> Министерства образования и науки РФ от 12 мая 2011 г. № 03-296 “Об организации внеурочной деятельности при введении федерального государственного образовательного стандарта общего образования”</w:t>
      </w:r>
      <w:r>
        <w:rPr>
          <w:b w:val="0"/>
          <w:color w:val="080A0C"/>
          <w:sz w:val="24"/>
          <w:szCs w:val="24"/>
        </w:rPr>
        <w:t xml:space="preserve">, </w:t>
      </w:r>
      <w:hyperlink r:id="rId6" w:history="1">
        <w:r w:rsidRPr="005452D8">
          <w:rPr>
            <w:rStyle w:val="a5"/>
            <w:b w:val="0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Постановление Главного государственного санитарного врача РФ от 24 ноября 2015 г. № 81</w:t>
        </w:r>
      </w:hyperlink>
      <w:r>
        <w:rPr>
          <w:b w:val="0"/>
          <w:sz w:val="24"/>
          <w:szCs w:val="24"/>
        </w:rPr>
        <w:t xml:space="preserve"> </w:t>
      </w:r>
      <w:r w:rsidRPr="005452D8">
        <w:rPr>
          <w:b w:val="0"/>
          <w:color w:val="080A0C"/>
          <w:sz w:val="24"/>
          <w:szCs w:val="24"/>
          <w:shd w:val="clear" w:color="auto" w:fill="FFFFFF"/>
        </w:rPr>
        <w:t>«О внесении изменений № 3 в</w:t>
      </w:r>
      <w:proofErr w:type="gramEnd"/>
      <w:r w:rsidRPr="005452D8">
        <w:rPr>
          <w:b w:val="0"/>
          <w:color w:val="080A0C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5452D8">
        <w:rPr>
          <w:b w:val="0"/>
          <w:color w:val="080A0C"/>
          <w:sz w:val="24"/>
          <w:szCs w:val="24"/>
          <w:shd w:val="clear" w:color="auto" w:fill="FFFFFF"/>
        </w:rPr>
        <w:t>СанПиН</w:t>
      </w:r>
      <w:proofErr w:type="spellEnd"/>
      <w:r w:rsidRPr="005452D8">
        <w:rPr>
          <w:b w:val="0"/>
          <w:color w:val="080A0C"/>
          <w:sz w:val="24"/>
          <w:szCs w:val="24"/>
          <w:shd w:val="clear" w:color="auto" w:fill="FFFFFF"/>
        </w:rPr>
        <w:t xml:space="preserve"> 2.4.2.2821–10 «Санитарно-эпидемиологические требования к условиям и организации обучения, содержания в общеобразовательных организациях» (Зарегистрировано в Минюсте России 18 декабря 2015 г. N 40154)</w:t>
      </w:r>
      <w:r w:rsidRPr="005452D8">
        <w:rPr>
          <w:b w:val="0"/>
          <w:color w:val="080A0C"/>
          <w:sz w:val="24"/>
          <w:szCs w:val="24"/>
        </w:rPr>
        <w:t>,</w:t>
      </w:r>
      <w:r w:rsidRPr="00F97C2B">
        <w:rPr>
          <w:color w:val="080A0C"/>
          <w:sz w:val="24"/>
          <w:szCs w:val="24"/>
        </w:rPr>
        <w:t xml:space="preserve">  </w:t>
      </w:r>
      <w:r w:rsidRPr="00A21E7F">
        <w:rPr>
          <w:b w:val="0"/>
          <w:color w:val="080A0C"/>
          <w:sz w:val="24"/>
          <w:szCs w:val="24"/>
        </w:rPr>
        <w:t>в соответствии с Положением о структуре, порядке разработки и утверждения рабочих программ учебных предметов, курсов и дисциплин (модулей) МОБУ Бурейской СОШ, утвержденным приказом от 25.05.2018г. № 79/1 «Об отдельных вопросах, регламентирующих деятельность образовательной организации», учебным</w:t>
      </w:r>
      <w:proofErr w:type="gramEnd"/>
      <w:r w:rsidRPr="00A21E7F">
        <w:rPr>
          <w:b w:val="0"/>
          <w:color w:val="080A0C"/>
          <w:sz w:val="24"/>
          <w:szCs w:val="24"/>
        </w:rPr>
        <w:t xml:space="preserve"> планом </w:t>
      </w:r>
      <w:r w:rsidR="00A12A8C" w:rsidRPr="00A21E7F">
        <w:rPr>
          <w:b w:val="0"/>
          <w:color w:val="080A0C"/>
          <w:sz w:val="24"/>
          <w:szCs w:val="24"/>
        </w:rPr>
        <w:t>МОБУ Бурейской СОШ на 20</w:t>
      </w:r>
      <w:r w:rsidR="00A12A8C">
        <w:rPr>
          <w:b w:val="0"/>
          <w:color w:val="080A0C"/>
          <w:sz w:val="24"/>
          <w:szCs w:val="24"/>
        </w:rPr>
        <w:t>21</w:t>
      </w:r>
      <w:r w:rsidR="00A12A8C" w:rsidRPr="00A21E7F">
        <w:rPr>
          <w:b w:val="0"/>
          <w:color w:val="080A0C"/>
          <w:sz w:val="24"/>
          <w:szCs w:val="24"/>
        </w:rPr>
        <w:t>-20</w:t>
      </w:r>
      <w:r w:rsidR="00A12A8C">
        <w:rPr>
          <w:b w:val="0"/>
          <w:color w:val="080A0C"/>
          <w:sz w:val="24"/>
          <w:szCs w:val="24"/>
        </w:rPr>
        <w:t>22</w:t>
      </w:r>
      <w:r w:rsidR="00A12A8C" w:rsidRPr="00A21E7F">
        <w:rPr>
          <w:b w:val="0"/>
          <w:color w:val="080A0C"/>
          <w:sz w:val="24"/>
          <w:szCs w:val="24"/>
        </w:rPr>
        <w:t xml:space="preserve"> учебный год, утверждённым приказом от </w:t>
      </w:r>
      <w:r w:rsidR="00A12A8C">
        <w:rPr>
          <w:b w:val="0"/>
          <w:color w:val="080A0C"/>
          <w:sz w:val="24"/>
          <w:szCs w:val="24"/>
        </w:rPr>
        <w:t>31</w:t>
      </w:r>
      <w:r w:rsidR="00A12A8C" w:rsidRPr="00A21E7F">
        <w:rPr>
          <w:b w:val="0"/>
          <w:color w:val="080A0C"/>
          <w:sz w:val="24"/>
          <w:szCs w:val="24"/>
        </w:rPr>
        <w:t>.08.</w:t>
      </w:r>
      <w:r w:rsidR="00A12A8C">
        <w:rPr>
          <w:b w:val="0"/>
          <w:color w:val="080A0C"/>
          <w:sz w:val="24"/>
          <w:szCs w:val="24"/>
        </w:rPr>
        <w:t>21г. № 93</w:t>
      </w:r>
    </w:p>
    <w:p w:rsidR="00186C75" w:rsidRPr="00595578" w:rsidRDefault="00003B61" w:rsidP="00595578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color w:val="040404"/>
          <w:sz w:val="24"/>
          <w:szCs w:val="24"/>
        </w:rPr>
      </w:pPr>
      <w:r w:rsidRPr="00595578">
        <w:rPr>
          <w:b w:val="0"/>
          <w:color w:val="080A0C"/>
          <w:sz w:val="24"/>
          <w:szCs w:val="24"/>
        </w:rPr>
        <w:t>Программа курса внеурочной деятельности «Волшебный сундучок»</w:t>
      </w:r>
      <w:r w:rsidRPr="00595578">
        <w:rPr>
          <w:b w:val="0"/>
          <w:sz w:val="24"/>
          <w:szCs w:val="24"/>
        </w:rPr>
        <w:t xml:space="preserve"> </w:t>
      </w:r>
      <w:r w:rsidR="00186C75" w:rsidRPr="00595578">
        <w:rPr>
          <w:b w:val="0"/>
          <w:color w:val="040404"/>
          <w:sz w:val="24"/>
          <w:szCs w:val="24"/>
        </w:rPr>
        <w:t xml:space="preserve">направлена на развитие творческих способностей детей, на формирование понимания ребенком того, что умение многое делать собственными руками для себя и своих близких – залог уверенности в себе. Ребенок, владеющий каким-то мастерством, не спасует перед любой другой проблемой: он знает, что может постичь и любое другое дело, если в нем окажется потребность. </w:t>
      </w:r>
      <w:r w:rsidR="00186C75" w:rsidRPr="00595578">
        <w:rPr>
          <w:b w:val="0"/>
          <w:color w:val="080A0C"/>
          <w:sz w:val="24"/>
          <w:szCs w:val="24"/>
        </w:rPr>
        <w:t xml:space="preserve">Программа курса внеурочной деятельности </w:t>
      </w:r>
      <w:r w:rsidR="00186C75" w:rsidRPr="00595578">
        <w:rPr>
          <w:b w:val="0"/>
          <w:color w:val="040404"/>
          <w:sz w:val="24"/>
          <w:szCs w:val="24"/>
        </w:rPr>
        <w:t>развивает целостность восприятия и любознательность детей, творческое искание, возможность добиться более совершенных результатов.</w:t>
      </w:r>
    </w:p>
    <w:p w:rsidR="00186C75" w:rsidRPr="00186C75" w:rsidRDefault="00186C75" w:rsidP="00186C75">
      <w:pPr>
        <w:pStyle w:val="a9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 w:rsidRPr="00186C75">
        <w:rPr>
          <w:rFonts w:ascii="Times New Roman" w:eastAsia="Calibri" w:hAnsi="Times New Roman" w:cs="Times New Roman"/>
          <w:b/>
          <w:color w:val="040404"/>
          <w:sz w:val="24"/>
          <w:szCs w:val="24"/>
        </w:rPr>
        <w:t>Цель</w:t>
      </w:r>
      <w:r w:rsidRPr="00186C75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: создание условий для развития личности ребенка средствами декоративно-прикладного творчества.</w:t>
      </w:r>
    </w:p>
    <w:p w:rsidR="00186C75" w:rsidRPr="00186C75" w:rsidRDefault="00186C75" w:rsidP="00186C75">
      <w:pPr>
        <w:pStyle w:val="a9"/>
        <w:rPr>
          <w:rFonts w:ascii="Times New Roman" w:hAnsi="Times New Roman" w:cs="Times New Roman"/>
          <w:b/>
          <w:color w:val="040404"/>
          <w:sz w:val="24"/>
          <w:szCs w:val="24"/>
          <w:lang w:eastAsia="ru-RU"/>
        </w:rPr>
      </w:pPr>
      <w:r w:rsidRPr="00186C75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 </w:t>
      </w:r>
      <w:r w:rsidRPr="00186C75">
        <w:rPr>
          <w:rFonts w:ascii="Times New Roman" w:hAnsi="Times New Roman" w:cs="Times New Roman"/>
          <w:b/>
          <w:color w:val="040404"/>
          <w:sz w:val="24"/>
          <w:szCs w:val="24"/>
          <w:lang w:eastAsia="ru-RU"/>
        </w:rPr>
        <w:t>Зад</w:t>
      </w:r>
      <w:r>
        <w:rPr>
          <w:rFonts w:ascii="Times New Roman" w:hAnsi="Times New Roman" w:cs="Times New Roman"/>
          <w:b/>
          <w:color w:val="040404"/>
          <w:sz w:val="24"/>
          <w:szCs w:val="24"/>
          <w:lang w:eastAsia="ru-RU"/>
        </w:rPr>
        <w:t>ачи:</w:t>
      </w:r>
    </w:p>
    <w:p w:rsidR="00186C75" w:rsidRPr="00186C75" w:rsidRDefault="00186C75" w:rsidP="00186C75">
      <w:pPr>
        <w:pStyle w:val="a9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 w:rsidRPr="00186C75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формировать ответственное отношение к саморазвитию и самообразованию;</w:t>
      </w:r>
    </w:p>
    <w:p w:rsidR="00186C75" w:rsidRDefault="00186C75" w:rsidP="00186C75">
      <w:pPr>
        <w:pStyle w:val="a9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 w:rsidRPr="00186C75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формировать коммуникативную компетенцию в общении и сотрудничес</w:t>
      </w:r>
      <w:r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тве со сверстниками и взрослыми;</w:t>
      </w:r>
    </w:p>
    <w:p w:rsidR="00186C75" w:rsidRPr="00186C75" w:rsidRDefault="00186C75" w:rsidP="00186C75">
      <w:pPr>
        <w:pStyle w:val="a9"/>
        <w:rPr>
          <w:rFonts w:ascii="Times New Roman" w:hAnsi="Times New Roman" w:cs="Times New Roman"/>
          <w:color w:val="040404"/>
          <w:sz w:val="24"/>
          <w:szCs w:val="24"/>
        </w:rPr>
      </w:pPr>
      <w:r w:rsidRPr="00186C75">
        <w:rPr>
          <w:rFonts w:ascii="Times New Roman" w:hAnsi="Times New Roman" w:cs="Times New Roman"/>
          <w:color w:val="040404"/>
          <w:sz w:val="24"/>
          <w:szCs w:val="24"/>
          <w:lang w:eastAsia="ru-RU"/>
        </w:rPr>
        <w:t>р</w:t>
      </w:r>
      <w:r w:rsidRPr="00186C75">
        <w:rPr>
          <w:rFonts w:ascii="Times New Roman" w:hAnsi="Times New Roman" w:cs="Times New Roman"/>
          <w:color w:val="040404"/>
          <w:sz w:val="24"/>
          <w:szCs w:val="24"/>
        </w:rPr>
        <w:t>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186C75" w:rsidRPr="00186C75" w:rsidRDefault="00186C75" w:rsidP="00186C75">
      <w:pPr>
        <w:pStyle w:val="a9"/>
        <w:rPr>
          <w:rFonts w:ascii="Times New Roman" w:hAnsi="Times New Roman" w:cs="Times New Roman"/>
          <w:color w:val="040404"/>
          <w:sz w:val="24"/>
          <w:szCs w:val="24"/>
        </w:rPr>
      </w:pPr>
      <w:r w:rsidRPr="00186C75">
        <w:rPr>
          <w:rFonts w:ascii="Times New Roman" w:hAnsi="Times New Roman" w:cs="Times New Roman"/>
          <w:color w:val="040404"/>
          <w:sz w:val="24"/>
          <w:szCs w:val="24"/>
        </w:rPr>
        <w:t>воспитывать художественно – эстетический</w:t>
      </w:r>
      <w:r>
        <w:rPr>
          <w:rFonts w:ascii="Times New Roman" w:hAnsi="Times New Roman" w:cs="Times New Roman"/>
          <w:color w:val="040404"/>
          <w:sz w:val="24"/>
          <w:szCs w:val="24"/>
        </w:rPr>
        <w:t xml:space="preserve"> вкус, трудолюбие, аккуратность;</w:t>
      </w:r>
    </w:p>
    <w:p w:rsidR="00186C75" w:rsidRPr="00186C75" w:rsidRDefault="00186C75" w:rsidP="00186C75">
      <w:pPr>
        <w:pStyle w:val="a9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  <w:r w:rsidRPr="00186C75">
        <w:rPr>
          <w:rFonts w:ascii="Times New Roman" w:hAnsi="Times New Roman" w:cs="Times New Roman"/>
          <w:color w:val="040404"/>
          <w:sz w:val="24"/>
          <w:szCs w:val="24"/>
        </w:rPr>
        <w:t>помогать детям в их желании сделать свои работы общественно значимыми.</w:t>
      </w:r>
    </w:p>
    <w:p w:rsidR="00186C75" w:rsidRPr="00186C75" w:rsidRDefault="00186C75" w:rsidP="00186C75">
      <w:pPr>
        <w:pStyle w:val="a9"/>
        <w:rPr>
          <w:rFonts w:ascii="Times New Roman" w:hAnsi="Times New Roman" w:cs="Times New Roman"/>
          <w:color w:val="040404"/>
          <w:sz w:val="24"/>
          <w:szCs w:val="24"/>
          <w:lang w:eastAsia="ru-RU"/>
        </w:rPr>
      </w:pPr>
    </w:p>
    <w:p w:rsidR="00186C75" w:rsidRPr="00186C75" w:rsidRDefault="00186C75" w:rsidP="00186C75">
      <w:pPr>
        <w:pStyle w:val="a9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186C75">
        <w:rPr>
          <w:rFonts w:ascii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003B61" w:rsidRDefault="00003B61" w:rsidP="00186C75">
      <w:pPr>
        <w:pStyle w:val="1"/>
        <w:shd w:val="clear" w:color="auto" w:fill="auto"/>
        <w:spacing w:line="240" w:lineRule="auto"/>
        <w:jc w:val="both"/>
        <w:rPr>
          <w:b/>
          <w:color w:val="080A0C"/>
          <w:sz w:val="24"/>
          <w:szCs w:val="24"/>
        </w:rPr>
      </w:pPr>
    </w:p>
    <w:p w:rsidR="00003B61" w:rsidRDefault="00003B61" w:rsidP="00003B61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color w:val="080A0C"/>
          <w:sz w:val="24"/>
          <w:szCs w:val="24"/>
        </w:rPr>
      </w:pPr>
    </w:p>
    <w:p w:rsidR="00003B61" w:rsidRDefault="00003B61" w:rsidP="00003B61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color w:val="080A0C"/>
          <w:sz w:val="24"/>
          <w:szCs w:val="24"/>
        </w:rPr>
      </w:pPr>
    </w:p>
    <w:p w:rsidR="00003B61" w:rsidRDefault="00003B61" w:rsidP="00003B61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color w:val="080A0C"/>
          <w:sz w:val="24"/>
          <w:szCs w:val="24"/>
        </w:rPr>
      </w:pPr>
    </w:p>
    <w:p w:rsidR="00003B61" w:rsidRDefault="00003B61" w:rsidP="00003B61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color w:val="080A0C"/>
          <w:sz w:val="24"/>
          <w:szCs w:val="24"/>
        </w:rPr>
      </w:pPr>
    </w:p>
    <w:p w:rsidR="00186C75" w:rsidRDefault="00186C75" w:rsidP="00186C75">
      <w:pPr>
        <w:pStyle w:val="1"/>
        <w:shd w:val="clear" w:color="auto" w:fill="auto"/>
        <w:spacing w:line="240" w:lineRule="auto"/>
        <w:jc w:val="left"/>
        <w:rPr>
          <w:bCs/>
          <w:color w:val="080A0C"/>
          <w:sz w:val="24"/>
          <w:szCs w:val="24"/>
          <w:lang w:eastAsia="ru-RU"/>
        </w:rPr>
      </w:pPr>
    </w:p>
    <w:p w:rsidR="00003B61" w:rsidRPr="00F97C2B" w:rsidRDefault="00003B61" w:rsidP="00186C75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  <w:r w:rsidRPr="00F97C2B">
        <w:rPr>
          <w:color w:val="080A0C"/>
          <w:sz w:val="24"/>
          <w:szCs w:val="24"/>
        </w:rPr>
        <w:t>АННОТАЦИЯ к рабочей программе</w:t>
      </w:r>
    </w:p>
    <w:p w:rsidR="00003B61" w:rsidRPr="00F97C2B" w:rsidRDefault="00003B61" w:rsidP="00003B61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  <w:r w:rsidRPr="002A3701">
        <w:rPr>
          <w:color w:val="080A0C"/>
          <w:sz w:val="24"/>
          <w:szCs w:val="24"/>
          <w:lang w:eastAsia="ru-RU"/>
        </w:rPr>
        <w:t>курса внеурочной деятельности</w:t>
      </w:r>
      <w:r w:rsidRPr="00F97C2B">
        <w:rPr>
          <w:color w:val="080A0C"/>
          <w:sz w:val="24"/>
          <w:szCs w:val="24"/>
        </w:rPr>
        <w:t xml:space="preserve"> «</w:t>
      </w:r>
      <w:r w:rsidR="00BA549D">
        <w:rPr>
          <w:color w:val="080A0C"/>
          <w:sz w:val="24"/>
          <w:szCs w:val="24"/>
        </w:rPr>
        <w:t>В жизнь по безопасной дороге</w:t>
      </w:r>
      <w:r w:rsidRPr="00F97C2B">
        <w:rPr>
          <w:color w:val="080A0C"/>
          <w:sz w:val="24"/>
          <w:szCs w:val="24"/>
        </w:rPr>
        <w:t>»</w:t>
      </w:r>
    </w:p>
    <w:p w:rsidR="00003B61" w:rsidRPr="00F97C2B" w:rsidRDefault="00003B61" w:rsidP="00003B61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595578" w:rsidRDefault="00003B61" w:rsidP="00595578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color w:val="080A0C"/>
          <w:sz w:val="24"/>
          <w:szCs w:val="24"/>
        </w:rPr>
      </w:pPr>
      <w:proofErr w:type="gramStart"/>
      <w:r w:rsidRPr="00884D57">
        <w:rPr>
          <w:b w:val="0"/>
          <w:color w:val="080A0C"/>
          <w:sz w:val="24"/>
          <w:szCs w:val="24"/>
        </w:rPr>
        <w:t>Настоящая  программа курса внеурочной деятельности  разработана с учетом Федерального Закона РФ от 29.12.2012 г. № 273 «Об образовании в РФ»,</w:t>
      </w:r>
      <w:r>
        <w:rPr>
          <w:b w:val="0"/>
          <w:color w:val="080A0C"/>
          <w:sz w:val="24"/>
          <w:szCs w:val="24"/>
        </w:rPr>
        <w:t xml:space="preserve"> </w:t>
      </w:r>
      <w:r w:rsidRPr="00884D57">
        <w:rPr>
          <w:b w:val="0"/>
          <w:color w:val="080A0C"/>
          <w:sz w:val="24"/>
          <w:szCs w:val="24"/>
        </w:rPr>
        <w:t>Письм</w:t>
      </w:r>
      <w:r w:rsidR="00921933">
        <w:rPr>
          <w:b w:val="0"/>
          <w:color w:val="080A0C"/>
          <w:sz w:val="24"/>
          <w:szCs w:val="24"/>
        </w:rPr>
        <w:t>о</w:t>
      </w:r>
      <w:r w:rsidRPr="00884D57">
        <w:rPr>
          <w:b w:val="0"/>
          <w:color w:val="080A0C"/>
          <w:sz w:val="24"/>
          <w:szCs w:val="24"/>
        </w:rPr>
        <w:t xml:space="preserve"> Министерства образования и науки РФ от 12 мая 2011 г. № 03-296 “Об организации внеурочной деятельности при введении федерального государственного образовательного стандарта общего образования”</w:t>
      </w:r>
      <w:r>
        <w:rPr>
          <w:b w:val="0"/>
          <w:color w:val="080A0C"/>
          <w:sz w:val="24"/>
          <w:szCs w:val="24"/>
        </w:rPr>
        <w:t xml:space="preserve">, </w:t>
      </w:r>
      <w:hyperlink r:id="rId7" w:history="1">
        <w:r w:rsidRPr="005452D8">
          <w:rPr>
            <w:rStyle w:val="a5"/>
            <w:b w:val="0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Постановление Главного государственного санитарного врача РФ от 24 ноября 2015 г. № 81</w:t>
        </w:r>
      </w:hyperlink>
      <w:r>
        <w:rPr>
          <w:b w:val="0"/>
          <w:sz w:val="24"/>
          <w:szCs w:val="24"/>
        </w:rPr>
        <w:t xml:space="preserve"> </w:t>
      </w:r>
      <w:r w:rsidRPr="005452D8">
        <w:rPr>
          <w:b w:val="0"/>
          <w:color w:val="080A0C"/>
          <w:sz w:val="24"/>
          <w:szCs w:val="24"/>
          <w:shd w:val="clear" w:color="auto" w:fill="FFFFFF"/>
        </w:rPr>
        <w:t>«О внесении изменений № 3 в</w:t>
      </w:r>
      <w:proofErr w:type="gramEnd"/>
      <w:r w:rsidRPr="005452D8">
        <w:rPr>
          <w:b w:val="0"/>
          <w:color w:val="080A0C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5452D8">
        <w:rPr>
          <w:b w:val="0"/>
          <w:color w:val="080A0C"/>
          <w:sz w:val="24"/>
          <w:szCs w:val="24"/>
          <w:shd w:val="clear" w:color="auto" w:fill="FFFFFF"/>
        </w:rPr>
        <w:t>СанПиН</w:t>
      </w:r>
      <w:proofErr w:type="spellEnd"/>
      <w:r w:rsidRPr="005452D8">
        <w:rPr>
          <w:b w:val="0"/>
          <w:color w:val="080A0C"/>
          <w:sz w:val="24"/>
          <w:szCs w:val="24"/>
          <w:shd w:val="clear" w:color="auto" w:fill="FFFFFF"/>
        </w:rPr>
        <w:t xml:space="preserve"> 2.4.2.2821–10 «Санитарно-эпидемиологические требования к условиям и организации обучения, содержания в общеобразовательных организациях» (Зарегистрировано в Минюсте России 18 декабря 2015 г. N 40154)</w:t>
      </w:r>
      <w:r w:rsidRPr="005452D8">
        <w:rPr>
          <w:b w:val="0"/>
          <w:color w:val="080A0C"/>
          <w:sz w:val="24"/>
          <w:szCs w:val="24"/>
        </w:rPr>
        <w:t>,</w:t>
      </w:r>
      <w:r w:rsidRPr="00F97C2B">
        <w:rPr>
          <w:color w:val="080A0C"/>
          <w:sz w:val="24"/>
          <w:szCs w:val="24"/>
        </w:rPr>
        <w:t xml:space="preserve">  </w:t>
      </w:r>
      <w:r w:rsidRPr="00A21E7F">
        <w:rPr>
          <w:b w:val="0"/>
          <w:color w:val="080A0C"/>
          <w:sz w:val="24"/>
          <w:szCs w:val="24"/>
        </w:rPr>
        <w:t>в соответствии с Положением о структуре, порядке разработки и утверждения рабочих программ учебных предметов, курсов и дисциплин (модулей) МОБУ Бурейской СОШ, утвержденным приказом от 25.05.2018г. № 79/1 «Об отдельных вопросах, регламентирующих деятельность образовательной организации», учебным</w:t>
      </w:r>
      <w:proofErr w:type="gramEnd"/>
      <w:r w:rsidRPr="00A21E7F">
        <w:rPr>
          <w:b w:val="0"/>
          <w:color w:val="080A0C"/>
          <w:sz w:val="24"/>
          <w:szCs w:val="24"/>
        </w:rPr>
        <w:t xml:space="preserve"> планом </w:t>
      </w:r>
      <w:r w:rsidR="00A12A8C" w:rsidRPr="00A21E7F">
        <w:rPr>
          <w:b w:val="0"/>
          <w:color w:val="080A0C"/>
          <w:sz w:val="24"/>
          <w:szCs w:val="24"/>
        </w:rPr>
        <w:t>МОБУ Бурейской СОШ на 20</w:t>
      </w:r>
      <w:r w:rsidR="00A12A8C">
        <w:rPr>
          <w:b w:val="0"/>
          <w:color w:val="080A0C"/>
          <w:sz w:val="24"/>
          <w:szCs w:val="24"/>
        </w:rPr>
        <w:t>21</w:t>
      </w:r>
      <w:r w:rsidR="00A12A8C" w:rsidRPr="00A21E7F">
        <w:rPr>
          <w:b w:val="0"/>
          <w:color w:val="080A0C"/>
          <w:sz w:val="24"/>
          <w:szCs w:val="24"/>
        </w:rPr>
        <w:t>-20</w:t>
      </w:r>
      <w:r w:rsidR="00A12A8C">
        <w:rPr>
          <w:b w:val="0"/>
          <w:color w:val="080A0C"/>
          <w:sz w:val="24"/>
          <w:szCs w:val="24"/>
        </w:rPr>
        <w:t>22</w:t>
      </w:r>
      <w:r w:rsidR="00A12A8C" w:rsidRPr="00A21E7F">
        <w:rPr>
          <w:b w:val="0"/>
          <w:color w:val="080A0C"/>
          <w:sz w:val="24"/>
          <w:szCs w:val="24"/>
        </w:rPr>
        <w:t xml:space="preserve"> учебный год, утверждённым приказом от </w:t>
      </w:r>
      <w:r w:rsidR="00A12A8C">
        <w:rPr>
          <w:b w:val="0"/>
          <w:color w:val="080A0C"/>
          <w:sz w:val="24"/>
          <w:szCs w:val="24"/>
        </w:rPr>
        <w:t>31</w:t>
      </w:r>
      <w:r w:rsidR="00A12A8C" w:rsidRPr="00A21E7F">
        <w:rPr>
          <w:b w:val="0"/>
          <w:color w:val="080A0C"/>
          <w:sz w:val="24"/>
          <w:szCs w:val="24"/>
        </w:rPr>
        <w:t>.08.</w:t>
      </w:r>
      <w:r w:rsidR="00A12A8C">
        <w:rPr>
          <w:b w:val="0"/>
          <w:color w:val="080A0C"/>
          <w:sz w:val="24"/>
          <w:szCs w:val="24"/>
        </w:rPr>
        <w:t>21г. № 93</w:t>
      </w:r>
    </w:p>
    <w:p w:rsidR="00BA549D" w:rsidRPr="00595578" w:rsidRDefault="00BA549D" w:rsidP="005955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5578">
        <w:rPr>
          <w:rFonts w:ascii="Times New Roman" w:hAnsi="Times New Roman" w:cs="Times New Roman"/>
          <w:color w:val="000000"/>
          <w:sz w:val="24"/>
          <w:szCs w:val="24"/>
        </w:rPr>
        <w:t>Данная программа составлена на основе авторской образовательной программы Т.В. Фроловой, которая представляет собой вариант программы организации внеурочной деятельности младших школьников (1-4 классов). Программа рассчитана на проведение занятий в количестве 33 часов в первом классе, по 34 часа во 2 -4  классах, это нетрадиционный подход к обучению школьников правилам дорожного движения. Она предусматривает систематическую работу в трех направлениях: 1) обучение теоретическим знаниям (вербальная информация, прогулки, экскурсии, просмотры фильмов) и самостоятельная работа. 2) Развитие практических навыков и применение их в реальной жизни (дидактические, настольные, сюжетные игры, просмотр фильмов и презентаций) 3) Агитационно-пропагандистская, проектная и творческая деятельность. Программа охватывает всю структуру воспитательно-образовательной деятельности образовательного учреждения, включает</w:t>
      </w:r>
      <w:r w:rsidR="00B46893" w:rsidRPr="00595578">
        <w:rPr>
          <w:rFonts w:ascii="Times New Roman" w:hAnsi="Times New Roman" w:cs="Times New Roman"/>
          <w:color w:val="000000"/>
          <w:sz w:val="24"/>
          <w:szCs w:val="24"/>
        </w:rPr>
        <w:t xml:space="preserve"> в себя работу с детьми</w:t>
      </w:r>
      <w:r w:rsidRPr="00595578">
        <w:rPr>
          <w:rFonts w:ascii="Times New Roman" w:hAnsi="Times New Roman" w:cs="Times New Roman"/>
          <w:color w:val="000000"/>
          <w:sz w:val="24"/>
          <w:szCs w:val="24"/>
        </w:rPr>
        <w:t>, их родителями, педагогами школы и сотрудничество с работниками ГИБДД и других общественных и государственных организаций.</w:t>
      </w:r>
    </w:p>
    <w:p w:rsidR="00B46893" w:rsidRDefault="00B46893" w:rsidP="00DB4E30">
      <w:pPr>
        <w:pStyle w:val="a9"/>
        <w:jc w:val="both"/>
        <w:rPr>
          <w:rFonts w:ascii="Arial" w:hAnsi="Arial" w:cs="Arial"/>
          <w:color w:val="444444"/>
          <w:sz w:val="23"/>
          <w:szCs w:val="23"/>
          <w:shd w:val="clear" w:color="auto" w:fill="F4F4F4"/>
        </w:rPr>
      </w:pPr>
    </w:p>
    <w:p w:rsidR="00B46893" w:rsidRDefault="00B46893" w:rsidP="00B4689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программы:</w:t>
      </w:r>
      <w:r>
        <w:rPr>
          <w:color w:val="000000"/>
        </w:rPr>
        <w:t xml:space="preserve"> формирование у учащихся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активная адаптация учащихся </w:t>
      </w:r>
      <w:proofErr w:type="gramStart"/>
      <w:r>
        <w:rPr>
          <w:color w:val="000000"/>
        </w:rPr>
        <w:t>ко</w:t>
      </w:r>
      <w:proofErr w:type="gramEnd"/>
      <w:r>
        <w:rPr>
          <w:color w:val="000000"/>
        </w:rPr>
        <w:t xml:space="preserve"> всевозрастающему процессу автомобилизация страны</w:t>
      </w:r>
      <w:r>
        <w:rPr>
          <w:color w:val="000000"/>
          <w:sz w:val="20"/>
          <w:szCs w:val="20"/>
        </w:rPr>
        <w:t>.</w:t>
      </w:r>
    </w:p>
    <w:p w:rsidR="00B46893" w:rsidRDefault="00B46893" w:rsidP="00B4689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 программы:</w:t>
      </w:r>
    </w:p>
    <w:p w:rsidR="00B46893" w:rsidRDefault="00B46893" w:rsidP="00B4689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совокупности устойчивых форм поведения на дорогах, в общественном транспорте, в случаях чрезвычайных ситуаций через использование инновационных технологий и сочетание различных форм, методов, приемов обучения и воспитания;</w:t>
      </w:r>
    </w:p>
    <w:p w:rsidR="00B46893" w:rsidRDefault="00B46893" w:rsidP="00B4689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обучение навыкам безопасного движения на </w:t>
      </w:r>
      <w:proofErr w:type="gramStart"/>
      <w:r>
        <w:rPr>
          <w:color w:val="000000"/>
        </w:rPr>
        <w:t>улицах</w:t>
      </w:r>
      <w:proofErr w:type="gramEnd"/>
      <w:r>
        <w:rPr>
          <w:color w:val="000000"/>
        </w:rPr>
        <w:t xml:space="preserve"> города в практической деятельности, в ходе тренировок на местности;</w:t>
      </w:r>
    </w:p>
    <w:p w:rsidR="00B46893" w:rsidRDefault="00B46893" w:rsidP="00B46893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расширение содержания курса ПДД через связь с другими науками и областями человеческой деятельности, а так же интеграция курса ПДД в различные структуры учебно-воспитательного процесса;</w:t>
      </w:r>
    </w:p>
    <w:p w:rsidR="00B46893" w:rsidRDefault="00B46893" w:rsidP="00B46893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развитие у детей потребности активного участия в профилактике детского дорожно-транспортного травматизма.</w:t>
      </w:r>
    </w:p>
    <w:p w:rsidR="00B46893" w:rsidRDefault="00B46893" w:rsidP="00B4689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3701" w:rsidRDefault="002A3701" w:rsidP="002A3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046E5D" w:rsidRDefault="00046E5D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B46893" w:rsidRPr="00F97C2B" w:rsidRDefault="00B46893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  <w:r w:rsidRPr="00F97C2B">
        <w:rPr>
          <w:color w:val="080A0C"/>
          <w:sz w:val="24"/>
          <w:szCs w:val="24"/>
        </w:rPr>
        <w:lastRenderedPageBreak/>
        <w:t>АННОТАЦИЯ к рабочей программе</w:t>
      </w:r>
    </w:p>
    <w:p w:rsidR="00B46893" w:rsidRPr="00F97C2B" w:rsidRDefault="00B46893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  <w:r w:rsidRPr="002A3701">
        <w:rPr>
          <w:color w:val="080A0C"/>
          <w:sz w:val="24"/>
          <w:szCs w:val="24"/>
          <w:lang w:eastAsia="ru-RU"/>
        </w:rPr>
        <w:t>курса внеурочной деятельности</w:t>
      </w:r>
      <w:r w:rsidRPr="00F97C2B">
        <w:rPr>
          <w:color w:val="080A0C"/>
          <w:sz w:val="24"/>
          <w:szCs w:val="24"/>
        </w:rPr>
        <w:t xml:space="preserve"> «</w:t>
      </w:r>
      <w:r>
        <w:rPr>
          <w:color w:val="080A0C"/>
          <w:sz w:val="24"/>
          <w:szCs w:val="24"/>
        </w:rPr>
        <w:t>Путешествие по стране Грамматика</w:t>
      </w:r>
      <w:r w:rsidRPr="00F97C2B">
        <w:rPr>
          <w:color w:val="080A0C"/>
          <w:sz w:val="24"/>
          <w:szCs w:val="24"/>
        </w:rPr>
        <w:t>»</w:t>
      </w:r>
    </w:p>
    <w:p w:rsidR="00B46893" w:rsidRPr="00F97C2B" w:rsidRDefault="00B46893" w:rsidP="00B46893">
      <w:pPr>
        <w:pStyle w:val="1"/>
        <w:shd w:val="clear" w:color="auto" w:fill="auto"/>
        <w:spacing w:line="240" w:lineRule="auto"/>
        <w:rPr>
          <w:color w:val="080A0C"/>
          <w:sz w:val="24"/>
          <w:szCs w:val="24"/>
        </w:rPr>
      </w:pPr>
    </w:p>
    <w:p w:rsidR="00A12A8C" w:rsidRDefault="00B46893" w:rsidP="00595578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color w:val="080A0C"/>
          <w:sz w:val="24"/>
          <w:szCs w:val="24"/>
        </w:rPr>
      </w:pPr>
      <w:proofErr w:type="gramStart"/>
      <w:r w:rsidRPr="00884D57">
        <w:rPr>
          <w:b w:val="0"/>
          <w:color w:val="080A0C"/>
          <w:sz w:val="24"/>
          <w:szCs w:val="24"/>
        </w:rPr>
        <w:t>Настоящая  программа курса внеурочной деятельности  разработана с учетом Федерального Закона РФ от 29.12.2012 г. № 273 «Об образовании в РФ»,</w:t>
      </w:r>
      <w:r>
        <w:rPr>
          <w:b w:val="0"/>
          <w:color w:val="080A0C"/>
          <w:sz w:val="24"/>
          <w:szCs w:val="24"/>
        </w:rPr>
        <w:t xml:space="preserve"> </w:t>
      </w:r>
      <w:r w:rsidRPr="00884D57">
        <w:rPr>
          <w:b w:val="0"/>
          <w:color w:val="080A0C"/>
          <w:sz w:val="24"/>
          <w:szCs w:val="24"/>
        </w:rPr>
        <w:t>Письм</w:t>
      </w:r>
      <w:r>
        <w:rPr>
          <w:b w:val="0"/>
          <w:color w:val="080A0C"/>
          <w:sz w:val="24"/>
          <w:szCs w:val="24"/>
        </w:rPr>
        <w:t>о</w:t>
      </w:r>
      <w:r w:rsidRPr="00884D57">
        <w:rPr>
          <w:b w:val="0"/>
          <w:color w:val="080A0C"/>
          <w:sz w:val="24"/>
          <w:szCs w:val="24"/>
        </w:rPr>
        <w:t xml:space="preserve"> Министерства образования и науки РФ от 12 мая 2011 г. № 03-296 “Об организации внеурочной деятельности при введении федерального государственного образовательного стандарта общего образования”</w:t>
      </w:r>
      <w:r>
        <w:rPr>
          <w:b w:val="0"/>
          <w:color w:val="080A0C"/>
          <w:sz w:val="24"/>
          <w:szCs w:val="24"/>
        </w:rPr>
        <w:t xml:space="preserve">, </w:t>
      </w:r>
      <w:hyperlink r:id="rId8" w:history="1">
        <w:r w:rsidRPr="005452D8">
          <w:rPr>
            <w:rStyle w:val="a5"/>
            <w:b w:val="0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Постановление Главного государственного санитарного врача РФ от 24 ноября 2015 г. № 81</w:t>
        </w:r>
      </w:hyperlink>
      <w:r>
        <w:rPr>
          <w:b w:val="0"/>
          <w:sz w:val="24"/>
          <w:szCs w:val="24"/>
        </w:rPr>
        <w:t xml:space="preserve"> </w:t>
      </w:r>
      <w:r w:rsidRPr="005452D8">
        <w:rPr>
          <w:b w:val="0"/>
          <w:color w:val="080A0C"/>
          <w:sz w:val="24"/>
          <w:szCs w:val="24"/>
          <w:shd w:val="clear" w:color="auto" w:fill="FFFFFF"/>
        </w:rPr>
        <w:t>«О внесении изменений № 3 в</w:t>
      </w:r>
      <w:proofErr w:type="gramEnd"/>
      <w:r w:rsidRPr="005452D8">
        <w:rPr>
          <w:b w:val="0"/>
          <w:color w:val="080A0C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5452D8">
        <w:rPr>
          <w:b w:val="0"/>
          <w:color w:val="080A0C"/>
          <w:sz w:val="24"/>
          <w:szCs w:val="24"/>
          <w:shd w:val="clear" w:color="auto" w:fill="FFFFFF"/>
        </w:rPr>
        <w:t>СанПиН</w:t>
      </w:r>
      <w:proofErr w:type="spellEnd"/>
      <w:r w:rsidRPr="005452D8">
        <w:rPr>
          <w:b w:val="0"/>
          <w:color w:val="080A0C"/>
          <w:sz w:val="24"/>
          <w:szCs w:val="24"/>
          <w:shd w:val="clear" w:color="auto" w:fill="FFFFFF"/>
        </w:rPr>
        <w:t xml:space="preserve"> 2.4.2.2821–10 «Санитарно-эпидемиологические требования к условиям и организации обучения, содержания в общеобразовательных организациях» (Зарегистрировано в Минюсте России 18 декабря 2015 г. N 40154)</w:t>
      </w:r>
      <w:r w:rsidRPr="005452D8">
        <w:rPr>
          <w:b w:val="0"/>
          <w:color w:val="080A0C"/>
          <w:sz w:val="24"/>
          <w:szCs w:val="24"/>
        </w:rPr>
        <w:t>,</w:t>
      </w:r>
      <w:r w:rsidRPr="00F97C2B">
        <w:rPr>
          <w:color w:val="080A0C"/>
          <w:sz w:val="24"/>
          <w:szCs w:val="24"/>
        </w:rPr>
        <w:t xml:space="preserve">  </w:t>
      </w:r>
      <w:r w:rsidRPr="00A21E7F">
        <w:rPr>
          <w:b w:val="0"/>
          <w:color w:val="080A0C"/>
          <w:sz w:val="24"/>
          <w:szCs w:val="24"/>
        </w:rPr>
        <w:t>в соответствии с Положением о структуре, порядке разработки и утверждения рабочих программ учебных предметов, курсов и дисциплин (модулей) МОБУ Бурейской СОШ, утвержденным приказом от 25.05.2018г. № 79/1 «Об отдельных вопросах, регламентирующих деятельность образовательной организации», учебным</w:t>
      </w:r>
      <w:proofErr w:type="gramEnd"/>
      <w:r w:rsidRPr="00A21E7F">
        <w:rPr>
          <w:b w:val="0"/>
          <w:color w:val="080A0C"/>
          <w:sz w:val="24"/>
          <w:szCs w:val="24"/>
        </w:rPr>
        <w:t xml:space="preserve"> планом </w:t>
      </w:r>
      <w:r w:rsidR="00A12A8C" w:rsidRPr="00A21E7F">
        <w:rPr>
          <w:b w:val="0"/>
          <w:color w:val="080A0C"/>
          <w:sz w:val="24"/>
          <w:szCs w:val="24"/>
        </w:rPr>
        <w:t>МОБУ Бурейской СОШ на 20</w:t>
      </w:r>
      <w:r w:rsidR="00A12A8C">
        <w:rPr>
          <w:b w:val="0"/>
          <w:color w:val="080A0C"/>
          <w:sz w:val="24"/>
          <w:szCs w:val="24"/>
        </w:rPr>
        <w:t>21</w:t>
      </w:r>
      <w:r w:rsidR="00A12A8C" w:rsidRPr="00A21E7F">
        <w:rPr>
          <w:b w:val="0"/>
          <w:color w:val="080A0C"/>
          <w:sz w:val="24"/>
          <w:szCs w:val="24"/>
        </w:rPr>
        <w:t>-20</w:t>
      </w:r>
      <w:r w:rsidR="00A12A8C">
        <w:rPr>
          <w:b w:val="0"/>
          <w:color w:val="080A0C"/>
          <w:sz w:val="24"/>
          <w:szCs w:val="24"/>
        </w:rPr>
        <w:t>22</w:t>
      </w:r>
      <w:r w:rsidR="00A12A8C" w:rsidRPr="00A21E7F">
        <w:rPr>
          <w:b w:val="0"/>
          <w:color w:val="080A0C"/>
          <w:sz w:val="24"/>
          <w:szCs w:val="24"/>
        </w:rPr>
        <w:t xml:space="preserve"> учебный год, утверждённым приказом от </w:t>
      </w:r>
      <w:r w:rsidR="00A12A8C">
        <w:rPr>
          <w:b w:val="0"/>
          <w:color w:val="080A0C"/>
          <w:sz w:val="24"/>
          <w:szCs w:val="24"/>
        </w:rPr>
        <w:t>31</w:t>
      </w:r>
      <w:r w:rsidR="00A12A8C" w:rsidRPr="00A21E7F">
        <w:rPr>
          <w:b w:val="0"/>
          <w:color w:val="080A0C"/>
          <w:sz w:val="24"/>
          <w:szCs w:val="24"/>
        </w:rPr>
        <w:t>.08.</w:t>
      </w:r>
      <w:r w:rsidR="00A12A8C">
        <w:rPr>
          <w:b w:val="0"/>
          <w:color w:val="080A0C"/>
          <w:sz w:val="24"/>
          <w:szCs w:val="24"/>
        </w:rPr>
        <w:t>21г. № 93</w:t>
      </w:r>
    </w:p>
    <w:p w:rsidR="00B46893" w:rsidRPr="00595578" w:rsidRDefault="00B46893" w:rsidP="00595578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color w:val="000000"/>
          <w:sz w:val="24"/>
          <w:szCs w:val="24"/>
        </w:rPr>
      </w:pPr>
      <w:r w:rsidRPr="00595578">
        <w:rPr>
          <w:b w:val="0"/>
          <w:color w:val="000000"/>
          <w:sz w:val="24"/>
          <w:szCs w:val="24"/>
        </w:rPr>
        <w:t>Данная программа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</w:t>
      </w:r>
    </w:p>
    <w:p w:rsidR="00B46893" w:rsidRPr="00B46893" w:rsidRDefault="00B46893" w:rsidP="00B46893">
      <w:pPr>
        <w:pStyle w:val="a6"/>
        <w:spacing w:before="0" w:beforeAutospacing="0" w:after="0" w:afterAutospacing="0" w:line="294" w:lineRule="atLeast"/>
        <w:jc w:val="both"/>
        <w:rPr>
          <w:color w:val="000000"/>
        </w:rPr>
      </w:pPr>
      <w:r w:rsidRPr="00B46893">
        <w:rPr>
          <w:color w:val="000000"/>
        </w:rPr>
        <w:t xml:space="preserve">Знание русского языка создает условия для успешного усвоения всех учебных предметов. Без хорошего владения, словом </w:t>
      </w:r>
      <w:proofErr w:type="gramStart"/>
      <w:r w:rsidRPr="00B46893">
        <w:rPr>
          <w:color w:val="000000"/>
        </w:rPr>
        <w:t>невозможна</w:t>
      </w:r>
      <w:proofErr w:type="gramEnd"/>
      <w:r w:rsidRPr="00B46893">
        <w:rPr>
          <w:color w:val="000000"/>
        </w:rPr>
        <w:t xml:space="preserve"> никакая познавательная деятельность. Поэтому особое внимание на </w:t>
      </w:r>
      <w:proofErr w:type="gramStart"/>
      <w:r w:rsidRPr="00B46893">
        <w:rPr>
          <w:color w:val="000000"/>
        </w:rPr>
        <w:t>занятиях</w:t>
      </w:r>
      <w:proofErr w:type="gramEnd"/>
      <w:r w:rsidRPr="00B46893">
        <w:rPr>
          <w:color w:val="000000"/>
        </w:rPr>
        <w:t xml:space="preserve">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B46893" w:rsidRPr="00B46893" w:rsidRDefault="00B46893" w:rsidP="00B46893">
      <w:pPr>
        <w:pStyle w:val="a6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B46893">
        <w:rPr>
          <w:color w:val="000000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  <w:r w:rsidRPr="00B46893">
        <w:rPr>
          <w:color w:val="000000"/>
        </w:rPr>
        <w:t xml:space="preserve">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B46893" w:rsidRPr="00B46893" w:rsidRDefault="00B46893" w:rsidP="00B46893">
      <w:pPr>
        <w:pStyle w:val="a6"/>
        <w:spacing w:before="0" w:beforeAutospacing="0" w:after="0" w:afterAutospacing="0" w:line="294" w:lineRule="atLeast"/>
        <w:jc w:val="both"/>
        <w:rPr>
          <w:color w:val="000000"/>
        </w:rPr>
      </w:pPr>
      <w:r w:rsidRPr="00B46893">
        <w:rPr>
          <w:b/>
          <w:bCs/>
          <w:color w:val="000000"/>
        </w:rPr>
        <w:t>Цель:</w:t>
      </w:r>
      <w:r w:rsidRPr="00B46893">
        <w:rPr>
          <w:color w:val="000000"/>
        </w:rPr>
        <w:t xml:space="preserve"> 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</w:t>
      </w:r>
      <w:proofErr w:type="gramStart"/>
      <w:r w:rsidRPr="00B46893">
        <w:rPr>
          <w:color w:val="000000"/>
        </w:rPr>
        <w:t>ступенях</w:t>
      </w:r>
      <w:proofErr w:type="gramEnd"/>
      <w:r w:rsidRPr="00B46893">
        <w:rPr>
          <w:color w:val="000000"/>
        </w:rPr>
        <w:t xml:space="preserve"> обучения.</w:t>
      </w:r>
    </w:p>
    <w:p w:rsidR="00B46893" w:rsidRPr="00B46893" w:rsidRDefault="00B46893" w:rsidP="00B46893">
      <w:pPr>
        <w:pStyle w:val="a6"/>
        <w:spacing w:before="0" w:beforeAutospacing="0" w:after="0" w:afterAutospacing="0" w:line="294" w:lineRule="atLeast"/>
        <w:jc w:val="both"/>
        <w:rPr>
          <w:color w:val="000000"/>
        </w:rPr>
      </w:pPr>
      <w:r w:rsidRPr="00B46893">
        <w:rPr>
          <w:b/>
          <w:bCs/>
          <w:color w:val="000000"/>
        </w:rPr>
        <w:t>Задачи:</w:t>
      </w:r>
    </w:p>
    <w:p w:rsidR="00B46893" w:rsidRPr="00B46893" w:rsidRDefault="00B46893" w:rsidP="00B46893">
      <w:pPr>
        <w:pStyle w:val="a6"/>
        <w:spacing w:before="0" w:beforeAutospacing="0" w:after="0" w:afterAutospacing="0" w:line="294" w:lineRule="atLeast"/>
        <w:jc w:val="both"/>
        <w:rPr>
          <w:color w:val="000000"/>
        </w:rPr>
      </w:pPr>
      <w:r w:rsidRPr="00B46893">
        <w:rPr>
          <w:color w:val="000000"/>
        </w:rPr>
        <w:t>- развитие интереса к русскому языку как к учебному предмету;</w:t>
      </w:r>
    </w:p>
    <w:p w:rsidR="00B46893" w:rsidRPr="00B46893" w:rsidRDefault="00B46893" w:rsidP="00B46893">
      <w:pPr>
        <w:pStyle w:val="a6"/>
        <w:spacing w:before="0" w:beforeAutospacing="0" w:after="0" w:afterAutospacing="0" w:line="294" w:lineRule="atLeast"/>
        <w:jc w:val="both"/>
        <w:rPr>
          <w:color w:val="000000"/>
        </w:rPr>
      </w:pPr>
      <w:r w:rsidRPr="00B46893">
        <w:rPr>
          <w:color w:val="000000"/>
        </w:rPr>
        <w:t>- приобретение знаний, умений, навыков по грамматике русского языка;</w:t>
      </w:r>
    </w:p>
    <w:p w:rsidR="00B46893" w:rsidRPr="00B46893" w:rsidRDefault="00B46893" w:rsidP="00B46893">
      <w:pPr>
        <w:pStyle w:val="a6"/>
        <w:spacing w:before="0" w:beforeAutospacing="0" w:after="0" w:afterAutospacing="0" w:line="294" w:lineRule="atLeast"/>
        <w:jc w:val="both"/>
        <w:rPr>
          <w:color w:val="000000"/>
        </w:rPr>
      </w:pPr>
      <w:r w:rsidRPr="00B46893">
        <w:rPr>
          <w:color w:val="000000"/>
        </w:rPr>
        <w:t>- пробуждение потребности у учащихся к самостоятельной работе над познанием родного языка;</w:t>
      </w:r>
    </w:p>
    <w:p w:rsidR="00B46893" w:rsidRPr="00B46893" w:rsidRDefault="00B46893" w:rsidP="00B46893">
      <w:pPr>
        <w:pStyle w:val="a6"/>
        <w:spacing w:before="0" w:beforeAutospacing="0" w:after="0" w:afterAutospacing="0" w:line="294" w:lineRule="atLeast"/>
        <w:jc w:val="both"/>
        <w:rPr>
          <w:color w:val="000000"/>
        </w:rPr>
      </w:pPr>
      <w:r w:rsidRPr="00B46893">
        <w:rPr>
          <w:color w:val="000000"/>
        </w:rPr>
        <w:t>- развитие мотивации к изучению русского языка;</w:t>
      </w:r>
    </w:p>
    <w:p w:rsidR="00B46893" w:rsidRPr="00B46893" w:rsidRDefault="00B46893" w:rsidP="00B46893">
      <w:pPr>
        <w:pStyle w:val="a6"/>
        <w:spacing w:before="0" w:beforeAutospacing="0" w:after="0" w:afterAutospacing="0" w:line="294" w:lineRule="atLeast"/>
        <w:jc w:val="both"/>
        <w:rPr>
          <w:color w:val="000000"/>
        </w:rPr>
      </w:pPr>
      <w:r w:rsidRPr="00B46893">
        <w:rPr>
          <w:color w:val="000000"/>
        </w:rPr>
        <w:t>- развитие творчества и обогащение словарного запаса;</w:t>
      </w:r>
    </w:p>
    <w:p w:rsidR="00B46893" w:rsidRPr="00B46893" w:rsidRDefault="00B46893" w:rsidP="00B46893">
      <w:pPr>
        <w:pStyle w:val="a6"/>
        <w:spacing w:before="0" w:beforeAutospacing="0" w:after="0" w:afterAutospacing="0" w:line="294" w:lineRule="atLeast"/>
        <w:jc w:val="both"/>
        <w:rPr>
          <w:color w:val="000000"/>
        </w:rPr>
      </w:pPr>
      <w:r w:rsidRPr="00B46893">
        <w:rPr>
          <w:color w:val="000000"/>
        </w:rPr>
        <w:lastRenderedPageBreak/>
        <w:t>- углубление и расширение знаний и представлений о литературном языке.</w:t>
      </w:r>
    </w:p>
    <w:p w:rsidR="00B46893" w:rsidRPr="00B46893" w:rsidRDefault="00B46893" w:rsidP="00B46893">
      <w:pPr>
        <w:pStyle w:val="a6"/>
        <w:spacing w:before="0" w:beforeAutospacing="0" w:after="0" w:afterAutospacing="0" w:line="294" w:lineRule="atLeast"/>
        <w:jc w:val="both"/>
        <w:rPr>
          <w:color w:val="000000"/>
        </w:rPr>
      </w:pPr>
      <w:r w:rsidRPr="00B46893">
        <w:rPr>
          <w:color w:val="000000"/>
        </w:rPr>
        <w:t>- формирование и развитие у учащихся разносторонних интересов, культуры мышления.</w:t>
      </w:r>
    </w:p>
    <w:p w:rsidR="00B46893" w:rsidRPr="00B46893" w:rsidRDefault="00B46893" w:rsidP="00B46893">
      <w:pPr>
        <w:pStyle w:val="a6"/>
        <w:spacing w:before="0" w:beforeAutospacing="0" w:after="0" w:afterAutospacing="0" w:line="294" w:lineRule="atLeast"/>
        <w:jc w:val="both"/>
        <w:rPr>
          <w:color w:val="000000"/>
        </w:rPr>
      </w:pPr>
      <w:r w:rsidRPr="00B46893">
        <w:rPr>
          <w:color w:val="000000"/>
        </w:rPr>
        <w:t>- развивать смекалку и сообразительность;</w:t>
      </w:r>
    </w:p>
    <w:p w:rsidR="00B46893" w:rsidRPr="00B46893" w:rsidRDefault="00B46893" w:rsidP="00B46893">
      <w:pPr>
        <w:pStyle w:val="a6"/>
        <w:spacing w:before="0" w:beforeAutospacing="0" w:after="0" w:afterAutospacing="0" w:line="294" w:lineRule="atLeast"/>
        <w:jc w:val="both"/>
        <w:rPr>
          <w:color w:val="000000"/>
        </w:rPr>
      </w:pPr>
      <w:r w:rsidRPr="00B46893">
        <w:rPr>
          <w:color w:val="000000"/>
        </w:rPr>
        <w:t>- приобщение школьников к самостоятельной исследовательской работе;</w:t>
      </w:r>
    </w:p>
    <w:p w:rsidR="00B46893" w:rsidRPr="00B46893" w:rsidRDefault="00B46893" w:rsidP="00B46893">
      <w:pPr>
        <w:pStyle w:val="a6"/>
        <w:spacing w:before="0" w:beforeAutospacing="0" w:after="0" w:afterAutospacing="0" w:line="294" w:lineRule="atLeast"/>
        <w:jc w:val="both"/>
        <w:rPr>
          <w:color w:val="000000"/>
        </w:rPr>
      </w:pPr>
      <w:r w:rsidRPr="00B46893">
        <w:rPr>
          <w:color w:val="000000"/>
        </w:rPr>
        <w:t>- развивать умение пользоваться разнообразными словарями;</w:t>
      </w:r>
    </w:p>
    <w:p w:rsidR="00B46893" w:rsidRPr="00B46893" w:rsidRDefault="00B46893" w:rsidP="00B46893">
      <w:pPr>
        <w:pStyle w:val="a6"/>
        <w:spacing w:before="0" w:beforeAutospacing="0" w:after="0" w:afterAutospacing="0" w:line="294" w:lineRule="atLeast"/>
        <w:jc w:val="both"/>
        <w:rPr>
          <w:color w:val="000000"/>
        </w:rPr>
      </w:pPr>
      <w:r w:rsidRPr="00B46893">
        <w:rPr>
          <w:color w:val="000000"/>
        </w:rPr>
        <w:t>- учить организации личной и коллективной деятельности в работе с книгой.</w:t>
      </w:r>
    </w:p>
    <w:p w:rsidR="002A3701" w:rsidRPr="00B46893" w:rsidRDefault="002A3701" w:rsidP="00B46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3701" w:rsidRPr="00B46893" w:rsidRDefault="002A3701" w:rsidP="00B46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3701" w:rsidRPr="00B46893" w:rsidRDefault="002A3701" w:rsidP="00B46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3701" w:rsidRPr="00B46893" w:rsidRDefault="002A3701" w:rsidP="00B46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3701" w:rsidRPr="00B46893" w:rsidRDefault="002A3701" w:rsidP="00B46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3701" w:rsidRPr="00B46893" w:rsidRDefault="002A3701" w:rsidP="00B46893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b w:val="0"/>
          <w:color w:val="000000"/>
          <w:sz w:val="24"/>
          <w:szCs w:val="24"/>
        </w:rPr>
      </w:pPr>
    </w:p>
    <w:p w:rsidR="002A3701" w:rsidRPr="00B46893" w:rsidRDefault="002A3701" w:rsidP="00B468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7C2B" w:rsidRPr="00B46893" w:rsidRDefault="00F97C2B" w:rsidP="00B4689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97C2B" w:rsidRPr="00B46893" w:rsidSect="00A5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7B71"/>
    <w:multiLevelType w:val="multilevel"/>
    <w:tmpl w:val="F8D0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14AD1"/>
    <w:multiLevelType w:val="multilevel"/>
    <w:tmpl w:val="E9CA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D1FC4"/>
    <w:multiLevelType w:val="hybridMultilevel"/>
    <w:tmpl w:val="9AC4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7397F"/>
    <w:multiLevelType w:val="multilevel"/>
    <w:tmpl w:val="0C14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73372"/>
    <w:multiLevelType w:val="multilevel"/>
    <w:tmpl w:val="BB1E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C2B"/>
    <w:rsid w:val="00003B61"/>
    <w:rsid w:val="00046E5D"/>
    <w:rsid w:val="00186C75"/>
    <w:rsid w:val="002169EB"/>
    <w:rsid w:val="00255886"/>
    <w:rsid w:val="002A3701"/>
    <w:rsid w:val="004B62D1"/>
    <w:rsid w:val="005452D8"/>
    <w:rsid w:val="00560C38"/>
    <w:rsid w:val="00595578"/>
    <w:rsid w:val="00671F9E"/>
    <w:rsid w:val="007812E0"/>
    <w:rsid w:val="00846731"/>
    <w:rsid w:val="00884D57"/>
    <w:rsid w:val="00921933"/>
    <w:rsid w:val="00A12A8C"/>
    <w:rsid w:val="00A21E7F"/>
    <w:rsid w:val="00A559B8"/>
    <w:rsid w:val="00B46893"/>
    <w:rsid w:val="00BA549D"/>
    <w:rsid w:val="00DB4E30"/>
    <w:rsid w:val="00E1298D"/>
    <w:rsid w:val="00E85B76"/>
    <w:rsid w:val="00F27080"/>
    <w:rsid w:val="00F9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B8"/>
  </w:style>
  <w:style w:type="paragraph" w:styleId="2">
    <w:name w:val="heading 2"/>
    <w:basedOn w:val="a"/>
    <w:link w:val="20"/>
    <w:uiPriority w:val="9"/>
    <w:qFormat/>
    <w:rsid w:val="00884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character" w:customStyle="1" w:styleId="a4">
    <w:name w:val="Основной текст_"/>
    <w:basedOn w:val="a0"/>
    <w:link w:val="1"/>
    <w:rsid w:val="00F97C2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F97C2B"/>
    <w:pPr>
      <w:widowControl w:val="0"/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84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21E7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8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B76"/>
  </w:style>
  <w:style w:type="character" w:styleId="a7">
    <w:name w:val="Strong"/>
    <w:basedOn w:val="a0"/>
    <w:uiPriority w:val="22"/>
    <w:qFormat/>
    <w:rsid w:val="00186C75"/>
    <w:rPr>
      <w:b/>
      <w:bCs/>
    </w:rPr>
  </w:style>
  <w:style w:type="character" w:styleId="a8">
    <w:name w:val="Emphasis"/>
    <w:basedOn w:val="a0"/>
    <w:uiPriority w:val="20"/>
    <w:qFormat/>
    <w:rsid w:val="00186C75"/>
    <w:rPr>
      <w:i/>
      <w:iCs/>
    </w:rPr>
  </w:style>
  <w:style w:type="paragraph" w:styleId="a9">
    <w:name w:val="No Spacing"/>
    <w:uiPriority w:val="1"/>
    <w:qFormat/>
    <w:rsid w:val="00186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ace.ru/uploads/region/consultation/consulting_docs/post_sanpin_8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face.ru/uploads/region/consultation/consulting_docs/post_sanpin_8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face.ru/uploads/region/consultation/consulting_docs/post_sanpin_81.pdf" TargetMode="External"/><Relationship Id="rId5" Type="http://schemas.openxmlformats.org/officeDocument/2006/relationships/hyperlink" Target="https://eduface.ru/uploads/region/consultation/consulting_docs/post_sanpin_8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2019-02-28T12:39:00Z</dcterms:created>
  <dcterms:modified xsi:type="dcterms:W3CDTF">2021-10-14T11:14:00Z</dcterms:modified>
</cp:coreProperties>
</file>