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DB" w:rsidRDefault="00D043A2" w:rsidP="000D107B">
      <w:pPr>
        <w:spacing w:line="254" w:lineRule="auto"/>
        <w:ind w:left="2220" w:right="2222" w:firstLine="854"/>
        <w:jc w:val="center"/>
      </w:pPr>
      <w:r>
        <w:rPr>
          <w:rFonts w:ascii="Verdana" w:eastAsia="Verdana" w:hAnsi="Verdana" w:cs="Verdana"/>
          <w:b/>
          <w:sz w:val="22"/>
        </w:rPr>
        <w:t xml:space="preserve">Аннотация к рабочей программе </w:t>
      </w:r>
      <w:r w:rsidR="000D107B">
        <w:rPr>
          <w:rFonts w:ascii="Verdana" w:eastAsia="Verdana" w:hAnsi="Verdana" w:cs="Verdana"/>
          <w:b/>
          <w:sz w:val="22"/>
        </w:rPr>
        <w:t xml:space="preserve">по </w:t>
      </w:r>
      <w:bookmarkStart w:id="0" w:name="_GoBack"/>
      <w:bookmarkEnd w:id="0"/>
      <w:r w:rsidR="000D107B">
        <w:rPr>
          <w:rFonts w:ascii="Verdana" w:eastAsia="Verdana" w:hAnsi="Verdana" w:cs="Verdana"/>
          <w:b/>
          <w:sz w:val="22"/>
        </w:rPr>
        <w:t>второму иностранному языку (</w:t>
      </w:r>
      <w:proofErr w:type="gramStart"/>
      <w:r w:rsidR="000D107B">
        <w:rPr>
          <w:rFonts w:ascii="Verdana" w:eastAsia="Verdana" w:hAnsi="Verdana" w:cs="Verdana"/>
          <w:b/>
          <w:sz w:val="22"/>
        </w:rPr>
        <w:t xml:space="preserve">немецкому)  </w:t>
      </w:r>
      <w:r>
        <w:rPr>
          <w:rFonts w:ascii="Verdana" w:eastAsia="Verdana" w:hAnsi="Verdana" w:cs="Verdana"/>
          <w:b/>
          <w:sz w:val="22"/>
        </w:rPr>
        <w:t xml:space="preserve"> </w:t>
      </w:r>
      <w:proofErr w:type="gramEnd"/>
      <w:r>
        <w:rPr>
          <w:rFonts w:ascii="Verdana" w:eastAsia="Verdana" w:hAnsi="Verdana" w:cs="Verdana"/>
          <w:b/>
          <w:sz w:val="22"/>
        </w:rPr>
        <w:t xml:space="preserve">   </w:t>
      </w:r>
      <w:r w:rsidR="000D107B">
        <w:rPr>
          <w:rFonts w:ascii="Verdana" w:eastAsia="Verdana" w:hAnsi="Verdana" w:cs="Verdana"/>
          <w:b/>
          <w:sz w:val="22"/>
        </w:rPr>
        <w:t>для 5-9 класса.</w:t>
      </w:r>
      <w:r w:rsidR="000D107B">
        <w:t xml:space="preserve"> </w:t>
      </w:r>
      <w:r w:rsidR="000D107B" w:rsidRPr="00D043A2">
        <w:rPr>
          <w:b/>
        </w:rPr>
        <w:t xml:space="preserve">УМК </w:t>
      </w:r>
      <w:proofErr w:type="gramStart"/>
      <w:r w:rsidR="000D107B" w:rsidRPr="00D043A2">
        <w:rPr>
          <w:b/>
        </w:rPr>
        <w:t>« Горизонты</w:t>
      </w:r>
      <w:proofErr w:type="gramEnd"/>
      <w:r w:rsidR="000D107B" w:rsidRPr="00D043A2">
        <w:rPr>
          <w:b/>
        </w:rPr>
        <w:t>»</w:t>
      </w:r>
    </w:p>
    <w:p w:rsidR="009D53DB" w:rsidRDefault="000D107B" w:rsidP="000D107B">
      <w:pPr>
        <w:spacing w:after="22" w:line="259" w:lineRule="auto"/>
        <w:ind w:left="0" w:firstLine="0"/>
      </w:pPr>
      <w:r>
        <w:t xml:space="preserve">                                                     </w:t>
      </w:r>
    </w:p>
    <w:p w:rsidR="009D53DB" w:rsidRDefault="000D107B" w:rsidP="000D107B">
      <w:pPr>
        <w:spacing w:after="27"/>
        <w:ind w:left="-5" w:right="-12"/>
      </w:pPr>
      <w:proofErr w:type="gramStart"/>
      <w:r>
        <w:t>Рабочая  программа</w:t>
      </w:r>
      <w:proofErr w:type="gramEnd"/>
      <w:r>
        <w:t xml:space="preserve"> по немецкому  языку для 5-9 класса составлена  </w:t>
      </w:r>
      <w:r>
        <w:t>в соответствии с Федеральным государственным образовательным стандартом второго поколения основного общего образования, Примерной программой по немецкому языку, М. Просвещение, 2010 г и Рабочей программой по немецкому языку для 5-9 классов. - Предметная ли</w:t>
      </w:r>
      <w:r>
        <w:t xml:space="preserve">ния учебников «Горизонты». 5—9 классы: пособие для учителей общеобразовательных организаций, авторы: М. М. Аверин, Ф. Джин, Л. </w:t>
      </w:r>
      <w:proofErr w:type="spellStart"/>
      <w:r>
        <w:t>Рорман</w:t>
      </w:r>
      <w:proofErr w:type="spellEnd"/>
      <w:r>
        <w:t xml:space="preserve">. </w:t>
      </w:r>
      <w:proofErr w:type="gramStart"/>
      <w:r>
        <w:t>—  Москва</w:t>
      </w:r>
      <w:proofErr w:type="gramEnd"/>
      <w:r>
        <w:t xml:space="preserve">: Просвещение, 2016г.  </w:t>
      </w:r>
      <w:r>
        <w:t>- «Примерные программы по учебным предметам. Иностранный язык. 5-9 классы (стандарты вт</w:t>
      </w:r>
      <w:r>
        <w:t xml:space="preserve">орого поколения), М.: Просвещение, 2012 год. </w:t>
      </w:r>
    </w:p>
    <w:p w:rsidR="009D53DB" w:rsidRDefault="000D107B" w:rsidP="000D107B">
      <w:pPr>
        <w:spacing w:after="4"/>
        <w:ind w:left="-15" w:firstLine="142"/>
      </w:pPr>
      <w:r>
        <w:t xml:space="preserve">  Программно-методический комплекс по немецкому языку для общеобразовательных школ под редакцией М.  Аверина соответствует требованиям государственного стандарта общего </w:t>
      </w:r>
      <w:r w:rsidR="00D043A2">
        <w:t>о</w:t>
      </w:r>
      <w:r>
        <w:t>бразования. Данный учебный комплекс реко</w:t>
      </w:r>
      <w:r>
        <w:t xml:space="preserve">мендован Министерством образования и науки Российской Федерации и входит в федеральный перечень учебников.  </w:t>
      </w:r>
    </w:p>
    <w:p w:rsidR="009D53DB" w:rsidRDefault="000D107B" w:rsidP="000D107B">
      <w:pPr>
        <w:spacing w:after="27"/>
        <w:ind w:left="-15" w:firstLine="142"/>
      </w:pPr>
      <w:r>
        <w:t>УМК, в целом, позволяет реализовать цели языкового образования, сформировать ведущие компетенции языкового образования, обеспечивает уровень подгот</w:t>
      </w:r>
      <w:r>
        <w:t xml:space="preserve">овки учащихся в соответствии с предъявляемыми требованиями.  </w:t>
      </w:r>
    </w:p>
    <w:p w:rsidR="009D53DB" w:rsidRDefault="000D107B" w:rsidP="000D107B">
      <w:pPr>
        <w:spacing w:after="35"/>
        <w:ind w:left="-15" w:firstLine="142"/>
      </w:pPr>
      <w:r>
        <w:t xml:space="preserve">Учебно-методический комплекс под редакцией М. М. Аверина и др. не нарушает преемственности, имеет завершенную линию и соответствует целям и задачам обновленного содержания языкового образования </w:t>
      </w:r>
      <w:r>
        <w:t xml:space="preserve">в условиях перехода на новый образовательный стандарт.  </w:t>
      </w:r>
    </w:p>
    <w:p w:rsidR="009D53DB" w:rsidRDefault="000D107B" w:rsidP="000D107B">
      <w:pPr>
        <w:pStyle w:val="1"/>
        <w:jc w:val="both"/>
      </w:pPr>
      <w:r>
        <w:t xml:space="preserve">Особенности рабочей программы по предмету </w:t>
      </w:r>
    </w:p>
    <w:p w:rsidR="009D53DB" w:rsidRDefault="000D107B" w:rsidP="000D107B">
      <w:pPr>
        <w:ind w:left="-15" w:right="-12" w:firstLine="708"/>
      </w:pPr>
      <w:r>
        <w:t>Представленный курс «Горизонты» авторов М. Аверина, Ф. Джина и др.  является адаптированной к российским условиям версией международного курса – в основе ег</w:t>
      </w:r>
      <w:r>
        <w:t>о создания лежат основополагающие документы современного российского образования: Федеральный государственный образовательный стандарт основного общего образования, новый Федеральный базисный учебный план, примерные программы по немецкому языку как второму</w:t>
      </w:r>
      <w:r>
        <w:t xml:space="preserve"> иностранному языку для основного общего образования. Это изначально обеспечивает полное соответствие целей и задач курса, тематики и результатов обучения требованиям федеральных документов.    </w:t>
      </w:r>
    </w:p>
    <w:p w:rsidR="009D53DB" w:rsidRDefault="000D107B" w:rsidP="000D107B">
      <w:pPr>
        <w:spacing w:after="26"/>
        <w:ind w:left="-15" w:right="-12" w:firstLine="708"/>
      </w:pPr>
      <w:r>
        <w:t>Предлагаемый курс также отвечает требованиям Европейских стан</w:t>
      </w:r>
      <w:r>
        <w:t>дартов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– 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 по повышению качества общения между европейцами – носителями раз</w:t>
      </w:r>
      <w:r>
        <w:t xml:space="preserve">ных языков </w:t>
      </w:r>
      <w:proofErr w:type="gramStart"/>
      <w:r>
        <w:t>и  культур</w:t>
      </w:r>
      <w:proofErr w:type="gramEnd"/>
      <w:r>
        <w:t xml:space="preserve">. Это позволит им лучше понимать друг друга, свободнее общаться, приведёт к более тесному сотрудничеству. </w:t>
      </w:r>
    </w:p>
    <w:p w:rsidR="009D53DB" w:rsidRDefault="000D107B" w:rsidP="000D107B">
      <w:pPr>
        <w:ind w:left="-5" w:right="-12"/>
      </w:pPr>
      <w:r>
        <w:t xml:space="preserve">      Настоящая программа в совокупности с вышеуказанным УМК базируется на таких методологических принципах, как коммуникативно-</w:t>
      </w:r>
      <w:r>
        <w:t xml:space="preserve">когнитивный, личностно ориентированный и </w:t>
      </w:r>
      <w:proofErr w:type="spellStart"/>
      <w:r>
        <w:t>деятельностный</w:t>
      </w:r>
      <w:proofErr w:type="spellEnd"/>
      <w:r>
        <w:t xml:space="preserve"> и </w:t>
      </w:r>
      <w:proofErr w:type="gramStart"/>
      <w:r>
        <w:t>обеспечивает  формирование</w:t>
      </w:r>
      <w:proofErr w:type="gramEnd"/>
      <w:r>
        <w:t xml:space="preserve">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</w:t>
      </w:r>
      <w:r>
        <w:t xml:space="preserve">ый акцент делается на личностном развитии и воспитании учащихся, развитии готовности к самообразованию, развитии универсальных учебных действий, владении ключевыми компетенциями, а также развитии и воспитании потребности у школьников пользоваться немецким </w:t>
      </w:r>
      <w:r>
        <w:t>языком как средством общения, познания, самореализации и социальной адаптации, на развитии национального самосознания, стремлении к взаимопониманию между людьми разных культур и сообществ. Кроме того, при создании программы учитывались и психологические ос</w:t>
      </w:r>
      <w:r>
        <w:t xml:space="preserve">обенности данной возрастной группы учащихся. Это нашло отражение в выборе текстов, форме заданий, видах работы, методическом аппарате.  </w:t>
      </w:r>
    </w:p>
    <w:p w:rsidR="009D53DB" w:rsidRDefault="000D107B" w:rsidP="000D107B">
      <w:pPr>
        <w:spacing w:line="259" w:lineRule="auto"/>
        <w:ind w:left="708" w:firstLine="0"/>
      </w:pPr>
      <w:r>
        <w:t xml:space="preserve"> </w:t>
      </w:r>
    </w:p>
    <w:p w:rsidR="009D53DB" w:rsidRDefault="000D107B" w:rsidP="000D107B">
      <w:pPr>
        <w:spacing w:after="51" w:line="259" w:lineRule="auto"/>
        <w:ind w:left="0" w:firstLine="0"/>
      </w:pPr>
      <w:r>
        <w:t xml:space="preserve"> </w:t>
      </w:r>
    </w:p>
    <w:p w:rsidR="009D53DB" w:rsidRDefault="000D107B" w:rsidP="000D107B">
      <w:pPr>
        <w:spacing w:after="50" w:line="259" w:lineRule="auto"/>
        <w:ind w:left="0" w:firstLine="0"/>
      </w:pPr>
      <w:r>
        <w:rPr>
          <w:u w:val="single" w:color="000000"/>
        </w:rPr>
        <w:lastRenderedPageBreak/>
        <w:t xml:space="preserve">Предметная линия учебников под редакцией </w:t>
      </w:r>
      <w:r>
        <w:t xml:space="preserve">- М. Аверин, Ф. Джин, Л. </w:t>
      </w:r>
      <w:proofErr w:type="spellStart"/>
      <w:r>
        <w:t>Рорман</w:t>
      </w:r>
      <w:proofErr w:type="spellEnd"/>
      <w:r>
        <w:t xml:space="preserve"> и др.: </w:t>
      </w:r>
    </w:p>
    <w:p w:rsidR="009D53DB" w:rsidRDefault="000D107B" w:rsidP="000D107B">
      <w:pPr>
        <w:numPr>
          <w:ilvl w:val="0"/>
          <w:numId w:val="1"/>
        </w:numPr>
        <w:spacing w:after="4"/>
        <w:ind w:hanging="139"/>
      </w:pPr>
      <w:r>
        <w:t xml:space="preserve">М. Аверин, Ф. Джин, Л. </w:t>
      </w:r>
      <w:proofErr w:type="spellStart"/>
      <w:r>
        <w:t>Рорман</w:t>
      </w:r>
      <w:proofErr w:type="spellEnd"/>
      <w:proofErr w:type="gramStart"/>
      <w:r>
        <w:t xml:space="preserve"> .:</w:t>
      </w:r>
      <w:proofErr w:type="gramEnd"/>
      <w:r>
        <w:t xml:space="preserve"> Н</w:t>
      </w:r>
      <w:r w:rsidR="00D043A2">
        <w:t>емецкий язык  6</w:t>
      </w:r>
      <w:r>
        <w:t xml:space="preserve"> класс     Просвещение, 2016. </w:t>
      </w:r>
    </w:p>
    <w:p w:rsidR="009D53DB" w:rsidRDefault="000D107B" w:rsidP="000D107B">
      <w:pPr>
        <w:spacing w:after="48" w:line="259" w:lineRule="auto"/>
        <w:ind w:left="0" w:firstLine="0"/>
      </w:pPr>
      <w:r>
        <w:t xml:space="preserve"> </w:t>
      </w:r>
    </w:p>
    <w:p w:rsidR="009D53DB" w:rsidRDefault="000D107B" w:rsidP="000D107B">
      <w:pPr>
        <w:numPr>
          <w:ilvl w:val="0"/>
          <w:numId w:val="1"/>
        </w:numPr>
        <w:spacing w:after="4"/>
        <w:ind w:hanging="139"/>
      </w:pPr>
      <w:r>
        <w:t>М. Аверин, Ф. Джи</w:t>
      </w:r>
      <w:r w:rsidR="00D043A2">
        <w:t xml:space="preserve">н, Л. </w:t>
      </w:r>
      <w:proofErr w:type="spellStart"/>
      <w:r w:rsidR="00D043A2">
        <w:t>Рорман</w:t>
      </w:r>
      <w:proofErr w:type="spellEnd"/>
      <w:proofErr w:type="gramStart"/>
      <w:r w:rsidR="00D043A2">
        <w:t xml:space="preserve"> .:</w:t>
      </w:r>
      <w:proofErr w:type="gramEnd"/>
      <w:r w:rsidR="00D043A2">
        <w:t xml:space="preserve"> Немецкий язык  7</w:t>
      </w:r>
      <w:r>
        <w:t xml:space="preserve"> класс     Просвещение, 2017. </w:t>
      </w:r>
    </w:p>
    <w:p w:rsidR="009D53DB" w:rsidRDefault="000D107B" w:rsidP="000D107B">
      <w:pPr>
        <w:spacing w:after="47" w:line="259" w:lineRule="auto"/>
        <w:ind w:left="0" w:firstLine="0"/>
      </w:pPr>
      <w:r>
        <w:t xml:space="preserve"> </w:t>
      </w:r>
    </w:p>
    <w:p w:rsidR="009D53DB" w:rsidRDefault="000D107B" w:rsidP="000D107B">
      <w:pPr>
        <w:numPr>
          <w:ilvl w:val="0"/>
          <w:numId w:val="1"/>
        </w:numPr>
        <w:spacing w:after="4"/>
        <w:ind w:hanging="139"/>
      </w:pPr>
      <w:proofErr w:type="gramStart"/>
      <w:r>
        <w:t>:  М.</w:t>
      </w:r>
      <w:proofErr w:type="gramEnd"/>
      <w:r>
        <w:t xml:space="preserve"> Аверин, Ф. Джи</w:t>
      </w:r>
      <w:r w:rsidR="00D043A2">
        <w:t xml:space="preserve">н, Л. </w:t>
      </w:r>
      <w:proofErr w:type="spellStart"/>
      <w:r w:rsidR="00D043A2">
        <w:t>Рорман</w:t>
      </w:r>
      <w:proofErr w:type="spellEnd"/>
      <w:r w:rsidR="00D043A2">
        <w:t xml:space="preserve"> .: Немецкий язык  8</w:t>
      </w:r>
      <w:r>
        <w:t xml:space="preserve"> класс     Просвещение, 2017. </w:t>
      </w:r>
    </w:p>
    <w:p w:rsidR="009D53DB" w:rsidRDefault="000D107B" w:rsidP="000D107B">
      <w:pPr>
        <w:spacing w:after="9" w:line="259" w:lineRule="auto"/>
        <w:ind w:left="0" w:firstLine="0"/>
      </w:pPr>
      <w:r>
        <w:t xml:space="preserve"> </w:t>
      </w:r>
    </w:p>
    <w:p w:rsidR="009D53DB" w:rsidRDefault="000D107B" w:rsidP="000D107B">
      <w:pPr>
        <w:spacing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9D53DB" w:rsidRDefault="000D107B" w:rsidP="000D107B">
      <w:pPr>
        <w:spacing w:after="207" w:line="313" w:lineRule="auto"/>
        <w:ind w:left="-15" w:firstLine="567"/>
      </w:pPr>
      <w:r>
        <w:t xml:space="preserve">Рабочая программа реализуется с помощью </w:t>
      </w:r>
      <w:r>
        <w:rPr>
          <w:b/>
        </w:rPr>
        <w:t>учебно-методического комплекса</w:t>
      </w:r>
      <w:r>
        <w:t xml:space="preserve"> предметн</w:t>
      </w:r>
      <w:r w:rsidR="00D043A2">
        <w:t>ой линии учебников «Горизонты» 6-8</w:t>
      </w:r>
      <w:r>
        <w:t xml:space="preserve"> классы: пособие для учителей общеобразовательных </w:t>
      </w:r>
      <w:proofErr w:type="gramStart"/>
      <w:r>
        <w:t>учреждений./</w:t>
      </w:r>
      <w:proofErr w:type="gramEnd"/>
      <w:r>
        <w:t xml:space="preserve"> М. Аверина, Ф. Джин, Л. </w:t>
      </w:r>
      <w:proofErr w:type="spellStart"/>
      <w:r>
        <w:t>Рорман</w:t>
      </w:r>
      <w:proofErr w:type="spellEnd"/>
      <w:r>
        <w:t>,- М., Просвещение, 2016. УМК состоит из учебника,</w:t>
      </w:r>
      <w:r>
        <w:t xml:space="preserve"> </w:t>
      </w:r>
      <w:proofErr w:type="spellStart"/>
      <w:r>
        <w:t>аудиоприложений</w:t>
      </w:r>
      <w:proofErr w:type="spellEnd"/>
      <w:r>
        <w:t xml:space="preserve"> на CD. </w:t>
      </w:r>
    </w:p>
    <w:p w:rsidR="009D53DB" w:rsidRDefault="000D107B" w:rsidP="000D107B">
      <w:pPr>
        <w:spacing w:line="259" w:lineRule="auto"/>
        <w:ind w:left="0" w:firstLine="0"/>
      </w:pPr>
      <w:r>
        <w:rPr>
          <w:b/>
        </w:rPr>
        <w:t>Количество часов для изучения</w:t>
      </w:r>
      <w:r>
        <w:t xml:space="preserve">  </w:t>
      </w:r>
    </w:p>
    <w:tbl>
      <w:tblPr>
        <w:tblStyle w:val="TableGrid"/>
        <w:tblW w:w="9432" w:type="dxa"/>
        <w:tblInd w:w="-108" w:type="dxa"/>
        <w:tblCellMar>
          <w:top w:w="7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355"/>
        <w:gridCol w:w="2362"/>
        <w:gridCol w:w="2362"/>
        <w:gridCol w:w="2353"/>
      </w:tblGrid>
      <w:tr w:rsidR="009D53DB">
        <w:trPr>
          <w:trHeight w:val="56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0" w:firstLine="0"/>
            </w:pPr>
            <w:r>
              <w:t xml:space="preserve">Года обучения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0" w:firstLine="0"/>
            </w:pPr>
            <w:r>
              <w:t xml:space="preserve">Количество часов в неделю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0" w:firstLine="0"/>
            </w:pPr>
            <w:r>
              <w:t xml:space="preserve">Количество учебных недель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2" w:firstLine="0"/>
            </w:pPr>
            <w:r>
              <w:t xml:space="preserve">Всего часов за учебный год </w:t>
            </w:r>
          </w:p>
        </w:tc>
      </w:tr>
      <w:tr w:rsidR="009D53DB">
        <w:trPr>
          <w:trHeight w:val="28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D043A2" w:rsidP="000D107B">
            <w:pPr>
              <w:spacing w:line="259" w:lineRule="auto"/>
              <w:ind w:left="0" w:firstLine="0"/>
            </w:pPr>
            <w:r>
              <w:t xml:space="preserve"> 6</w:t>
            </w:r>
            <w:r w:rsidR="000D107B">
              <w:t xml:space="preserve"> класс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0" w:firstLine="0"/>
            </w:pPr>
            <w:r>
              <w:t xml:space="preserve">1 час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0" w:firstLine="0"/>
            </w:pPr>
            <w:r>
              <w:t xml:space="preserve">34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2" w:firstLine="0"/>
            </w:pPr>
            <w:r>
              <w:t xml:space="preserve">34 </w:t>
            </w:r>
          </w:p>
        </w:tc>
      </w:tr>
      <w:tr w:rsidR="009D53DB">
        <w:trPr>
          <w:trHeight w:val="288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D043A2" w:rsidP="000D107B">
            <w:pPr>
              <w:spacing w:line="259" w:lineRule="auto"/>
              <w:ind w:left="0" w:firstLine="0"/>
            </w:pPr>
            <w:r>
              <w:t xml:space="preserve"> 7</w:t>
            </w:r>
            <w:r w:rsidR="000D107B">
              <w:t xml:space="preserve"> класс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D043A2" w:rsidP="000D107B">
            <w:pPr>
              <w:spacing w:line="259" w:lineRule="auto"/>
              <w:ind w:left="0" w:firstLine="0"/>
            </w:pPr>
            <w:r>
              <w:t>1</w:t>
            </w:r>
            <w:r w:rsidR="000D107B">
              <w:t xml:space="preserve"> часа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0" w:firstLine="0"/>
            </w:pPr>
            <w:r>
              <w:t xml:space="preserve">34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D043A2" w:rsidP="000D107B">
            <w:pPr>
              <w:spacing w:line="259" w:lineRule="auto"/>
              <w:ind w:left="2" w:firstLine="0"/>
            </w:pPr>
            <w:r>
              <w:t>34</w:t>
            </w:r>
            <w:r w:rsidR="000D107B">
              <w:t xml:space="preserve"> </w:t>
            </w:r>
          </w:p>
        </w:tc>
      </w:tr>
      <w:tr w:rsidR="009D53DB">
        <w:trPr>
          <w:trHeight w:val="28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D043A2" w:rsidP="000D107B">
            <w:pPr>
              <w:spacing w:line="259" w:lineRule="auto"/>
              <w:ind w:left="0" w:firstLine="0"/>
            </w:pPr>
            <w:r>
              <w:t xml:space="preserve"> 9</w:t>
            </w:r>
            <w:r w:rsidR="000D107B">
              <w:t xml:space="preserve"> класс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D043A2" w:rsidP="000D107B">
            <w:pPr>
              <w:spacing w:line="259" w:lineRule="auto"/>
              <w:ind w:left="0" w:firstLine="0"/>
            </w:pPr>
            <w:r>
              <w:t>1</w:t>
            </w:r>
            <w:r w:rsidR="000D107B">
              <w:t xml:space="preserve"> часа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0" w:firstLine="0"/>
            </w:pPr>
            <w:r>
              <w:t xml:space="preserve">34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D043A2" w:rsidP="000D107B">
            <w:pPr>
              <w:spacing w:line="259" w:lineRule="auto"/>
              <w:ind w:left="2" w:firstLine="0"/>
            </w:pPr>
            <w:r>
              <w:t>34</w:t>
            </w:r>
          </w:p>
        </w:tc>
      </w:tr>
      <w:tr w:rsidR="009D53DB">
        <w:trPr>
          <w:trHeight w:val="28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0" w:firstLine="0"/>
            </w:pPr>
            <w:r>
              <w:t xml:space="preserve">Итого: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0D107B" w:rsidP="000D107B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DB" w:rsidRDefault="00D043A2" w:rsidP="000D107B">
            <w:pPr>
              <w:spacing w:line="259" w:lineRule="auto"/>
              <w:ind w:left="2" w:firstLine="0"/>
            </w:pPr>
            <w:r>
              <w:t>102</w:t>
            </w:r>
          </w:p>
        </w:tc>
      </w:tr>
    </w:tbl>
    <w:p w:rsidR="009D53DB" w:rsidRDefault="000D107B" w:rsidP="000D107B">
      <w:pPr>
        <w:spacing w:line="259" w:lineRule="auto"/>
        <w:ind w:left="0" w:firstLine="0"/>
      </w:pPr>
      <w:r>
        <w:t xml:space="preserve"> </w:t>
      </w:r>
    </w:p>
    <w:p w:rsidR="009D53DB" w:rsidRDefault="000D107B" w:rsidP="000D107B">
      <w:pPr>
        <w:spacing w:line="259" w:lineRule="auto"/>
        <w:ind w:left="0" w:firstLine="0"/>
      </w:pPr>
      <w:r>
        <w:t xml:space="preserve"> </w:t>
      </w:r>
    </w:p>
    <w:p w:rsidR="009D53DB" w:rsidRDefault="000D107B" w:rsidP="000D107B">
      <w:pPr>
        <w:spacing w:line="259" w:lineRule="auto"/>
        <w:ind w:left="0" w:firstLine="0"/>
      </w:pPr>
      <w:r>
        <w:t xml:space="preserve"> </w:t>
      </w:r>
    </w:p>
    <w:sectPr w:rsidR="009D53DB">
      <w:pgSz w:w="11906" w:h="16838"/>
      <w:pgMar w:top="1137" w:right="849" w:bottom="117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E9E"/>
    <w:multiLevelType w:val="hybridMultilevel"/>
    <w:tmpl w:val="D7FED960"/>
    <w:lvl w:ilvl="0" w:tplc="F23C80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23B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818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230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04F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484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4EA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846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60A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DB"/>
    <w:rsid w:val="000D107B"/>
    <w:rsid w:val="009D53DB"/>
    <w:rsid w:val="00D0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8B57B-9C77-4394-A4E4-8F6DD3A9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второму иностранному языку (немецкому) для 5-9 класса</vt:lpstr>
    </vt:vector>
  </TitlesOfParts>
  <Company>SPecialiST RePack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второму иностранному языку (немецкому) для 5-9 класса</dc:title>
  <dc:subject/>
  <dc:creator>p</dc:creator>
  <cp:keywords/>
  <cp:lastModifiedBy>Даниил</cp:lastModifiedBy>
  <cp:revision>3</cp:revision>
  <dcterms:created xsi:type="dcterms:W3CDTF">2022-10-11T08:39:00Z</dcterms:created>
  <dcterms:modified xsi:type="dcterms:W3CDTF">2022-10-11T08:39:00Z</dcterms:modified>
</cp:coreProperties>
</file>