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3A" w:rsidRDefault="00E1433A" w:rsidP="00F25427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aps/>
          <w:noProof/>
          <w:color w:val="000000"/>
          <w:sz w:val="24"/>
          <w:szCs w:val="24"/>
        </w:rPr>
        <w:drawing>
          <wp:inline distT="0" distB="0" distL="0" distR="0">
            <wp:extent cx="5619750" cy="79724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3A" w:rsidRDefault="00E1433A" w:rsidP="00E1433A"/>
    <w:p w:rsidR="00E1433A" w:rsidRDefault="00E1433A" w:rsidP="00E1433A"/>
    <w:p w:rsidR="00E1433A" w:rsidRDefault="00E1433A" w:rsidP="00E1433A"/>
    <w:p w:rsidR="00F25427" w:rsidRPr="009D42E2" w:rsidRDefault="00F25427" w:rsidP="00F25427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aps/>
          <w:color w:val="000000"/>
          <w:sz w:val="24"/>
          <w:szCs w:val="24"/>
        </w:rPr>
        <w:lastRenderedPageBreak/>
        <w:t>МЕСТО УЧЕБНОГО КУРСА В УЧЕБНОМ ПЛАНЕ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 170 учебных часов.</w:t>
      </w:r>
    </w:p>
    <w:p w:rsidR="00F25427" w:rsidRPr="009D42E2" w:rsidRDefault="00F25427" w:rsidP="00F25427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9D42E2">
        <w:rPr>
          <w:caps/>
          <w:color w:val="000000"/>
          <w:sz w:val="24"/>
          <w:szCs w:val="24"/>
        </w:rPr>
        <w:t>СОДЕРЖАНИЕ УЧЕБНОГО КУРСА "МАТЕМАТИКА"</w:t>
      </w:r>
    </w:p>
    <w:p w:rsidR="00F25427" w:rsidRPr="009D42E2" w:rsidRDefault="00F25427" w:rsidP="00F25427">
      <w:pPr>
        <w:pStyle w:val="3"/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9D42E2">
        <w:rPr>
          <w:rFonts w:ascii="Times New Roman" w:hAnsi="Times New Roman"/>
          <w:color w:val="000000"/>
          <w:sz w:val="24"/>
          <w:szCs w:val="24"/>
        </w:rPr>
        <w:t>Натуральные числа и нуль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D42E2">
        <w:rPr>
          <w:color w:val="000000"/>
        </w:rPr>
        <w:t>координатной</w:t>
      </w:r>
      <w:proofErr w:type="gramEnd"/>
      <w:r w:rsidRPr="009D42E2">
        <w:rPr>
          <w:color w:val="000000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25427" w:rsidRPr="009D42E2" w:rsidRDefault="00F25427" w:rsidP="00F25427">
      <w:pPr>
        <w:pStyle w:val="3"/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9D42E2">
        <w:rPr>
          <w:rFonts w:ascii="Times New Roman" w:hAnsi="Times New Roman"/>
          <w:color w:val="000000"/>
          <w:sz w:val="24"/>
          <w:szCs w:val="24"/>
        </w:rPr>
        <w:t>Дроби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D42E2">
        <w:rPr>
          <w:color w:val="000000"/>
        </w:rPr>
        <w:t>числовой</w:t>
      </w:r>
      <w:proofErr w:type="gramEnd"/>
      <w:r w:rsidRPr="009D42E2">
        <w:rPr>
          <w:color w:val="000000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D42E2">
        <w:rPr>
          <w:color w:val="000000"/>
        </w:rPr>
        <w:t>числовой</w:t>
      </w:r>
      <w:proofErr w:type="gramEnd"/>
      <w:r w:rsidRPr="009D42E2">
        <w:rPr>
          <w:color w:val="000000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F25427" w:rsidRPr="009D42E2" w:rsidRDefault="00F25427" w:rsidP="00F25427">
      <w:pPr>
        <w:pStyle w:val="3"/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9D42E2">
        <w:rPr>
          <w:rFonts w:ascii="Times New Roman" w:hAnsi="Times New Roman"/>
          <w:color w:val="000000"/>
          <w:sz w:val="24"/>
          <w:szCs w:val="24"/>
        </w:rPr>
        <w:t>Решение текстовых задач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9D42E2">
        <w:rPr>
          <w:color w:val="000000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9D42E2">
        <w:rPr>
          <w:color w:val="000000"/>
        </w:rPr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F25427" w:rsidRPr="009D42E2" w:rsidRDefault="00F25427" w:rsidP="00F25427">
      <w:pPr>
        <w:pStyle w:val="3"/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9D42E2">
        <w:rPr>
          <w:rFonts w:ascii="Times New Roman" w:hAnsi="Times New Roman"/>
          <w:color w:val="000000"/>
          <w:sz w:val="24"/>
          <w:szCs w:val="24"/>
        </w:rPr>
        <w:lastRenderedPageBreak/>
        <w:t>Наглядная геометрия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D42E2">
        <w:rPr>
          <w:color w:val="000000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D42E2">
        <w:rPr>
          <w:color w:val="000000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9D42E2">
        <w:rPr>
          <w:color w:val="000000"/>
        </w:rPr>
        <w:t>ломаной</w:t>
      </w:r>
      <w:proofErr w:type="gramEnd"/>
      <w:r w:rsidRPr="009D42E2">
        <w:rPr>
          <w:color w:val="000000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D42E2">
        <w:rPr>
          <w:color w:val="000000"/>
        </w:rPr>
        <w:t>ств ст</w:t>
      </w:r>
      <w:proofErr w:type="gramEnd"/>
      <w:r w:rsidRPr="009D42E2">
        <w:rPr>
          <w:color w:val="000000"/>
        </w:rPr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F25427" w:rsidRPr="009D42E2" w:rsidRDefault="00F25427" w:rsidP="00F25427">
      <w:pPr>
        <w:pStyle w:val="1"/>
        <w:pBdr>
          <w:bottom w:val="single" w:sz="6" w:space="5" w:color="000000"/>
        </w:pBdr>
        <w:shd w:val="clear" w:color="auto" w:fill="FFFFFF"/>
        <w:spacing w:after="240" w:afterAutospacing="0" w:line="240" w:lineRule="atLeast"/>
        <w:rPr>
          <w:caps/>
          <w:color w:val="000000"/>
          <w:sz w:val="24"/>
          <w:szCs w:val="24"/>
        </w:rPr>
      </w:pPr>
      <w:r w:rsidRPr="009D42E2">
        <w:rPr>
          <w:caps/>
          <w:color w:val="000000"/>
          <w:sz w:val="24"/>
          <w:szCs w:val="24"/>
        </w:rPr>
        <w:t>ПЛАНИРУЕМЫЕ ОБРАЗОВАТЕЛЬНЫЕ РЕЗУЛЬТАТЫ </w:t>
      </w:r>
    </w:p>
    <w:p w:rsidR="00F25427" w:rsidRPr="009D42E2" w:rsidRDefault="00F25427" w:rsidP="00F25427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aps/>
          <w:color w:val="000000"/>
          <w:sz w:val="24"/>
          <w:szCs w:val="24"/>
        </w:rPr>
        <w:t>ЛИЧНОСТНЫЕ РЕЗУЛЬТАТЫ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Личностные результаты освоения программы учебного предмета «Математика» характеризуются: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Патриотическое воспитание: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Гражданское и духовно-нравственное воспитание: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Трудовое воспитание: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Эстетическое воспитание</w:t>
      </w:r>
      <w:r w:rsidRPr="009D42E2">
        <w:rPr>
          <w:color w:val="000000"/>
        </w:rPr>
        <w:t>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Ценности научного познания: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Физическое воспитание, формирование культуры здоровья и эмоционального благополучия: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9D42E2">
        <w:rPr>
          <w:color w:val="000000"/>
        </w:rPr>
        <w:t>сформированностью</w:t>
      </w:r>
      <w:proofErr w:type="spellEnd"/>
      <w:r w:rsidRPr="009D42E2">
        <w:rPr>
          <w:color w:val="000000"/>
        </w:rPr>
        <w:t xml:space="preserve"> навыка рефлексии, признанием своего права на ошибку и такого же права другого человека.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Экологическое воспитание: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 xml:space="preserve">Личностные результаты, обеспечивающие адаптацию </w:t>
      </w:r>
      <w:proofErr w:type="gramStart"/>
      <w:r w:rsidRPr="009D42E2">
        <w:rPr>
          <w:b/>
          <w:bCs/>
          <w:color w:val="000000"/>
        </w:rPr>
        <w:t>обучающегося</w:t>
      </w:r>
      <w:proofErr w:type="gramEnd"/>
      <w:r w:rsidRPr="009D42E2">
        <w:rPr>
          <w:b/>
          <w:bCs/>
          <w:color w:val="000000"/>
        </w:rPr>
        <w:t xml:space="preserve"> к изменяющимся условиям социальной и природной среды: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5427" w:rsidRPr="009D42E2" w:rsidRDefault="00F25427" w:rsidP="00F25427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aps/>
          <w:color w:val="000000"/>
          <w:sz w:val="24"/>
          <w:szCs w:val="24"/>
        </w:rPr>
        <w:t>МЕТАПРЕДМЕТНЫЕ РЕЗУЛЬТАТЫ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spellStart"/>
      <w:r w:rsidRPr="009D42E2">
        <w:rPr>
          <w:color w:val="000000"/>
        </w:rPr>
        <w:t>Метапредметные</w:t>
      </w:r>
      <w:proofErr w:type="spellEnd"/>
      <w:r w:rsidRPr="009D42E2">
        <w:rPr>
          <w:color w:val="000000"/>
        </w:rPr>
        <w:t xml:space="preserve"> результаты освоения программы учебного предмета «Математика» характеризуются овладением </w:t>
      </w:r>
      <w:r w:rsidRPr="009D42E2">
        <w:rPr>
          <w:i/>
          <w:iCs/>
          <w:color w:val="000000"/>
        </w:rPr>
        <w:t>универсальными </w:t>
      </w:r>
      <w:r w:rsidRPr="009D42E2">
        <w:rPr>
          <w:b/>
          <w:bCs/>
          <w:i/>
          <w:iCs/>
          <w:color w:val="000000"/>
        </w:rPr>
        <w:t>познавательными </w:t>
      </w:r>
      <w:r w:rsidRPr="009D42E2">
        <w:rPr>
          <w:i/>
          <w:iCs/>
          <w:color w:val="000000"/>
        </w:rPr>
        <w:t>действиями, универсальными </w:t>
      </w:r>
      <w:r w:rsidRPr="009D42E2">
        <w:rPr>
          <w:b/>
          <w:bCs/>
          <w:i/>
          <w:iCs/>
          <w:color w:val="000000"/>
        </w:rPr>
        <w:t>коммуникативными </w:t>
      </w:r>
      <w:r w:rsidRPr="009D42E2">
        <w:rPr>
          <w:i/>
          <w:iCs/>
          <w:color w:val="000000"/>
        </w:rPr>
        <w:t>действиями и универсальными </w:t>
      </w:r>
      <w:r w:rsidRPr="009D42E2">
        <w:rPr>
          <w:b/>
          <w:bCs/>
          <w:i/>
          <w:iCs/>
          <w:color w:val="000000"/>
        </w:rPr>
        <w:t>регулятивными </w:t>
      </w:r>
      <w:r w:rsidRPr="009D42E2">
        <w:rPr>
          <w:i/>
          <w:iCs/>
          <w:color w:val="000000"/>
        </w:rPr>
        <w:t>действиями.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i/>
          <w:iCs/>
          <w:color w:val="000000"/>
        </w:rPr>
        <w:t>1) Универсальные </w:t>
      </w:r>
      <w:r w:rsidRPr="009D42E2">
        <w:rPr>
          <w:b/>
          <w:bCs/>
          <w:i/>
          <w:iCs/>
          <w:color w:val="000000"/>
        </w:rPr>
        <w:t>познавательные </w:t>
      </w:r>
      <w:r w:rsidRPr="009D42E2">
        <w:rPr>
          <w:i/>
          <w:iCs/>
          <w:color w:val="00000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Базовые логические действия: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 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 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D42E2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9D42E2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F25427" w:rsidRPr="009D42E2" w:rsidRDefault="00F25427" w:rsidP="00F254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Базовые исследовательские действия:</w:t>
      </w:r>
    </w:p>
    <w:p w:rsidR="00F25427" w:rsidRPr="009D42E2" w:rsidRDefault="00F25427" w:rsidP="00F25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познания; </w:t>
      </w:r>
    </w:p>
    <w:p w:rsidR="00F25427" w:rsidRPr="009D42E2" w:rsidRDefault="00F25427" w:rsidP="00F25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:rsidR="00F25427" w:rsidRPr="009D42E2" w:rsidRDefault="00F25427" w:rsidP="00F25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аргументировать свою позицию, мнение;</w:t>
      </w:r>
    </w:p>
    <w:p w:rsidR="00F25427" w:rsidRPr="009D42E2" w:rsidRDefault="00F25427" w:rsidP="00F25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:rsidR="00F25427" w:rsidRPr="009D42E2" w:rsidRDefault="00F25427" w:rsidP="00F254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Работа с информацией:</w:t>
      </w:r>
    </w:p>
    <w:p w:rsidR="00F25427" w:rsidRPr="009D42E2" w:rsidRDefault="00F25427" w:rsidP="00F25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 </w:t>
      </w:r>
    </w:p>
    <w:p w:rsidR="00F25427" w:rsidRPr="009D42E2" w:rsidRDefault="00F25427" w:rsidP="00F25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:rsidR="00F25427" w:rsidRPr="009D42E2" w:rsidRDefault="00F25427" w:rsidP="00F25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:rsidR="00F25427" w:rsidRPr="009D42E2" w:rsidRDefault="00F25427" w:rsidP="00F254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i/>
          <w:iCs/>
          <w:color w:val="000000"/>
        </w:rPr>
        <w:t>2)  Универсальные </w:t>
      </w:r>
      <w:r w:rsidRPr="009D42E2">
        <w:rPr>
          <w:b/>
          <w:bCs/>
          <w:i/>
          <w:iCs/>
          <w:color w:val="000000"/>
        </w:rPr>
        <w:t>коммуникативные </w:t>
      </w:r>
      <w:r w:rsidRPr="009D42E2">
        <w:rPr>
          <w:i/>
          <w:iCs/>
          <w:color w:val="000000"/>
        </w:rPr>
        <w:t xml:space="preserve">действия обеспечивают </w:t>
      </w:r>
      <w:proofErr w:type="spellStart"/>
      <w:r w:rsidRPr="009D42E2">
        <w:rPr>
          <w:i/>
          <w:iCs/>
          <w:color w:val="000000"/>
        </w:rPr>
        <w:t>сформированность</w:t>
      </w:r>
      <w:proofErr w:type="spellEnd"/>
      <w:r w:rsidRPr="009D42E2">
        <w:rPr>
          <w:i/>
          <w:iCs/>
          <w:color w:val="000000"/>
        </w:rPr>
        <w:t xml:space="preserve"> социальных навыков обучающихся.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Общение:</w:t>
      </w:r>
    </w:p>
    <w:p w:rsidR="00F25427" w:rsidRPr="009D42E2" w:rsidRDefault="00F25427" w:rsidP="00F25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общения; </w:t>
      </w:r>
    </w:p>
    <w:p w:rsidR="00F25427" w:rsidRPr="009D42E2" w:rsidRDefault="00F25427" w:rsidP="00F25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:rsidR="00F25427" w:rsidRPr="009D42E2" w:rsidRDefault="00F25427" w:rsidP="00F25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F25427" w:rsidRPr="009D42E2" w:rsidRDefault="00F25427" w:rsidP="00F25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 корректной форме формулировать разногласия, свои возражения; </w:t>
      </w:r>
    </w:p>
    <w:p w:rsidR="00F25427" w:rsidRPr="009D42E2" w:rsidRDefault="00F25427" w:rsidP="00F25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 </w:t>
      </w:r>
    </w:p>
    <w:p w:rsidR="00F25427" w:rsidRPr="009D42E2" w:rsidRDefault="00F25427" w:rsidP="00F254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Сотрудничество:</w:t>
      </w:r>
    </w:p>
    <w:p w:rsidR="00F25427" w:rsidRPr="009D42E2" w:rsidRDefault="00F25427" w:rsidP="00F25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:rsidR="00F25427" w:rsidRPr="009D42E2" w:rsidRDefault="00F25427" w:rsidP="00F25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:rsidR="00F25427" w:rsidRPr="009D42E2" w:rsidRDefault="00F25427" w:rsidP="00F25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 xml:space="preserve">обобщать мнения </w:t>
      </w:r>
      <w:proofErr w:type="gramStart"/>
      <w:r w:rsidRPr="009D42E2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9D42E2">
        <w:rPr>
          <w:rFonts w:ascii="Times New Roman" w:hAnsi="Times New Roman" w:cs="Times New Roman"/>
          <w:color w:val="000000"/>
          <w:sz w:val="24"/>
          <w:szCs w:val="24"/>
        </w:rPr>
        <w:t xml:space="preserve"> людей; участвовать в групповых формах работы (обсуждения, обмен мнениями, мозговые штурмы и др.); </w:t>
      </w:r>
    </w:p>
    <w:p w:rsidR="00F25427" w:rsidRPr="009D42E2" w:rsidRDefault="00F25427" w:rsidP="00F25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и координировать свои действия с другими членами команды; </w:t>
      </w:r>
    </w:p>
    <w:p w:rsidR="00F25427" w:rsidRPr="009D42E2" w:rsidRDefault="00F25427" w:rsidP="00F254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i/>
          <w:iCs/>
          <w:color w:val="000000"/>
        </w:rPr>
        <w:t>3)  Универсальные </w:t>
      </w:r>
      <w:r w:rsidRPr="009D42E2">
        <w:rPr>
          <w:b/>
          <w:bCs/>
          <w:i/>
          <w:iCs/>
          <w:color w:val="000000"/>
        </w:rPr>
        <w:t>регулятивные </w:t>
      </w:r>
      <w:r w:rsidRPr="009D42E2">
        <w:rPr>
          <w:i/>
          <w:iCs/>
          <w:color w:val="000000"/>
        </w:rPr>
        <w:t>действия обеспечивают формирование смысловых установок и жизненных навыков личности.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Самоорганизация:</w:t>
      </w:r>
    </w:p>
    <w:p w:rsidR="00F25427" w:rsidRPr="009D42E2" w:rsidRDefault="00F25427" w:rsidP="00F2542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b/>
          <w:bCs/>
          <w:color w:val="000000"/>
        </w:rPr>
        <w:t>Самоконтроль:</w:t>
      </w:r>
    </w:p>
    <w:p w:rsidR="00F25427" w:rsidRPr="009D42E2" w:rsidRDefault="00F25427" w:rsidP="00F254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 </w:t>
      </w:r>
    </w:p>
    <w:p w:rsidR="00F25427" w:rsidRPr="009D42E2" w:rsidRDefault="00F25427" w:rsidP="00F254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5427" w:rsidRPr="009D42E2" w:rsidRDefault="00F25427" w:rsidP="00F254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hAnsi="Times New Roman" w:cs="Times New Roman"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D42E2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9D42E2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F25427" w:rsidRPr="009D42E2" w:rsidRDefault="00F25427" w:rsidP="00F25427">
      <w:pPr>
        <w:pStyle w:val="2"/>
        <w:shd w:val="clear" w:color="auto" w:fill="FFFFFF"/>
        <w:spacing w:before="240" w:after="12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D42E2">
        <w:rPr>
          <w:rFonts w:ascii="Times New Roman" w:hAnsi="Times New Roman" w:cs="Times New Roman"/>
          <w:caps/>
          <w:color w:val="000000"/>
          <w:sz w:val="24"/>
          <w:szCs w:val="24"/>
        </w:rPr>
        <w:t>ПРЕДМЕТНЫЕ РЕЗУЛЬТАТЫ</w:t>
      </w:r>
    </w:p>
    <w:p w:rsidR="00F25427" w:rsidRPr="009D42E2" w:rsidRDefault="00F25427" w:rsidP="00F25427">
      <w:pPr>
        <w:pStyle w:val="3"/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9D42E2">
        <w:rPr>
          <w:rFonts w:ascii="Times New Roman" w:hAnsi="Times New Roman"/>
          <w:color w:val="000000"/>
          <w:sz w:val="24"/>
          <w:szCs w:val="24"/>
        </w:rPr>
        <w:t>Числа и вычисления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D42E2">
        <w:rPr>
          <w:color w:val="000000"/>
        </w:rPr>
        <w:t>на</w:t>
      </w:r>
      <w:proofErr w:type="gramEnd"/>
      <w:r w:rsidRPr="009D42E2">
        <w:rPr>
          <w:color w:val="000000"/>
        </w:rPr>
        <w:t xml:space="preserve"> координатной (числовой) прямой.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Выполнять арифметические действия с натуральными числами, с обыкновенными дробями в простейших случаях.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Выполнять проверку, прикидку результата вычислений.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Округлять натуральные числа.</w:t>
      </w:r>
    </w:p>
    <w:p w:rsidR="00F25427" w:rsidRPr="009D42E2" w:rsidRDefault="00F25427" w:rsidP="00F25427">
      <w:pPr>
        <w:pStyle w:val="3"/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9D42E2">
        <w:rPr>
          <w:rFonts w:ascii="Times New Roman" w:hAnsi="Times New Roman"/>
          <w:color w:val="000000"/>
          <w:sz w:val="24"/>
          <w:szCs w:val="24"/>
        </w:rPr>
        <w:t>Решение текстовых задач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D42E2">
        <w:rPr>
          <w:color w:val="000000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Использовать краткие записи, схемы, таблицы, обозначения при решении задач.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9D42E2">
        <w:rPr>
          <w:color w:val="000000"/>
        </w:rPr>
        <w:t>и-</w:t>
      </w:r>
      <w:proofErr w:type="gramEnd"/>
      <w:r w:rsidRPr="009D42E2">
        <w:rPr>
          <w:color w:val="000000"/>
        </w:rPr>
        <w:t xml:space="preserve"> чины через другие.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25427" w:rsidRPr="009D42E2" w:rsidRDefault="00F25427" w:rsidP="00F25427">
      <w:pPr>
        <w:pStyle w:val="3"/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9D42E2">
        <w:rPr>
          <w:rFonts w:ascii="Times New Roman" w:hAnsi="Times New Roman"/>
          <w:color w:val="000000"/>
          <w:sz w:val="24"/>
          <w:szCs w:val="24"/>
        </w:rPr>
        <w:t>Наглядная геометрия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D42E2">
        <w:rPr>
          <w:color w:val="000000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lastRenderedPageBreak/>
        <w:t>Приводить примеры объектов окружающего мира, имеющих форму изученных геометрических фигур.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D42E2">
        <w:rPr>
          <w:color w:val="000000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9D42E2">
        <w:rPr>
          <w:color w:val="000000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Вычислять объём куба, параллелепипеда по заданным измерениям, пользоваться единицами измерения объёма.</w:t>
      </w:r>
    </w:p>
    <w:p w:rsidR="00F25427" w:rsidRPr="009D42E2" w:rsidRDefault="00F25427" w:rsidP="00F25427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  <w:r w:rsidRPr="009D42E2">
        <w:rPr>
          <w:color w:val="000000"/>
        </w:rPr>
        <w:t>Решать несложные задачи на измерение геометрических в</w:t>
      </w:r>
      <w:r>
        <w:rPr>
          <w:color w:val="000000"/>
        </w:rPr>
        <w:t>еличин в практических ситуациях.</w:t>
      </w:r>
    </w:p>
    <w:p w:rsidR="00F25427" w:rsidRDefault="00F25427" w:rsidP="00F25427">
      <w:pPr>
        <w:shd w:val="clear" w:color="auto" w:fill="FFFFFF"/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b/>
          <w:w w:val="91"/>
          <w:sz w:val="28"/>
          <w:szCs w:val="28"/>
        </w:rPr>
      </w:pPr>
    </w:p>
    <w:p w:rsidR="00F25427" w:rsidRDefault="00F25427" w:rsidP="00F25427">
      <w:pPr>
        <w:shd w:val="clear" w:color="auto" w:fill="FFFFFF"/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b/>
          <w:w w:val="91"/>
          <w:sz w:val="28"/>
          <w:szCs w:val="28"/>
        </w:rPr>
      </w:pPr>
    </w:p>
    <w:p w:rsidR="00F25427" w:rsidRPr="008D329E" w:rsidRDefault="00F25427" w:rsidP="006B5497">
      <w:pPr>
        <w:shd w:val="clear" w:color="auto" w:fill="FFFFFF"/>
        <w:tabs>
          <w:tab w:val="left" w:pos="6901"/>
        </w:tabs>
        <w:spacing w:line="240" w:lineRule="auto"/>
        <w:rPr>
          <w:rFonts w:ascii="Times New Roman" w:hAnsi="Times New Roman" w:cs="Times New Roman"/>
          <w:b/>
          <w:w w:val="91"/>
          <w:sz w:val="28"/>
          <w:szCs w:val="28"/>
        </w:rPr>
      </w:pPr>
      <w:r w:rsidRPr="008D329E">
        <w:rPr>
          <w:rFonts w:ascii="Times New Roman" w:hAnsi="Times New Roman" w:cs="Times New Roman"/>
          <w:b/>
          <w:w w:val="91"/>
          <w:sz w:val="28"/>
          <w:szCs w:val="28"/>
        </w:rPr>
        <w:t>КАЛЕНДАРНО-ТЕМАТИЧЕСКОЕ  ПЛАНИРОВАНИЕ ПО МАТЕМАТИКЕ 5  КЛАСС</w:t>
      </w:r>
    </w:p>
    <w:tbl>
      <w:tblPr>
        <w:tblStyle w:val="a4"/>
        <w:tblpPr w:leftFromText="180" w:rightFromText="180" w:vertAnchor="text" w:horzAnchor="page" w:tblpX="1123" w:tblpY="181"/>
        <w:tblW w:w="8897" w:type="dxa"/>
        <w:tblLayout w:type="fixed"/>
        <w:tblLook w:val="04A0"/>
      </w:tblPr>
      <w:tblGrid>
        <w:gridCol w:w="534"/>
        <w:gridCol w:w="1417"/>
        <w:gridCol w:w="4678"/>
        <w:gridCol w:w="992"/>
        <w:gridCol w:w="1276"/>
      </w:tblGrid>
      <w:tr w:rsidR="00F25427" w:rsidRPr="008D329E" w:rsidTr="006B5497">
        <w:trPr>
          <w:trHeight w:val="323"/>
        </w:trPr>
        <w:tc>
          <w:tcPr>
            <w:tcW w:w="534" w:type="dxa"/>
            <w:vMerge w:val="restart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D329E">
              <w:rPr>
                <w:rStyle w:val="FontStyle11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678" w:type="dxa"/>
            <w:vMerge w:val="restart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sz w:val="28"/>
                <w:szCs w:val="28"/>
              </w:rPr>
            </w:pPr>
            <w:r w:rsidRPr="008D329E">
              <w:rPr>
                <w:rStyle w:val="FontStyle11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F25427" w:rsidRPr="008D329E" w:rsidRDefault="00F25427" w:rsidP="006B5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 w:val="0"/>
                <w:iCs w:val="0"/>
                <w:sz w:val="28"/>
                <w:szCs w:val="28"/>
              </w:rPr>
            </w:pPr>
            <w:r w:rsidRPr="008D329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25427" w:rsidRPr="008D329E" w:rsidTr="006B5497">
        <w:trPr>
          <w:trHeight w:val="322"/>
        </w:trPr>
        <w:tc>
          <w:tcPr>
            <w:tcW w:w="534" w:type="dxa"/>
            <w:vMerge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25427" w:rsidRPr="008D329E" w:rsidRDefault="00F25427" w:rsidP="006B5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Cs w:val="0"/>
                <w:sz w:val="28"/>
                <w:szCs w:val="28"/>
              </w:rPr>
              <w:t>факт</w:t>
            </w:r>
          </w:p>
        </w:tc>
      </w:tr>
      <w:tr w:rsidR="00F25427" w:rsidRPr="008D329E" w:rsidTr="006B5497">
        <w:tc>
          <w:tcPr>
            <w:tcW w:w="8897" w:type="dxa"/>
            <w:gridSpan w:val="5"/>
          </w:tcPr>
          <w:p w:rsidR="00F25427" w:rsidRPr="008D329E" w:rsidRDefault="00F25427" w:rsidP="006B5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 w:val="0"/>
                <w:iCs w:val="0"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t>Раздел 1 Натуральные числа. Действия с натуральными числами.</w:t>
            </w:r>
          </w:p>
        </w:tc>
      </w:tr>
      <w:tr w:rsidR="00F25427" w:rsidRPr="008D329E" w:rsidTr="006B5497">
        <w:trPr>
          <w:trHeight w:val="413"/>
        </w:trPr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25427" w:rsidRPr="00B5259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Style w:val="FontStyle11"/>
                <w:sz w:val="28"/>
                <w:szCs w:val="28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Десятичная система счисления.</w:t>
            </w:r>
          </w:p>
        </w:tc>
        <w:tc>
          <w:tcPr>
            <w:tcW w:w="992" w:type="dxa"/>
          </w:tcPr>
          <w:p w:rsidR="00F25427" w:rsidRPr="004E12E8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4E12E8">
              <w:rPr>
                <w:color w:val="000000"/>
                <w:sz w:val="28"/>
                <w:szCs w:val="28"/>
                <w:shd w:val="clear" w:color="auto" w:fill="F7FDF7"/>
              </w:rPr>
              <w:t>02.09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25427" w:rsidRPr="00B5259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Ряд натуральных чисел.</w:t>
            </w:r>
          </w:p>
        </w:tc>
        <w:tc>
          <w:tcPr>
            <w:tcW w:w="992" w:type="dxa"/>
          </w:tcPr>
          <w:p w:rsidR="00F25427" w:rsidRPr="004E12E8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  <w:shd w:val="clear" w:color="auto" w:fill="F7FDF7"/>
              </w:rPr>
            </w:pPr>
            <w:r w:rsidRPr="004E12E8">
              <w:rPr>
                <w:color w:val="000000"/>
                <w:sz w:val="28"/>
                <w:szCs w:val="28"/>
                <w:shd w:val="clear" w:color="auto" w:fill="F7FDF7"/>
              </w:rPr>
              <w:t>05.09</w:t>
            </w:r>
          </w:p>
          <w:p w:rsidR="00F25427" w:rsidRPr="004E12E8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 w:rsidRPr="004E12E8">
              <w:rPr>
                <w:color w:val="000000"/>
                <w:sz w:val="28"/>
                <w:szCs w:val="28"/>
                <w:shd w:val="clear" w:color="auto" w:fill="F7FDF7"/>
              </w:rPr>
              <w:t>06.06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25427" w:rsidRPr="00B5259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Натуральный ряд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07.09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08.09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25427" w:rsidRPr="00B5259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Число 0.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09.09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25427" w:rsidRPr="00B5259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Натуральные числа на </w:t>
            </w:r>
            <w:proofErr w:type="gramStart"/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координатной</w:t>
            </w:r>
            <w:proofErr w:type="gramEnd"/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 прямой.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14.09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15.09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25427" w:rsidRPr="00B5259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Сравнение, </w:t>
            </w:r>
            <w:r w:rsidRPr="00F949E8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округление</w:t>
            </w:r>
            <w:r w:rsidRPr="00F949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949E8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натуральных</w:t>
            </w:r>
            <w:r w:rsidRPr="00F949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чисел.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Pr="00F949E8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22.09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25427" w:rsidRPr="00B5259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Арифметические действия с </w:t>
            </w: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lastRenderedPageBreak/>
              <w:t>натуральными числами.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23.09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26.09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29.09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30.09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03.10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04.10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05.10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Контрольная работа «Действия с натуральными числами».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06.10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Делители и кратные числа, разложение числа на множители.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07.10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Деление с остатком.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Простые и составные числа.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Признаки делимости на 2, 5, 10, 3, 9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18.10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Степень с натуральным показателем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Числовые выражения; порядок действий.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26.10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27.10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28.10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F25427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F949E8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Решение текстовых задач на </w:t>
            </w:r>
            <w:r w:rsidRPr="00F949E8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все</w:t>
            </w: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 </w:t>
            </w:r>
            <w:r w:rsidRPr="00F949E8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арифметические</w:t>
            </w:r>
            <w:r w:rsidRPr="00F949E8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 действия, на движение и покупки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07.11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08.11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1951" w:type="dxa"/>
            <w:gridSpan w:val="2"/>
          </w:tcPr>
          <w:p w:rsidR="00F25427" w:rsidRPr="00F949E8" w:rsidRDefault="00F25427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43</w:t>
            </w:r>
          </w:p>
        </w:tc>
        <w:tc>
          <w:tcPr>
            <w:tcW w:w="6946" w:type="dxa"/>
            <w:gridSpan w:val="3"/>
          </w:tcPr>
          <w:p w:rsidR="00F25427" w:rsidRPr="00F949E8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 w:rsidRPr="00F949E8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 по разделу</w:t>
            </w:r>
          </w:p>
        </w:tc>
      </w:tr>
      <w:tr w:rsidR="00F25427" w:rsidRPr="008D329E" w:rsidTr="006B5497">
        <w:tc>
          <w:tcPr>
            <w:tcW w:w="8897" w:type="dxa"/>
            <w:gridSpan w:val="5"/>
          </w:tcPr>
          <w:p w:rsidR="00F25427" w:rsidRPr="00CF507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</w:rPr>
              <w:t>Раздел 2 Наглядная геометрия. Линии на плоскости.</w:t>
            </w: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Точка, прямая, отрезок, луч.</w:t>
            </w:r>
          </w:p>
        </w:tc>
        <w:tc>
          <w:tcPr>
            <w:tcW w:w="992" w:type="dxa"/>
          </w:tcPr>
          <w:p w:rsidR="00F25427" w:rsidRPr="005E2263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09.11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Ломаная.</w:t>
            </w:r>
          </w:p>
        </w:tc>
        <w:tc>
          <w:tcPr>
            <w:tcW w:w="992" w:type="dxa"/>
          </w:tcPr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Измерение длины отрезка, метрические единицы измерения длины.</w:t>
            </w:r>
          </w:p>
        </w:tc>
        <w:tc>
          <w:tcPr>
            <w:tcW w:w="992" w:type="dxa"/>
          </w:tcPr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Окружность и круг.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14.11</w:t>
            </w:r>
          </w:p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Практическая работа «Построение узора из окружностей».</w:t>
            </w:r>
          </w:p>
        </w:tc>
        <w:tc>
          <w:tcPr>
            <w:tcW w:w="992" w:type="dxa"/>
          </w:tcPr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Угол.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17.11</w:t>
            </w:r>
          </w:p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18.11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Прямой, острый, тупой и </w:t>
            </w: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lastRenderedPageBreak/>
              <w:t>развёрнутый углы.</w:t>
            </w:r>
          </w:p>
        </w:tc>
        <w:tc>
          <w:tcPr>
            <w:tcW w:w="992" w:type="dxa"/>
          </w:tcPr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21.11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Измерение углов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22.11</w:t>
            </w:r>
          </w:p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BC6BA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BA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Практическая работа «Построение углов»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F25427" w:rsidRPr="005E2263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1951" w:type="dxa"/>
            <w:gridSpan w:val="2"/>
          </w:tcPr>
          <w:p w:rsidR="00F25427" w:rsidRPr="00BC6BA2" w:rsidRDefault="00F25427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C6BA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946" w:type="dxa"/>
            <w:gridSpan w:val="3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 w:rsidRPr="00F949E8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 по разделу</w:t>
            </w:r>
          </w:p>
        </w:tc>
      </w:tr>
      <w:tr w:rsidR="00F25427" w:rsidRPr="008D329E" w:rsidTr="006B5497">
        <w:tc>
          <w:tcPr>
            <w:tcW w:w="8897" w:type="dxa"/>
            <w:gridSpan w:val="5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</w:rPr>
              <w:t xml:space="preserve"> Раздел 3 Обыкновенные дроби.</w:t>
            </w: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Дробь.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25.11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28.11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29.11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Правильные и непра</w:t>
            </w:r>
            <w:r w:rsidRPr="00BB25C2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вильные</w:t>
            </w: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 </w:t>
            </w:r>
            <w:r w:rsidRPr="00BB25C2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дроби.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30.11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Основное</w:t>
            </w:r>
            <w:r w:rsidRPr="00BB25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свойство дроби.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02.12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05.12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06.12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07.12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08.12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Сравнение дробей.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09.12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13.12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14.12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Сложение и вычитание обыкновенных дробей.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Контрольная работа «Обыкновенные дроби».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Работа над ошибками.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Сложение и вычитание обыкновенных дробей.</w:t>
            </w:r>
          </w:p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21.12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22.12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Смешанная дробь.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09.01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12.01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13.01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18.01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19.01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20.01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Решение текстовых задач,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 xml:space="preserve"> со</w:t>
            </w: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держащих дроби.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26.01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27.01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30.01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31.01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Основные за</w:t>
            </w: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дачи на дроби.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01.02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02.02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03.02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06.02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07.02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BB25C2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Применение букв для записи математических выражений и предложений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Pr="00BB25C2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Контрольная работа «Действия с обыкновенными дробями»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08.02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09.02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1951" w:type="dxa"/>
            <w:gridSpan w:val="2"/>
          </w:tcPr>
          <w:p w:rsidR="00F25427" w:rsidRPr="00BB25C2" w:rsidRDefault="00F25427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B25C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946" w:type="dxa"/>
            <w:gridSpan w:val="3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  <w:r w:rsidRPr="00F949E8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 по разделу</w:t>
            </w:r>
          </w:p>
        </w:tc>
      </w:tr>
      <w:tr w:rsidR="00F25427" w:rsidRPr="008D329E" w:rsidTr="006B5497">
        <w:tc>
          <w:tcPr>
            <w:tcW w:w="8897" w:type="dxa"/>
            <w:gridSpan w:val="5"/>
          </w:tcPr>
          <w:p w:rsidR="00F25427" w:rsidRPr="00CF507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</w:rPr>
              <w:t xml:space="preserve">Раздел </w:t>
            </w:r>
            <w:r w:rsidRPr="00CF507E">
              <w:rPr>
                <w:rStyle w:val="FontStyle11"/>
                <w:b/>
                <w:bCs w:val="0"/>
                <w:iCs w:val="0"/>
                <w:sz w:val="28"/>
                <w:szCs w:val="28"/>
              </w:rPr>
              <w:t>4</w:t>
            </w:r>
            <w:r>
              <w:rPr>
                <w:rStyle w:val="FontStyle11"/>
                <w:b/>
                <w:bCs w:val="0"/>
                <w:iCs w:val="0"/>
                <w:sz w:val="28"/>
                <w:szCs w:val="28"/>
              </w:rPr>
              <w:t xml:space="preserve"> Наглядная геометрия. Многоугольники.</w:t>
            </w: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F25427" w:rsidRPr="00CF05E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CF05E1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Многоугольники.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F25427" w:rsidRPr="00CF05E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CF05E1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Четырёхугольник, прямоугольник, квадрат.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F25427" w:rsidRPr="00CF05E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CF05E1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F25427" w:rsidRPr="00CF05E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CF05E1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Треугольник.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20.02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F25427" w:rsidRPr="00CF05E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CF05E1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Площадь и периметр прямоугольника и многоугольников, составленных из прямоугольников, единицы измерения площади.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23.02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F25427" w:rsidRPr="00CF05E1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Периметр много</w:t>
            </w:r>
            <w:r w:rsidRPr="00CF05E1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угольника.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Pr="00CF05E1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Контрольная работа по теме «Многоугольники».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27.02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1951" w:type="dxa"/>
            <w:gridSpan w:val="2"/>
          </w:tcPr>
          <w:p w:rsidR="00F25427" w:rsidRPr="00CF05E1" w:rsidRDefault="00F25427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F0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6946" w:type="dxa"/>
            <w:gridSpan w:val="3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  <w:r w:rsidRPr="00F949E8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 по разделу</w:t>
            </w:r>
          </w:p>
        </w:tc>
      </w:tr>
      <w:tr w:rsidR="00F25427" w:rsidRPr="008D329E" w:rsidTr="006B5497">
        <w:tc>
          <w:tcPr>
            <w:tcW w:w="8897" w:type="dxa"/>
            <w:gridSpan w:val="5"/>
          </w:tcPr>
          <w:p w:rsidR="00F25427" w:rsidRPr="00CF507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</w:rPr>
              <w:t>Раздел 5 Десятичные дроби.</w:t>
            </w: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F25427" w:rsidRPr="005274D6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5274D6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Десятичная запись дробей.</w:t>
            </w:r>
          </w:p>
        </w:tc>
        <w:tc>
          <w:tcPr>
            <w:tcW w:w="992" w:type="dxa"/>
          </w:tcPr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01.03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02.03</w:t>
            </w:r>
          </w:p>
          <w:p w:rsidR="00F25427" w:rsidRPr="008D329E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03.03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F25427" w:rsidRPr="005274D6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5274D6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Сравнение десятичных дробей.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06.03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07.03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08.03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45</w:t>
            </w:r>
          </w:p>
        </w:tc>
        <w:tc>
          <w:tcPr>
            <w:tcW w:w="1417" w:type="dxa"/>
          </w:tcPr>
          <w:p w:rsidR="00F25427" w:rsidRPr="005274D6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5274D6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Действия с десятичными дробями.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Самостоятельная работа.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5274D6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Контрольная работа «Десятичные дроби».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Работа над ошибками.</w:t>
            </w:r>
          </w:p>
          <w:p w:rsidR="00F25427" w:rsidRPr="005274D6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09.03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29.03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30.03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31.03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03.04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04.04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05.04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06.04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07.04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F25427" w:rsidRPr="005274D6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25427" w:rsidRPr="005274D6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Округление десятичных дробей.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11.04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12.04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F25427" w:rsidRPr="005274D6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25427" w:rsidRPr="005274D6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18.04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20.04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F25427" w:rsidRPr="005274D6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4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  <w:r w:rsidRPr="005274D6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Основные задачи на дроби.</w:t>
            </w: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Default="00F25427" w:rsidP="006B5497">
            <w:pP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</w:pPr>
          </w:p>
          <w:p w:rsidR="00F25427" w:rsidRPr="005274D6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Контрольная работа «Действия с десятичными дробями»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26.04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28.04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01.05</w:t>
            </w:r>
          </w:p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02.05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1951" w:type="dxa"/>
            <w:gridSpan w:val="2"/>
          </w:tcPr>
          <w:p w:rsidR="00F25427" w:rsidRPr="005274D6" w:rsidRDefault="00F25427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27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38</w:t>
            </w:r>
          </w:p>
        </w:tc>
        <w:tc>
          <w:tcPr>
            <w:tcW w:w="6946" w:type="dxa"/>
            <w:gridSpan w:val="3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  <w:r w:rsidRPr="00F949E8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 по разделу</w:t>
            </w:r>
          </w:p>
        </w:tc>
      </w:tr>
      <w:tr w:rsidR="00F25427" w:rsidRPr="008D329E" w:rsidTr="006B5497">
        <w:trPr>
          <w:trHeight w:val="346"/>
        </w:trPr>
        <w:tc>
          <w:tcPr>
            <w:tcW w:w="8897" w:type="dxa"/>
            <w:gridSpan w:val="5"/>
          </w:tcPr>
          <w:p w:rsidR="00F25427" w:rsidRPr="00EF19C4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</w:rPr>
              <w:t>Раздел 6 Наглядная геометрия. Тела и фигуры в пространстве.</w:t>
            </w: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1B114C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Многогранники.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03.05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1B114C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Изображение многогранников.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04.05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  <w:tcBorders>
              <w:bottom w:val="single" w:sz="4" w:space="0" w:color="auto"/>
            </w:tcBorders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1B114C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Модели пространственных тел.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05.05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  <w:tcBorders>
              <w:top w:val="single" w:sz="4" w:space="0" w:color="auto"/>
            </w:tcBorders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17" w:type="dxa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</w:tcBorders>
          </w:tcPr>
          <w:p w:rsidR="00F25427" w:rsidRPr="001B114C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shd w:val="clear" w:color="auto" w:fill="FFFFFF"/>
              </w:rPr>
              <w:t>Прямоугольный параллелепи</w:t>
            </w:r>
            <w:r w:rsidRPr="001B114C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пед, куб.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08.05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09.05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1B114C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Развёртки куба и параллелепипеда.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right="133"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25427" w:rsidRPr="001B114C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Практическая работа «Развёртка куба».</w:t>
            </w:r>
          </w:p>
        </w:tc>
        <w:tc>
          <w:tcPr>
            <w:tcW w:w="992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25427" w:rsidRPr="001B114C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4C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Объём куба, прямоугольного параллелепипеда</w:t>
            </w:r>
          </w:p>
        </w:tc>
        <w:tc>
          <w:tcPr>
            <w:tcW w:w="992" w:type="dxa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12.05</w:t>
            </w:r>
          </w:p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15.05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1951" w:type="dxa"/>
            <w:gridSpan w:val="2"/>
          </w:tcPr>
          <w:p w:rsidR="00F25427" w:rsidRPr="001B114C" w:rsidRDefault="00F25427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B11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6946" w:type="dxa"/>
            <w:gridSpan w:val="3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Cs w:val="0"/>
                <w:iCs w:val="0"/>
                <w:sz w:val="28"/>
                <w:szCs w:val="28"/>
              </w:rPr>
            </w:pPr>
            <w:r w:rsidRPr="00F949E8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 по разделу</w:t>
            </w:r>
          </w:p>
        </w:tc>
      </w:tr>
      <w:tr w:rsidR="00F25427" w:rsidRPr="008D329E" w:rsidTr="006B5497">
        <w:tc>
          <w:tcPr>
            <w:tcW w:w="8897" w:type="dxa"/>
            <w:gridSpan w:val="5"/>
          </w:tcPr>
          <w:p w:rsidR="00F25427" w:rsidRPr="00EF19C4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</w:rPr>
              <w:t xml:space="preserve"> Раздел 7 </w:t>
            </w:r>
            <w:r>
              <w:rPr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  <w:r w:rsidRPr="00510FBF">
              <w:rPr>
                <w:b/>
                <w:color w:val="231F20"/>
                <w:sz w:val="28"/>
                <w:szCs w:val="28"/>
                <w:shd w:val="clear" w:color="auto" w:fill="FFFFFF"/>
              </w:rPr>
              <w:t>Повторение и обобщение.</w:t>
            </w:r>
          </w:p>
        </w:tc>
      </w:tr>
      <w:tr w:rsidR="00F25427" w:rsidRPr="008D329E" w:rsidTr="006B5497">
        <w:tc>
          <w:tcPr>
            <w:tcW w:w="534" w:type="dxa"/>
          </w:tcPr>
          <w:p w:rsidR="00F25427" w:rsidRPr="008D329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F25427" w:rsidRPr="00E951E8" w:rsidRDefault="00F25427" w:rsidP="006B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1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25427" w:rsidRPr="009A406B" w:rsidRDefault="00F25427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06B">
              <w:rPr>
                <w:rFonts w:ascii="Times New Roman" w:hAnsi="Times New Roman" w:cs="Times New Roman"/>
                <w:color w:val="231F20"/>
                <w:sz w:val="28"/>
                <w:szCs w:val="28"/>
                <w:shd w:val="clear" w:color="auto" w:fill="FFFFFF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2" w:type="dxa"/>
          </w:tcPr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18.05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24.05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25.05</w:t>
            </w:r>
          </w:p>
          <w:p w:rsidR="00F25427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26.05</w:t>
            </w:r>
          </w:p>
          <w:p w:rsidR="00F25427" w:rsidRPr="008D329E" w:rsidRDefault="00F25427" w:rsidP="006B5497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27.05</w:t>
            </w:r>
          </w:p>
        </w:tc>
        <w:tc>
          <w:tcPr>
            <w:tcW w:w="1276" w:type="dxa"/>
          </w:tcPr>
          <w:p w:rsidR="00F25427" w:rsidRPr="008D329E" w:rsidRDefault="00F25427" w:rsidP="006B5497">
            <w:pPr>
              <w:rPr>
                <w:rStyle w:val="FontStyle11"/>
                <w:bCs w:val="0"/>
                <w:iCs w:val="0"/>
                <w:sz w:val="28"/>
                <w:szCs w:val="28"/>
              </w:rPr>
            </w:pPr>
          </w:p>
        </w:tc>
      </w:tr>
      <w:tr w:rsidR="00F25427" w:rsidRPr="008D329E" w:rsidTr="006B5497">
        <w:tc>
          <w:tcPr>
            <w:tcW w:w="1951" w:type="dxa"/>
            <w:gridSpan w:val="2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  <w:lang w:eastAsia="en-US"/>
              </w:rPr>
              <w:t xml:space="preserve">      10</w:t>
            </w:r>
          </w:p>
        </w:tc>
        <w:tc>
          <w:tcPr>
            <w:tcW w:w="6946" w:type="dxa"/>
            <w:gridSpan w:val="3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left"/>
              <w:rPr>
                <w:rStyle w:val="FontStyle11"/>
                <w:b/>
                <w:sz w:val="28"/>
                <w:szCs w:val="28"/>
                <w:lang w:eastAsia="en-US"/>
              </w:rPr>
            </w:pPr>
            <w:r w:rsidRPr="00F949E8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 по разделу</w:t>
            </w:r>
          </w:p>
        </w:tc>
      </w:tr>
      <w:tr w:rsidR="00F25427" w:rsidRPr="008D329E" w:rsidTr="006B5497">
        <w:tc>
          <w:tcPr>
            <w:tcW w:w="8897" w:type="dxa"/>
            <w:gridSpan w:val="5"/>
          </w:tcPr>
          <w:p w:rsidR="00F25427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b/>
                <w:bCs w:val="0"/>
                <w:iCs w:val="0"/>
                <w:sz w:val="28"/>
                <w:szCs w:val="28"/>
                <w:lang w:eastAsia="en-US"/>
              </w:rPr>
            </w:pPr>
          </w:p>
          <w:p w:rsidR="00F25427" w:rsidRPr="006903EE" w:rsidRDefault="00F25427" w:rsidP="006B5497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b/>
                <w:bCs w:val="0"/>
                <w:iCs w:val="0"/>
                <w:sz w:val="28"/>
                <w:szCs w:val="28"/>
                <w:lang w:eastAsia="en-US"/>
              </w:rPr>
            </w:pPr>
            <w:r>
              <w:rPr>
                <w:rStyle w:val="FontStyle11"/>
                <w:b/>
                <w:bCs w:val="0"/>
                <w:iCs w:val="0"/>
                <w:sz w:val="28"/>
                <w:szCs w:val="28"/>
                <w:lang w:eastAsia="en-US"/>
              </w:rPr>
              <w:t xml:space="preserve">                          Итого 170 часов</w:t>
            </w:r>
          </w:p>
        </w:tc>
      </w:tr>
    </w:tbl>
    <w:p w:rsidR="00F25427" w:rsidRPr="008D329E" w:rsidRDefault="00F25427" w:rsidP="00F254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427" w:rsidRPr="008D329E" w:rsidRDefault="00F25427" w:rsidP="00F25427">
      <w:pPr>
        <w:pStyle w:val="Style1"/>
        <w:widowControl/>
        <w:spacing w:line="240" w:lineRule="auto"/>
        <w:ind w:firstLine="709"/>
        <w:contextualSpacing/>
        <w:rPr>
          <w:rStyle w:val="FontStyle11"/>
          <w:b/>
          <w:sz w:val="28"/>
          <w:szCs w:val="28"/>
        </w:rPr>
      </w:pPr>
    </w:p>
    <w:p w:rsidR="00F25427" w:rsidRPr="008D329E" w:rsidRDefault="00F25427" w:rsidP="00F25427">
      <w:pPr>
        <w:pStyle w:val="Style1"/>
        <w:widowControl/>
        <w:spacing w:line="240" w:lineRule="auto"/>
        <w:ind w:firstLine="709"/>
        <w:contextualSpacing/>
        <w:rPr>
          <w:rStyle w:val="FontStyle11"/>
          <w:b/>
          <w:sz w:val="28"/>
          <w:szCs w:val="28"/>
        </w:rPr>
      </w:pPr>
    </w:p>
    <w:p w:rsidR="00F25427" w:rsidRPr="008D329E" w:rsidRDefault="00F25427" w:rsidP="00F25427">
      <w:pPr>
        <w:pStyle w:val="Style1"/>
        <w:widowControl/>
        <w:spacing w:line="240" w:lineRule="auto"/>
        <w:ind w:firstLine="709"/>
        <w:contextualSpacing/>
        <w:jc w:val="center"/>
        <w:rPr>
          <w:rStyle w:val="FontStyle11"/>
          <w:b/>
          <w:sz w:val="28"/>
          <w:szCs w:val="28"/>
        </w:rPr>
      </w:pPr>
    </w:p>
    <w:p w:rsidR="00F25427" w:rsidRPr="008D329E" w:rsidRDefault="00F25427" w:rsidP="00F25427">
      <w:pPr>
        <w:rPr>
          <w:rFonts w:ascii="Times New Roman" w:hAnsi="Times New Roman" w:cs="Times New Roman"/>
          <w:sz w:val="28"/>
          <w:szCs w:val="28"/>
        </w:rPr>
      </w:pPr>
    </w:p>
    <w:p w:rsidR="008C4BF1" w:rsidRDefault="008C4BF1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9A6006" w:rsidRDefault="009A6006"/>
    <w:p w:rsidR="005738B8" w:rsidRDefault="005738B8" w:rsidP="009A600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638800" cy="8001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8B8" w:rsidRDefault="005738B8" w:rsidP="009A600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8B8" w:rsidRDefault="005738B8" w:rsidP="009A600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8B8" w:rsidRDefault="005738B8" w:rsidP="009A600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8B8" w:rsidRDefault="005738B8" w:rsidP="009A600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8B8" w:rsidRDefault="005738B8" w:rsidP="009A600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006" w:rsidRDefault="009A6006" w:rsidP="009A600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предмета, курса математики 6 класс</w:t>
      </w:r>
    </w:p>
    <w:p w:rsidR="009A6006" w:rsidRDefault="009A6006" w:rsidP="009A60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006" w:rsidRDefault="009A6006" w:rsidP="009A6006">
      <w:pPr>
        <w:tabs>
          <w:tab w:val="left" w:pos="0"/>
          <w:tab w:val="left" w:pos="426"/>
          <w:tab w:val="left" w:pos="1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69"/>
        <w:gridCol w:w="3685"/>
      </w:tblGrid>
      <w:tr w:rsidR="009A6006" w:rsidTr="006B5497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Default="009A6006" w:rsidP="006B5497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научатся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Default="009A6006" w:rsidP="006B5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Учащиеся получат возможность</w:t>
            </w:r>
          </w:p>
        </w:tc>
      </w:tr>
      <w:tr w:rsidR="009A6006" w:rsidRPr="008115F9" w:rsidTr="006B5497">
        <w:trPr>
          <w:trHeight w:val="8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E34536" w:rsidRDefault="009A6006" w:rsidP="006B549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4536">
              <w:rPr>
                <w:bCs/>
                <w:iCs/>
                <w:color w:val="000000"/>
              </w:rPr>
              <w:t>Алгебра.</w:t>
            </w:r>
          </w:p>
          <w:p w:rsidR="009A6006" w:rsidRPr="00E34536" w:rsidRDefault="009A6006" w:rsidP="006B549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E34536">
              <w:rPr>
                <w:bCs/>
                <w:color w:val="000000"/>
              </w:rPr>
              <w:t>Алгебраические выражения. Уравнения</w:t>
            </w:r>
            <w:r>
              <w:rPr>
                <w:bCs/>
                <w:color w:val="000000"/>
              </w:rPr>
              <w:t>.</w:t>
            </w:r>
          </w:p>
          <w:p w:rsidR="009A6006" w:rsidRPr="008115F9" w:rsidRDefault="009A6006" w:rsidP="006B5497">
            <w:pPr>
              <w:spacing w:before="24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06" w:rsidRPr="004C065C" w:rsidRDefault="009A6006" w:rsidP="00442264">
            <w:pPr>
              <w:pStyle w:val="a3"/>
              <w:numPr>
                <w:ilvl w:val="0"/>
                <w:numId w:val="8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использовать буквы для записи общих утверждений (например, свойств арифметических действий, свойств нуля при умножении), правил, формул;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8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оперировать понятием «буквенное выражение»;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8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осуществлять элементарную деятельность, связанную с понятием «уравнение»;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8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выполнять стандартные процедуры на координатной плоскости: строить точки по заданным координатам, находить координаты отмеченных точек.</w:t>
            </w:r>
          </w:p>
          <w:p w:rsidR="009A6006" w:rsidRPr="008115F9" w:rsidRDefault="009A6006" w:rsidP="006B5497">
            <w:pPr>
              <w:tabs>
                <w:tab w:val="num" w:pos="1428"/>
              </w:tabs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06" w:rsidRPr="004C065C" w:rsidRDefault="009A6006" w:rsidP="00442264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ис</w:t>
            </w:r>
            <w:r>
              <w:rPr>
                <w:color w:val="000000"/>
              </w:rPr>
              <w:t>пользуемым в реальной практик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</w:t>
            </w:r>
            <w:r w:rsidRPr="004C065C">
              <w:rPr>
                <w:color w:val="000000"/>
              </w:rPr>
              <w:t>составлять формулы по условиям, заданным задачей или чертежом;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переводить условия текстовых задач на алгебраический язык, составлять соответствующее уравнение;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познакомиться с идеей координат, с примерами использования координат в реальной жизни.</w:t>
            </w:r>
          </w:p>
          <w:p w:rsidR="009A6006" w:rsidRPr="008115F9" w:rsidRDefault="009A6006" w:rsidP="006B5497">
            <w:pPr>
              <w:tabs>
                <w:tab w:val="num" w:pos="1428"/>
              </w:tabs>
              <w:spacing w:before="6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006" w:rsidRPr="008115F9" w:rsidTr="006B5497">
        <w:trPr>
          <w:trHeight w:val="8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9068B6" w:rsidRDefault="009A6006" w:rsidP="006B549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9068B6">
              <w:rPr>
                <w:bCs/>
                <w:iCs/>
                <w:color w:val="000000"/>
              </w:rPr>
              <w:t>Вероятность и статистика</w:t>
            </w:r>
            <w:r>
              <w:rPr>
                <w:bCs/>
                <w:iCs/>
                <w:color w:val="000000"/>
              </w:rPr>
              <w:t>.</w:t>
            </w:r>
          </w:p>
          <w:p w:rsidR="009A6006" w:rsidRPr="009068B6" w:rsidRDefault="009A6006" w:rsidP="006B549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9068B6">
              <w:rPr>
                <w:bCs/>
                <w:color w:val="000000"/>
              </w:rPr>
              <w:t>Описательная статистика</w:t>
            </w:r>
            <w:r>
              <w:rPr>
                <w:bCs/>
                <w:color w:val="000000"/>
              </w:rPr>
              <w:t>.</w:t>
            </w:r>
          </w:p>
          <w:p w:rsidR="009A6006" w:rsidRPr="008115F9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4C065C" w:rsidRDefault="009A6006" w:rsidP="00442264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работать с информацией, представленной в форме таблицы, столбчатой или круговой диаграммы.</w:t>
            </w:r>
          </w:p>
          <w:p w:rsidR="009A6006" w:rsidRPr="008115F9" w:rsidRDefault="009A6006" w:rsidP="006B5497">
            <w:pPr>
              <w:pStyle w:val="a3"/>
              <w:spacing w:before="0" w:beforeAutospacing="0" w:after="150" w:afterAutospacing="0"/>
              <w:rPr>
                <w:i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4C065C" w:rsidRDefault="009A6006" w:rsidP="00442264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понять, что одну и ту же информацию можно представить в разной форме (в виде таблиц или диаграмм), и выбрать для её интерпретации более наглядное представление.</w:t>
            </w:r>
          </w:p>
          <w:p w:rsidR="009A6006" w:rsidRPr="008115F9" w:rsidRDefault="009A6006" w:rsidP="006B5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006" w:rsidRPr="008115F9" w:rsidTr="006B5497">
        <w:trPr>
          <w:trHeight w:val="8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B33589" w:rsidRDefault="009A6006" w:rsidP="006B549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33589">
              <w:rPr>
                <w:bCs/>
                <w:iCs/>
                <w:color w:val="000000"/>
              </w:rPr>
              <w:t>Геометрия</w:t>
            </w:r>
            <w:r>
              <w:rPr>
                <w:bCs/>
                <w:iCs/>
                <w:color w:val="000000"/>
              </w:rPr>
              <w:t>.</w:t>
            </w:r>
          </w:p>
          <w:p w:rsidR="009A6006" w:rsidRPr="00B33589" w:rsidRDefault="009A6006" w:rsidP="006B549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B33589">
              <w:rPr>
                <w:bCs/>
                <w:color w:val="000000"/>
              </w:rPr>
              <w:t>Наглядная геометрия</w:t>
            </w:r>
            <w:r>
              <w:rPr>
                <w:bCs/>
                <w:color w:val="000000"/>
              </w:rPr>
              <w:t>.</w:t>
            </w:r>
          </w:p>
          <w:p w:rsidR="009A6006" w:rsidRPr="008115F9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распознавать на чертежах, рисунках, в окружающем мире пространственные геометрические фигуры, описывать их, используя геометрическую терминологию, описывать свойства фигур;</w:t>
            </w:r>
            <w:r w:rsidRPr="004C065C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4C065C">
              <w:rPr>
                <w:color w:val="000000"/>
              </w:rPr>
              <w:t>распознавать</w:t>
            </w:r>
            <w:r>
              <w:rPr>
                <w:color w:val="000000"/>
              </w:rPr>
              <w:t xml:space="preserve"> </w:t>
            </w:r>
            <w:r w:rsidRPr="004C065C">
              <w:rPr>
                <w:color w:val="000000"/>
              </w:rPr>
              <w:t>развёртки куба, параллелепипеда, пирамиды, цилиндра и конуса;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изображать</w:t>
            </w:r>
            <w:r w:rsidRPr="004C065C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4C065C">
              <w:rPr>
                <w:color w:val="000000"/>
              </w:rPr>
              <w:t>геометрические фигуры и конфигурации</w:t>
            </w:r>
            <w:r w:rsidRPr="004C065C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4C065C">
              <w:rPr>
                <w:color w:val="000000"/>
              </w:rPr>
              <w:t xml:space="preserve">с </w:t>
            </w:r>
            <w:r w:rsidRPr="004C065C">
              <w:rPr>
                <w:color w:val="000000"/>
              </w:rPr>
              <w:lastRenderedPageBreak/>
              <w:t>помощью</w:t>
            </w:r>
            <w:r w:rsidRPr="004C065C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4C065C">
              <w:rPr>
                <w:color w:val="000000"/>
              </w:rPr>
              <w:t>чертёжных инструментов и от руки, на нелинованной и клетчатой бумаге;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измерять с помощью инструментов и сравнивать длины отрезков и величины углов, строить отрезки заданной длины и углы заданной величины;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выполнять простейшие умозаключения, опираясь на знание свойств геометрических фигур, на основе классификаций углов, треугольников, четырёхугольников;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вычислять периметры многоугольников, площади прямоугольников, объёмы параллелепипедов;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распознавать на чертежах, рисунках, находить</w:t>
            </w:r>
            <w:r w:rsidRPr="004C065C">
              <w:rPr>
                <w:rStyle w:val="apple-converted-space"/>
                <w:rFonts w:eastAsiaTheme="majorEastAsia"/>
                <w:color w:val="000000"/>
              </w:rPr>
              <w:t> </w:t>
            </w:r>
            <w:r w:rsidRPr="004C065C">
              <w:rPr>
                <w:color w:val="000000"/>
              </w:rPr>
              <w:t>в окружающем мире и изображать: симметричные фигуры; две фигуры, симметричные относительно прямой; две фигуры, симметричные относительно точки;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применять полученные знания в реальных ситуациях.</w:t>
            </w:r>
          </w:p>
          <w:p w:rsidR="009A6006" w:rsidRPr="008115F9" w:rsidRDefault="009A6006" w:rsidP="006B5497">
            <w:pPr>
              <w:pStyle w:val="a6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06" w:rsidRPr="004C065C" w:rsidRDefault="009A6006" w:rsidP="00442264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Pr="004C065C">
              <w:rPr>
                <w:color w:val="000000"/>
              </w:rPr>
              <w:t>исследовать и описывать свойства геометрических фигур (плоских и пространственных), используя наблюдение, измерение, эксперимент, моделирование, в том числе компьютерное моделирование и эксперимент;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конструировать геометрические объекты, используя бумагу, пластилин, проволоку и т. д.;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>конструировать орнаменты и паркеты, изображая их от руки, с помощью инструментов, а также используя компьютер;</w:t>
            </w:r>
          </w:p>
          <w:p w:rsidR="009A6006" w:rsidRPr="004C065C" w:rsidRDefault="009A6006" w:rsidP="00442264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C065C">
              <w:rPr>
                <w:color w:val="000000"/>
              </w:rPr>
              <w:t xml:space="preserve">определять вид простейших сечений пространственных фигур, получаемых путём </w:t>
            </w:r>
            <w:r w:rsidRPr="004C065C">
              <w:rPr>
                <w:color w:val="000000"/>
              </w:rPr>
              <w:lastRenderedPageBreak/>
              <w:t>предметного или компьютерного моделирования.</w:t>
            </w:r>
          </w:p>
          <w:p w:rsidR="009A6006" w:rsidRPr="004C065C" w:rsidRDefault="009A6006" w:rsidP="006B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06" w:rsidRPr="008115F9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A6006" w:rsidRDefault="009A6006" w:rsidP="009A60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006" w:rsidRDefault="009A6006" w:rsidP="009A6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Содержание курса математики 6</w:t>
      </w:r>
      <w:r w:rsidRPr="008115F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A6006" w:rsidRDefault="009A6006" w:rsidP="009A6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часов в неделю, 35 учебных недель</w:t>
      </w:r>
    </w:p>
    <w:p w:rsidR="009A6006" w:rsidRPr="008115F9" w:rsidRDefault="009A6006" w:rsidP="009A60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Всего за год 175 часов</w:t>
      </w:r>
    </w:p>
    <w:tbl>
      <w:tblPr>
        <w:tblW w:w="8752" w:type="dxa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6576"/>
        <w:gridCol w:w="1559"/>
      </w:tblGrid>
      <w:tr w:rsidR="009A6006" w:rsidRPr="008115F9" w:rsidTr="006B5497">
        <w:trPr>
          <w:trHeight w:val="11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5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A6006" w:rsidRPr="008115F9" w:rsidRDefault="009A6006" w:rsidP="006B549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5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9A6006" w:rsidRPr="008115F9" w:rsidRDefault="009A6006" w:rsidP="006B549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5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A6006" w:rsidRPr="008115F9" w:rsidTr="006B5497">
        <w:trPr>
          <w:trHeight w:val="46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06445C" w:rsidRDefault="009A6006" w:rsidP="006B54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Pr="0006445C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курс 5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06" w:rsidRPr="0006445C" w:rsidRDefault="009A6006" w:rsidP="006B54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Дроби и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5C"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Прямые на плоскости, </w:t>
            </w: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пространстве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 и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Симметрия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Выражения, формулы, уравнения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Множества. Комбинаторика.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Pr="008115F9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6006" w:rsidRPr="008115F9" w:rsidTr="006B54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Default="009A6006" w:rsidP="006B54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8115F9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6006" w:rsidRPr="008115F9" w:rsidTr="006B5497"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6" w:rsidRPr="00D80AB7" w:rsidRDefault="009A6006" w:rsidP="006B54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0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006" w:rsidRPr="00D80AB7" w:rsidRDefault="009A6006" w:rsidP="006B54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9A6006" w:rsidRDefault="009A6006" w:rsidP="009A6006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rFonts w:ascii="Times New Roman" w:hAnsi="Times New Roman" w:cs="Times New Roman"/>
          <w:spacing w:val="42"/>
          <w:sz w:val="24"/>
          <w:szCs w:val="24"/>
        </w:rPr>
      </w:pPr>
    </w:p>
    <w:p w:rsidR="009A6006" w:rsidRDefault="009A6006" w:rsidP="009A600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42"/>
          <w:sz w:val="24"/>
          <w:szCs w:val="24"/>
        </w:rPr>
      </w:pPr>
      <w:r w:rsidRPr="00254D1E">
        <w:rPr>
          <w:rFonts w:ascii="Times New Roman" w:hAnsi="Times New Roman" w:cs="Times New Roman"/>
          <w:b/>
          <w:spacing w:val="42"/>
          <w:sz w:val="24"/>
          <w:szCs w:val="24"/>
        </w:rPr>
        <w:t>1</w:t>
      </w:r>
      <w:r>
        <w:rPr>
          <w:rFonts w:ascii="Times New Roman" w:hAnsi="Times New Roman" w:cs="Times New Roman"/>
          <w:spacing w:val="42"/>
          <w:sz w:val="24"/>
          <w:szCs w:val="24"/>
        </w:rPr>
        <w:t>.</w:t>
      </w:r>
      <w:r w:rsidRPr="0006445C">
        <w:rPr>
          <w:rFonts w:ascii="Times New Roman" w:hAnsi="Times New Roman" w:cs="Times New Roman"/>
          <w:b/>
          <w:sz w:val="24"/>
          <w:szCs w:val="24"/>
        </w:rPr>
        <w:t>Повторение за курс 5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</w:p>
    <w:p w:rsidR="009A6006" w:rsidRPr="0006445C" w:rsidRDefault="009A6006" w:rsidP="009A6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45C"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 w:rsidRPr="0006445C">
        <w:rPr>
          <w:rFonts w:ascii="Times New Roman" w:hAnsi="Times New Roman" w:cs="Times New Roman"/>
          <w:sz w:val="24"/>
          <w:szCs w:val="24"/>
        </w:rPr>
        <w:t xml:space="preserve"> цель — обобщить и систематизировать з</w:t>
      </w:r>
      <w:r>
        <w:rPr>
          <w:rFonts w:ascii="Times New Roman" w:hAnsi="Times New Roman" w:cs="Times New Roman"/>
          <w:sz w:val="24"/>
          <w:szCs w:val="24"/>
        </w:rPr>
        <w:t>нания  по основным темам, пройденным в 5 классе</w:t>
      </w:r>
      <w:r w:rsidRPr="000644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Закрепить навыки и  практические умения.</w:t>
      </w:r>
    </w:p>
    <w:p w:rsidR="009A6006" w:rsidRPr="004C065C" w:rsidRDefault="009A6006" w:rsidP="009A6006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2. Дроби и проценты</w:t>
      </w:r>
      <w:r w:rsidRPr="004C065C">
        <w:rPr>
          <w:b/>
          <w:bCs/>
          <w:color w:val="000000"/>
        </w:rPr>
        <w:t xml:space="preserve"> (20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 цель – закрепить и развить навыки действия с обыкновенными дробями, а также познакомить учащихся с понятием процента.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3</w:t>
      </w:r>
      <w:r w:rsidRPr="004C065C">
        <w:rPr>
          <w:b/>
          <w:bCs/>
          <w:color w:val="000000"/>
        </w:rPr>
        <w:t xml:space="preserve">. </w:t>
      </w:r>
      <w:proofErr w:type="gramStart"/>
      <w:r w:rsidRPr="004C065C">
        <w:rPr>
          <w:b/>
          <w:bCs/>
          <w:color w:val="000000"/>
        </w:rPr>
        <w:t>Прямые на плоскости и в пространстве (6 часов)</w:t>
      </w:r>
      <w:proofErr w:type="gramEnd"/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 xml:space="preserve">Две пересекающиеся прямые. Параллельные прямые. Построение </w:t>
      </w:r>
      <w:proofErr w:type="gramStart"/>
      <w:r w:rsidRPr="004C065C">
        <w:rPr>
          <w:color w:val="000000"/>
        </w:rPr>
        <w:t>параллельных</w:t>
      </w:r>
      <w:proofErr w:type="gramEnd"/>
      <w:r w:rsidRPr="004C065C">
        <w:rPr>
          <w:color w:val="000000"/>
        </w:rPr>
        <w:t xml:space="preserve"> и перпендикулярных прямых. Расстояние.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 xml:space="preserve">цель — Создать у учащихся зрительные образы всех основных конфигураций, связанных с взаимным расположением прямых; научить находить расстояние от точки </w:t>
      </w:r>
      <w:proofErr w:type="gramStart"/>
      <w:r w:rsidRPr="004C065C">
        <w:rPr>
          <w:color w:val="000000"/>
        </w:rPr>
        <w:t>до</w:t>
      </w:r>
      <w:proofErr w:type="gramEnd"/>
      <w:r w:rsidRPr="004C065C">
        <w:rPr>
          <w:color w:val="000000"/>
        </w:rPr>
        <w:t xml:space="preserve"> прямой и между двумя параллельными прямыми; научить находить углы, образованные двумя пересекающимися прямыми.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4</w:t>
      </w:r>
      <w:r w:rsidRPr="004C065C">
        <w:rPr>
          <w:b/>
          <w:bCs/>
          <w:color w:val="000000"/>
        </w:rPr>
        <w:t>. Десятичные дроби (9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 xml:space="preserve">Десятичная дробь. Чтение и запись десятичных дробей. Обращение обыкновенной дроби в </w:t>
      </w:r>
      <w:proofErr w:type="gramStart"/>
      <w:r w:rsidRPr="004C065C">
        <w:rPr>
          <w:color w:val="000000"/>
        </w:rPr>
        <w:t>десятичную</w:t>
      </w:r>
      <w:proofErr w:type="gramEnd"/>
      <w:r w:rsidRPr="004C065C">
        <w:rPr>
          <w:color w:val="000000"/>
        </w:rPr>
        <w:t>. Сравнение десятичных дробей. Решение арифметических задач.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5</w:t>
      </w:r>
      <w:r w:rsidRPr="004C065C">
        <w:rPr>
          <w:b/>
          <w:bCs/>
          <w:color w:val="000000"/>
        </w:rPr>
        <w:t>. Действия с десятичными дробями (31 час)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Сложение, вычитание, умножение и деление десятичных дробей. Решение арифметических задач. Округление десятичных дробей.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Сформировать навыки вычислений с десятичными дробями, развить навыки прикидки и оценки.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6</w:t>
      </w:r>
      <w:r w:rsidRPr="004C065C">
        <w:rPr>
          <w:b/>
          <w:bCs/>
          <w:color w:val="000000"/>
        </w:rPr>
        <w:t>. Окружность (8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lastRenderedPageBreak/>
        <w:t>Взаимное расположение прямой и окружности, двух окружностей. Круглые тела. Построение треугольника.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создать у учащихся зрительные образы всех основных конфигураций, связанных с взаимным расположением двух окружностей,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Pr="004C065C">
        <w:rPr>
          <w:b/>
          <w:bCs/>
          <w:color w:val="000000"/>
        </w:rPr>
        <w:t>. Отношения и проценты (15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Отношение. Деление в данном отношении. Проценты. Основные задачи на проценты.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– научить находить отношение двух величин и выражать его в процентах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8</w:t>
      </w:r>
      <w:r w:rsidRPr="004C065C">
        <w:rPr>
          <w:b/>
          <w:bCs/>
          <w:color w:val="000000"/>
        </w:rPr>
        <w:t>. Симметрия (8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Осевая симметрия. Ось симметрии фигуры. Построения циркулем и линейкой. Центральная симметрия, Плоскость симметрии.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Дать представление о симметрии в окружающем мире; познакомить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9</w:t>
      </w:r>
      <w:r w:rsidRPr="004C065C">
        <w:rPr>
          <w:b/>
          <w:bCs/>
          <w:color w:val="000000"/>
        </w:rPr>
        <w:t>. Выражения, формулы, уравнения (15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Сформировать первоначальные навыки использования букв при записи математических выражений и предложений.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10</w:t>
      </w:r>
      <w:r w:rsidRPr="004C065C">
        <w:rPr>
          <w:b/>
          <w:bCs/>
          <w:color w:val="000000"/>
        </w:rPr>
        <w:t>. Целые числа (14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Целые числа. Сравнение целых чисел. Арифметические действия с целыми числами.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мотивировать введение положительных и отрицательных чисел</w:t>
      </w:r>
      <w:proofErr w:type="gramStart"/>
      <w:r w:rsidRPr="004C065C">
        <w:rPr>
          <w:color w:val="000000"/>
        </w:rPr>
        <w:t xml:space="preserve"> ,</w:t>
      </w:r>
      <w:proofErr w:type="gramEnd"/>
      <w:r w:rsidRPr="004C065C">
        <w:rPr>
          <w:color w:val="000000"/>
        </w:rPr>
        <w:t xml:space="preserve"> сформировать умение выполнять действия с целыми числами.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11</w:t>
      </w:r>
      <w:r w:rsidRPr="004C065C">
        <w:rPr>
          <w:b/>
          <w:bCs/>
          <w:color w:val="000000"/>
        </w:rPr>
        <w:t>. Множества. Комбинаторика. (8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Понятие множества. Множество и подмножество. Пересечение и объединение множеств. Решение комбинаторных задач. Перебор возможных вариантов.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развить умения решать комбинаторные задачи методом полного перебора вариантов, познакомить с приёмом решения комбинаторных задач умножением.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b/>
          <w:bCs/>
          <w:color w:val="000000"/>
        </w:rPr>
        <w:t>1</w:t>
      </w:r>
      <w:r>
        <w:rPr>
          <w:b/>
          <w:bCs/>
          <w:color w:val="000000"/>
        </w:rPr>
        <w:t>2</w:t>
      </w:r>
      <w:r w:rsidRPr="004C065C">
        <w:rPr>
          <w:b/>
          <w:bCs/>
          <w:color w:val="000000"/>
        </w:rPr>
        <w:t>. Рациональные числа (16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 xml:space="preserve">Рациональные числа. Противоположные числа. Модуль числа. Сравнение чисел. Изображение чисел точками на </w:t>
      </w:r>
      <w:proofErr w:type="gramStart"/>
      <w:r w:rsidRPr="004C065C">
        <w:rPr>
          <w:color w:val="000000"/>
        </w:rPr>
        <w:t>прямой</w:t>
      </w:r>
      <w:proofErr w:type="gramEnd"/>
      <w:r w:rsidRPr="004C065C">
        <w:rPr>
          <w:color w:val="000000"/>
        </w:rPr>
        <w:t>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выработать навыки действий с положительными и отрицательными числами. Сформировать представление о координатах, познакомить с прямоугольной системой координат на плоскости.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13</w:t>
      </w:r>
      <w:r w:rsidRPr="004C065C">
        <w:rPr>
          <w:b/>
          <w:bCs/>
          <w:color w:val="000000"/>
        </w:rPr>
        <w:t>. Многоугольники и многогранники (10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lastRenderedPageBreak/>
        <w:t>Параллелограмм. Правильные многоугольники. Площади. Призма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Основная</w:t>
      </w:r>
      <w:r w:rsidRPr="004C065C">
        <w:rPr>
          <w:rStyle w:val="apple-converted-space"/>
          <w:rFonts w:eastAsiaTheme="majorEastAsia"/>
          <w:color w:val="000000"/>
        </w:rPr>
        <w:t> </w:t>
      </w:r>
      <w:r w:rsidRPr="004C065C">
        <w:rPr>
          <w:color w:val="000000"/>
        </w:rPr>
        <w:t>цель — обобщить и научить применять приобретенные геометрические знания при изучении новых фигур и их свойств.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14</w:t>
      </w:r>
      <w:r w:rsidRPr="004C065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4C065C">
        <w:rPr>
          <w:b/>
          <w:bCs/>
          <w:color w:val="000000"/>
        </w:rPr>
        <w:t>Повторение</w:t>
      </w:r>
      <w:r>
        <w:rPr>
          <w:b/>
          <w:bCs/>
          <w:color w:val="000000"/>
        </w:rPr>
        <w:t xml:space="preserve"> (10</w:t>
      </w:r>
      <w:r w:rsidRPr="004C065C">
        <w:rPr>
          <w:b/>
          <w:bCs/>
          <w:color w:val="000000"/>
        </w:rPr>
        <w:t xml:space="preserve"> часов)</w:t>
      </w:r>
    </w:p>
    <w:p w:rsidR="009A6006" w:rsidRPr="004C065C" w:rsidRDefault="009A6006" w:rsidP="009A6006">
      <w:pPr>
        <w:pStyle w:val="a3"/>
        <w:spacing w:before="0" w:beforeAutospacing="0" w:after="150" w:afterAutospacing="0"/>
        <w:rPr>
          <w:color w:val="000000"/>
        </w:rPr>
      </w:pPr>
      <w:r w:rsidRPr="004C065C">
        <w:rPr>
          <w:color w:val="000000"/>
        </w:rPr>
        <w:t>Обобщить и систематизировать материал, изученный в 6 классе.</w:t>
      </w:r>
    </w:p>
    <w:p w:rsidR="009A6006" w:rsidRDefault="009A6006" w:rsidP="009A60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6006" w:rsidRDefault="009A6006" w:rsidP="009A60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6006" w:rsidRDefault="009A6006" w:rsidP="009A60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6006" w:rsidRDefault="009A6006" w:rsidP="009A600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6006" w:rsidRPr="007067BB" w:rsidRDefault="009A6006" w:rsidP="009A6006">
      <w:pPr>
        <w:pStyle w:val="a3"/>
        <w:jc w:val="center"/>
        <w:rPr>
          <w:sz w:val="28"/>
          <w:szCs w:val="28"/>
        </w:rPr>
      </w:pPr>
      <w:r w:rsidRPr="007067BB">
        <w:rPr>
          <w:b/>
          <w:bCs/>
          <w:sz w:val="28"/>
          <w:szCs w:val="28"/>
        </w:rPr>
        <w:t>Календарно-тематический план 6 кл</w:t>
      </w:r>
      <w:r>
        <w:rPr>
          <w:b/>
          <w:bCs/>
          <w:sz w:val="28"/>
          <w:szCs w:val="28"/>
        </w:rPr>
        <w:t>асс</w:t>
      </w:r>
      <w:r w:rsidRPr="007067BB">
        <w:rPr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197"/>
        <w:tblW w:w="45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89"/>
        <w:gridCol w:w="5245"/>
        <w:gridCol w:w="1310"/>
        <w:gridCol w:w="1276"/>
      </w:tblGrid>
      <w:tr w:rsidR="009A6006" w:rsidRPr="007067BB" w:rsidTr="006B5497">
        <w:trPr>
          <w:cantSplit/>
        </w:trPr>
        <w:tc>
          <w:tcPr>
            <w:tcW w:w="404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67B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67BB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51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9A6006" w:rsidRPr="007067BB" w:rsidTr="006B5497">
        <w:trPr>
          <w:cantSplit/>
          <w:trHeight w:val="538"/>
          <w:tblHeader/>
        </w:trPr>
        <w:tc>
          <w:tcPr>
            <w:tcW w:w="404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 факту</w:t>
            </w: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5770A2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0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pct"/>
            <w:shd w:val="clear" w:color="auto" w:fill="FFFFFF"/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5770A2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за курс 5 класса </w:t>
            </w:r>
            <w:r w:rsidRPr="005770A2">
              <w:rPr>
                <w:rFonts w:ascii="Times New Roman" w:hAnsi="Times New Roman"/>
                <w:b/>
                <w:sz w:val="28"/>
                <w:szCs w:val="28"/>
              </w:rPr>
              <w:t>(5 часов)</w:t>
            </w: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02.09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05.09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06.09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07.09</w:t>
            </w:r>
          </w:p>
          <w:p w:rsidR="009A6006" w:rsidRPr="00FB2C0C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Дроби и проценты</w:t>
            </w:r>
            <w:r w:rsidRPr="007067BB">
              <w:rPr>
                <w:rFonts w:ascii="Times New Roman" w:hAnsi="Times New Roman"/>
                <w:b/>
                <w:sz w:val="28"/>
                <w:szCs w:val="28"/>
              </w:rPr>
              <w:t xml:space="preserve"> (20)</w:t>
            </w:r>
          </w:p>
        </w:tc>
      </w:tr>
      <w:tr w:rsidR="009A6006" w:rsidRPr="007067BB" w:rsidTr="006B5497">
        <w:trPr>
          <w:cantSplit/>
          <w:trHeight w:val="1062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дробях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79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Многоэтажная дробь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866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Многоэтажные дроби. Основные задачи на дроби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A6006" w:rsidRPr="004F2490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Основные за</w:t>
            </w:r>
            <w:r>
              <w:rPr>
                <w:rFonts w:ascii="Times New Roman" w:hAnsi="Times New Roman"/>
                <w:sz w:val="28"/>
                <w:szCs w:val="28"/>
              </w:rPr>
              <w:t>дачи на дроби (нахождение части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>, которую со</w:t>
            </w:r>
            <w:r>
              <w:rPr>
                <w:rFonts w:ascii="Times New Roman" w:hAnsi="Times New Roman"/>
                <w:sz w:val="28"/>
                <w:szCs w:val="28"/>
              </w:rPr>
              <w:t>ставляет одно число от другого)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702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D54FEE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процент?</w:t>
            </w:r>
          </w:p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 xml:space="preserve"> Основные задачи на проценты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Проверочная работа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674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задач на нахождение процента от величины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04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задач на нахождение процента от величины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задач на нахождение процента от величины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1678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 xml:space="preserve">Столбчатые и круговые диаграммы                 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проверочная работа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 xml:space="preserve">Столбчатые и круговые диаграммы                 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Уроки подготовки к контрольной работе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Уроки подготовки к контрольной работе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19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BE1332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BE1332">
              <w:rPr>
                <w:rFonts w:ascii="Times New Roman" w:hAnsi="Times New Roman"/>
                <w:sz w:val="28"/>
                <w:szCs w:val="28"/>
              </w:rPr>
              <w:t xml:space="preserve"> «Обыкновенные дроби»</w:t>
            </w:r>
          </w:p>
          <w:p w:rsidR="009A6006" w:rsidRPr="00BE1332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BE1332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1332">
              <w:rPr>
                <w:rFonts w:ascii="Times New Roman" w:hAnsi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BE1332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08EF">
              <w:rPr>
                <w:rFonts w:ascii="Times New Roman" w:hAnsi="Times New Roman"/>
                <w:b/>
                <w:sz w:val="28"/>
                <w:szCs w:val="28"/>
              </w:rPr>
              <w:t>Прямые на плоскости, в пространстве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(6)</w:t>
            </w:r>
            <w:proofErr w:type="gramEnd"/>
          </w:p>
        </w:tc>
      </w:tr>
      <w:tr w:rsidR="009A6006" w:rsidRPr="007067BB" w:rsidTr="006B5497">
        <w:trPr>
          <w:cantSplit/>
          <w:trHeight w:val="497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8F08EF" w:rsidRDefault="009A6006" w:rsidP="006B5497">
            <w:pPr>
              <w:tabs>
                <w:tab w:val="left" w:pos="7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Пересекающиеся прямые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98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прямых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07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Скрещивающиеся прямые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 xml:space="preserve">Расстояние между двумя точками и от точки </w:t>
            </w:r>
            <w:proofErr w:type="gramStart"/>
            <w:r w:rsidRPr="007067B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7067BB">
              <w:rPr>
                <w:rFonts w:ascii="Times New Roman" w:hAnsi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Расстояние от точки до плоскости.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8EF">
              <w:rPr>
                <w:rFonts w:ascii="Times New Roman" w:hAnsi="Times New Roman"/>
                <w:b/>
                <w:sz w:val="28"/>
                <w:szCs w:val="28"/>
              </w:rPr>
              <w:t xml:space="preserve">Десятичные дроби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(9)</w:t>
            </w: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Десятичная дробь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Запись десятичных дробе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 xml:space="preserve">Изображение десятичной дроби точками </w:t>
            </w:r>
            <w:proofErr w:type="gramStart"/>
            <w:r w:rsidRPr="007067B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067BB">
              <w:rPr>
                <w:rFonts w:ascii="Times New Roman" w:hAnsi="Times New Roman"/>
                <w:sz w:val="28"/>
                <w:szCs w:val="28"/>
              </w:rPr>
              <w:t xml:space="preserve"> координатной прямо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Перевод обыкновенной дроби в десятичную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дробь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72" w:hanging="72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Десятичные дроби и метрическая система мер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767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Контрольная работа по теме «Действия с десятичными дробями»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92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9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Действия с десятичными  дробями (31)</w:t>
            </w:r>
          </w:p>
        </w:tc>
      </w:tr>
      <w:tr w:rsidR="009A6006" w:rsidRPr="007067BB" w:rsidTr="006B5497">
        <w:trPr>
          <w:cantSplit/>
          <w:trHeight w:val="637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вычитание десятичных дробей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802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текстовы</w:t>
            </w:r>
            <w:r>
              <w:rPr>
                <w:rFonts w:ascii="Times New Roman" w:hAnsi="Times New Roman"/>
                <w:sz w:val="28"/>
                <w:szCs w:val="28"/>
              </w:rPr>
              <w:t>х задач арифметическим способом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73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десятичных дробей</w:t>
            </w:r>
          </w:p>
          <w:p w:rsidR="009A6006" w:rsidRPr="007067BB" w:rsidRDefault="009A6006" w:rsidP="006B54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Сложение и вычитание 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>десятичных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дробей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990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9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06" w:rsidRPr="007067BB" w:rsidRDefault="009A6006" w:rsidP="006B54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Умножение  и деление десятичной дроби на 10, 100, 1000 и т.д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807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Умножение  и деление десятичных дробей на. 0,1; 0,01 и т.д.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317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Умножение десятичных дробей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782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509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десятичных дробей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77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16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671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десятичной дроби на натуральное число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601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6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текстовых задач арифметическим способом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09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271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по теме «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>Десятичные дроби»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708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Работа над ошибками контрольной работы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02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78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десятичных дробей</w:t>
            </w:r>
          </w:p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Все действия с десятичными дробями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51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78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370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Все действия с десятичными дробями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78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Округление десятичных дробей</w:t>
            </w:r>
          </w:p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343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78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78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Задачи на движение</w:t>
            </w:r>
          </w:p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31</w:t>
            </w:r>
          </w:p>
        </w:tc>
        <w:tc>
          <w:tcPr>
            <w:tcW w:w="3078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Окружность  (8</w:t>
            </w:r>
            <w:r w:rsidRPr="007067B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A6006" w:rsidRPr="007067BB" w:rsidTr="006B5497">
        <w:trPr>
          <w:cantSplit/>
          <w:trHeight w:val="47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 xml:space="preserve"> Прямая и окружность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351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Две окружности на плоскости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86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Построение треугольника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57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Круглые тела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задач на т</w:t>
            </w:r>
            <w:r>
              <w:rPr>
                <w:rFonts w:ascii="Times New Roman" w:hAnsi="Times New Roman"/>
                <w:sz w:val="28"/>
                <w:szCs w:val="28"/>
              </w:rPr>
              <w:t>ему «Построение треугольников»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по построению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F6E69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E69">
              <w:rPr>
                <w:rFonts w:ascii="Times New Roman" w:hAnsi="Times New Roman"/>
                <w:b/>
                <w:sz w:val="28"/>
                <w:szCs w:val="28"/>
              </w:rPr>
              <w:t>Отношения и проценты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(15)</w:t>
            </w:r>
          </w:p>
        </w:tc>
      </w:tr>
      <w:tr w:rsidR="009A6006" w:rsidRPr="007067BB" w:rsidTr="006B5497">
        <w:trPr>
          <w:cantSplit/>
          <w:trHeight w:val="812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Что такое отношение</w:t>
            </w:r>
          </w:p>
          <w:p w:rsidR="009A6006" w:rsidRPr="007067BB" w:rsidRDefault="009A6006" w:rsidP="006B5497">
            <w:pPr>
              <w:snapToGrid w:val="0"/>
              <w:spacing w:after="0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Что такое отношение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56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в данном отношении.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в данном отношении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в данном отношении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780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8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6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A6006" w:rsidRPr="005718DE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Проценты 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Основные  задачи на проценты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1110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Отношения и проценты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задач на тему «Отношение и проценты»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5718DE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  <w:r w:rsidRPr="005718DE">
              <w:rPr>
                <w:rFonts w:ascii="Times New Roman" w:hAnsi="Times New Roman"/>
                <w:sz w:val="28"/>
                <w:szCs w:val="28"/>
              </w:rPr>
              <w:t xml:space="preserve"> «Отношения и проценты»                 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8DE">
              <w:rPr>
                <w:rFonts w:ascii="Times New Roman" w:hAnsi="Times New Roman"/>
                <w:sz w:val="28"/>
                <w:szCs w:val="28"/>
              </w:rPr>
              <w:t>Работа над ошибками контрольной работы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42295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2295">
              <w:rPr>
                <w:rFonts w:ascii="Times New Roman" w:hAnsi="Times New Roman"/>
                <w:b/>
                <w:sz w:val="28"/>
                <w:szCs w:val="28"/>
              </w:rPr>
              <w:t>Симметрия (8)</w:t>
            </w:r>
          </w:p>
        </w:tc>
      </w:tr>
      <w:tr w:rsidR="009A6006" w:rsidRPr="007067BB" w:rsidTr="006B5497">
        <w:trPr>
          <w:cantSplit/>
          <w:trHeight w:val="244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Осевая симметрия.</w:t>
            </w:r>
          </w:p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Осевая симметрия.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Ось симметрии фигуры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9A6006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Ось симметрии фи</w:t>
            </w:r>
            <w:r>
              <w:rPr>
                <w:rFonts w:ascii="Times New Roman" w:hAnsi="Times New Roman"/>
                <w:sz w:val="28"/>
                <w:szCs w:val="28"/>
              </w:rPr>
              <w:t>гуры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A6006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симметрия</w:t>
            </w:r>
          </w:p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симметрия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42295" w:rsidRDefault="009A6006" w:rsidP="006B54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2295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42295">
              <w:rPr>
                <w:rFonts w:ascii="Times New Roman" w:hAnsi="Times New Roman"/>
                <w:sz w:val="28"/>
                <w:szCs w:val="28"/>
              </w:rPr>
              <w:t xml:space="preserve">упражнений по теме «Симметрия»                                                                                                         </w:t>
            </w: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89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0B362C" w:rsidRDefault="009A6006" w:rsidP="006B5497">
            <w:pPr>
              <w:spacing w:after="0"/>
              <w:jc w:val="center"/>
              <w:rPr>
                <w:b/>
              </w:rPr>
            </w:pPr>
            <w:r w:rsidRPr="000B362C">
              <w:rPr>
                <w:rFonts w:ascii="Times New Roman" w:hAnsi="Times New Roman"/>
                <w:b/>
                <w:sz w:val="28"/>
                <w:szCs w:val="28"/>
              </w:rPr>
              <w:t>Выражения, формулы, уравнения (15)</w:t>
            </w:r>
          </w:p>
        </w:tc>
      </w:tr>
      <w:tr w:rsidR="009A6006" w:rsidRPr="007067BB" w:rsidTr="006B5497">
        <w:trPr>
          <w:cantSplit/>
          <w:trHeight w:val="369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tabs>
                <w:tab w:val="left" w:pos="764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математическом языке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Выражения и числовые подстановки</w:t>
            </w: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Составление формул</w:t>
            </w: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Вычисления по формулам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Формулы длины окружности и площади круга</w:t>
            </w: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601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 и его корни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Решение уравнени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5D5B34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  <w:r w:rsidRPr="005D5B34">
              <w:rPr>
                <w:rFonts w:ascii="Times New Roman" w:hAnsi="Times New Roman"/>
                <w:sz w:val="28"/>
                <w:szCs w:val="28"/>
              </w:rPr>
              <w:t>по теме «</w:t>
            </w:r>
            <w:r>
              <w:rPr>
                <w:rFonts w:ascii="Times New Roman" w:hAnsi="Times New Roman"/>
                <w:sz w:val="28"/>
                <w:szCs w:val="28"/>
              </w:rPr>
              <w:t>Выражения  формулы»</w:t>
            </w:r>
          </w:p>
        </w:tc>
        <w:tc>
          <w:tcPr>
            <w:tcW w:w="769" w:type="pct"/>
            <w:shd w:val="clear" w:color="auto" w:fill="FFFFFF"/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69" w:type="pct"/>
            <w:shd w:val="clear" w:color="auto" w:fill="FFFFFF"/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55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C46C74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C74">
              <w:rPr>
                <w:rFonts w:ascii="Times New Roman" w:hAnsi="Times New Roman"/>
                <w:b/>
                <w:sz w:val="28"/>
                <w:szCs w:val="28"/>
              </w:rPr>
              <w:t>Целые числа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(14)</w:t>
            </w: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Положительные и отрицательные числа. Целые числа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Сравнение целых чисел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654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 w:line="36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Сложение   целых чисел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Вычитание целых чисел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1092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-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целых  чисел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548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Деление целых чисел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C74"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теме </w:t>
            </w:r>
            <w:r w:rsidRPr="00C46C74">
              <w:rPr>
                <w:rFonts w:ascii="Times New Roman" w:hAnsi="Times New Roman"/>
                <w:sz w:val="28"/>
                <w:szCs w:val="28"/>
              </w:rPr>
              <w:t xml:space="preserve"> «Целые числа»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C526EF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487E77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7E77">
              <w:rPr>
                <w:rFonts w:ascii="Times New Roman" w:hAnsi="Times New Roman"/>
                <w:b/>
                <w:sz w:val="28"/>
                <w:szCs w:val="28"/>
              </w:rPr>
              <w:t>Множества. Комбинаторика (8)</w:t>
            </w: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Логика перебора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Правила умножения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68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Сравнение шансов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Эксперименты со случайными исходами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Рациональные числа  (16</w:t>
            </w:r>
            <w:r w:rsidRPr="007067B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A6006" w:rsidRPr="007067BB" w:rsidTr="006B5497">
        <w:trPr>
          <w:cantSplit/>
          <w:trHeight w:val="1040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 xml:space="preserve"> Какие числа называются рациональными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761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Сравнение рациональных чисел. Модуль числа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sz w:val="28"/>
                <w:szCs w:val="28"/>
              </w:rPr>
              <w:t>шение задач на обратный ход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Что такое координаты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ind w:left="-36" w:firstLine="36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Прямоу</w:t>
            </w:r>
            <w:r>
              <w:rPr>
                <w:rFonts w:ascii="Times New Roman" w:hAnsi="Times New Roman"/>
                <w:sz w:val="28"/>
                <w:szCs w:val="28"/>
              </w:rPr>
              <w:t>гольные координаты на плоскости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1678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487E77" w:rsidRDefault="009A6006" w:rsidP="006B549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487E77">
              <w:rPr>
                <w:rFonts w:ascii="Times New Roman" w:hAnsi="Times New Roman"/>
                <w:sz w:val="28"/>
                <w:szCs w:val="28"/>
              </w:rPr>
              <w:t xml:space="preserve"> по теме «Рациональные  числа»                                                                                               </w:t>
            </w:r>
          </w:p>
          <w:p w:rsidR="009A6006" w:rsidRDefault="009A6006" w:rsidP="006B549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006" w:rsidRDefault="009A6006" w:rsidP="006B549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7E77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067B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</w:t>
            </w:r>
          </w:p>
          <w:p w:rsidR="009A6006" w:rsidRPr="00211335" w:rsidRDefault="009A6006" w:rsidP="006B5497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7B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769" w:type="pct"/>
            <w:shd w:val="clear" w:color="auto" w:fill="FFFFFF"/>
          </w:tcPr>
          <w:p w:rsidR="009A6006" w:rsidRDefault="009A6006" w:rsidP="006B5497">
            <w:pPr>
              <w:snapToGri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9A6006" w:rsidRPr="007067BB" w:rsidRDefault="009A6006" w:rsidP="006B5497">
            <w:pPr>
              <w:snapToGri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ногоугольники и многогранники (10</w:t>
            </w:r>
            <w:r w:rsidRPr="007067B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Параллелограмм.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79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Правильные многоугольники.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Площади.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433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Призма.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57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575"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закрепление и коррекцию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205"/>
        </w:trPr>
        <w:tc>
          <w:tcPr>
            <w:tcW w:w="5000" w:type="pct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972134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 (10)</w:t>
            </w: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Повторение. Обыкновенные дроби.</w:t>
            </w:r>
          </w:p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Повторение. Действия с десятичными дробями.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 Отношения и проценты.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Повторение. Целые  числа.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Повторение. Рациональные числа.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 xml:space="preserve"> Рациональные числа.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067BB">
              <w:rPr>
                <w:rFonts w:ascii="Times New Roman" w:hAnsi="Times New Roman"/>
                <w:sz w:val="28"/>
                <w:szCs w:val="28"/>
              </w:rPr>
              <w:t xml:space="preserve"> Рациональные числа.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 Задачи на проценты.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67BB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/>
                <w:sz w:val="28"/>
                <w:szCs w:val="28"/>
              </w:rPr>
              <w:t>. Формулы, уравнения.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</w:trPr>
        <w:tc>
          <w:tcPr>
            <w:tcW w:w="4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Default="009A6006" w:rsidP="006B5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7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7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74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7067BB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006" w:rsidRPr="007067BB" w:rsidTr="006B5497">
        <w:trPr>
          <w:cantSplit/>
          <w:trHeight w:val="379"/>
        </w:trPr>
        <w:tc>
          <w:tcPr>
            <w:tcW w:w="3482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972134" w:rsidRDefault="009A6006" w:rsidP="006B549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13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1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6006" w:rsidRPr="00972134" w:rsidRDefault="009A6006" w:rsidP="006B549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175</w:t>
            </w:r>
            <w:r w:rsidRPr="00972134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9A6006" w:rsidRPr="007067BB" w:rsidRDefault="009A6006" w:rsidP="009A6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1644" w:rsidRDefault="009A6006" w:rsidP="009A6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8C1644" w:rsidRDefault="008C1644" w:rsidP="009A6006"/>
    <w:p w:rsidR="000A45F7" w:rsidRDefault="000A45F7" w:rsidP="008C16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486400" cy="79343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F7" w:rsidRDefault="000A45F7" w:rsidP="008C1644">
      <w:pPr>
        <w:rPr>
          <w:rFonts w:ascii="Times New Roman" w:hAnsi="Times New Roman" w:cs="Times New Roman"/>
          <w:b/>
          <w:sz w:val="32"/>
          <w:szCs w:val="32"/>
        </w:rPr>
      </w:pPr>
    </w:p>
    <w:p w:rsidR="000A45F7" w:rsidRDefault="000A45F7" w:rsidP="008C1644">
      <w:pPr>
        <w:rPr>
          <w:rFonts w:ascii="Times New Roman" w:hAnsi="Times New Roman" w:cs="Times New Roman"/>
          <w:b/>
          <w:sz w:val="32"/>
          <w:szCs w:val="32"/>
        </w:rPr>
      </w:pPr>
    </w:p>
    <w:p w:rsidR="000A45F7" w:rsidRDefault="000A45F7" w:rsidP="008C1644">
      <w:pPr>
        <w:rPr>
          <w:rFonts w:ascii="Times New Roman" w:hAnsi="Times New Roman" w:cs="Times New Roman"/>
          <w:b/>
          <w:sz w:val="32"/>
          <w:szCs w:val="32"/>
        </w:rPr>
      </w:pPr>
    </w:p>
    <w:p w:rsidR="008C1644" w:rsidRDefault="008C1644" w:rsidP="008C1644">
      <w:pPr>
        <w:rPr>
          <w:rFonts w:ascii="Times New Roman" w:hAnsi="Times New Roman" w:cs="Times New Roman"/>
          <w:b/>
          <w:sz w:val="32"/>
          <w:szCs w:val="32"/>
        </w:rPr>
      </w:pPr>
      <w:r w:rsidRPr="009D48B3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по алгебре 7 класс</w:t>
      </w:r>
    </w:p>
    <w:tbl>
      <w:tblPr>
        <w:tblStyle w:val="a4"/>
        <w:tblW w:w="0" w:type="auto"/>
        <w:tblLook w:val="04A0"/>
      </w:tblPr>
      <w:tblGrid>
        <w:gridCol w:w="636"/>
        <w:gridCol w:w="5175"/>
        <w:gridCol w:w="991"/>
        <w:gridCol w:w="1401"/>
        <w:gridCol w:w="1368"/>
      </w:tblGrid>
      <w:tr w:rsidR="008C1644" w:rsidTr="006B5497">
        <w:trPr>
          <w:trHeight w:val="480"/>
        </w:trPr>
        <w:tc>
          <w:tcPr>
            <w:tcW w:w="636" w:type="dxa"/>
            <w:vMerge w:val="restart"/>
          </w:tcPr>
          <w:p w:rsidR="008C1644" w:rsidRPr="009D48B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75" w:type="dxa"/>
            <w:vMerge w:val="restart"/>
          </w:tcPr>
          <w:p w:rsidR="008C1644" w:rsidRPr="009D48B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1" w:type="dxa"/>
            <w:vMerge w:val="restart"/>
          </w:tcPr>
          <w:p w:rsidR="008C1644" w:rsidRPr="009D48B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69" w:type="dxa"/>
            <w:gridSpan w:val="2"/>
          </w:tcPr>
          <w:p w:rsidR="008C1644" w:rsidRPr="009D48B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C1644" w:rsidTr="006B5497">
        <w:trPr>
          <w:trHeight w:val="480"/>
        </w:trPr>
        <w:tc>
          <w:tcPr>
            <w:tcW w:w="636" w:type="dxa"/>
            <w:vMerge/>
          </w:tcPr>
          <w:p w:rsidR="008C1644" w:rsidRDefault="008C1644" w:rsidP="006B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  <w:vMerge/>
          </w:tcPr>
          <w:p w:rsidR="008C1644" w:rsidRDefault="008C1644" w:rsidP="006B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C1644" w:rsidRDefault="008C1644" w:rsidP="006B5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</w:tcPr>
          <w:p w:rsidR="008C1644" w:rsidRPr="009D48B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68" w:type="dxa"/>
          </w:tcPr>
          <w:p w:rsidR="008C1644" w:rsidRPr="009D48B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6 класс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DE7774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74">
              <w:rPr>
                <w:rFonts w:ascii="Times New Roman" w:hAnsi="Times New Roman" w:cs="Times New Roman"/>
                <w:b/>
                <w:sz w:val="28"/>
                <w:szCs w:val="28"/>
              </w:rPr>
              <w:t>Дроби и проценты 13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Вычисления с рациональными числами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диагностическая работа 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проверочная работа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«Дроби и проценты»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DE7774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774">
              <w:rPr>
                <w:rFonts w:ascii="Times New Roman" w:hAnsi="Times New Roman" w:cs="Times New Roman"/>
                <w:b/>
                <w:sz w:val="28"/>
                <w:szCs w:val="28"/>
              </w:rPr>
              <w:t>Прямая и обратная пропорциональности 9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Зависимости и формулы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пропорциональность. Обратная пропорциональность.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Пропорции. Решение задач с помощью пропорций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Пропорциональное деление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«Пропорции»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03162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алгебру 9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Буквенная запись свойств действий над числами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буквенных выражений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подобных слагаемых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«Буквенные выражения»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03162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Уравнения 11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Алгебраический способ решения задач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 уравнения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rPr>
          <w:trHeight w:val="867"/>
        </w:trPr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rPr>
          <w:trHeight w:val="477"/>
        </w:trPr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«Уравнения»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EB52EA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и графики 9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Множества точек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 координатной прямой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Множества точек на координатной плоскости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несколько важных графиков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вокруг нас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«Координаты и графики»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B71D9A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степени с натуральным показателем 9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Произведение и частное степеней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степени, произведения и дроби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Перестановки 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«Степень с натуральным показателем»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B71D9A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Многочлены 16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 Одночлены и многочлены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Умножение одночлена на многочлен</w:t>
            </w:r>
          </w:p>
        </w:tc>
        <w:tc>
          <w:tcPr>
            <w:tcW w:w="99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24.02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квадрата суммы и квадрата разности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с приемами преобразования выражений. Сюжетные задачи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«Многочлены»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167CD6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Разложение многочленов на множители 17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разности квадратов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разности и суммы кубов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применением нескольких способов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с помощью разложения на множители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«Разложение многочленов»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8011C3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Частота. Вероятность 4 часа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работы. Относительная частота случайного события 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случайного события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Сложения вероятностей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7A3517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6 часов</w:t>
            </w: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175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Степени с натуральным показателем</w:t>
            </w:r>
          </w:p>
        </w:tc>
        <w:tc>
          <w:tcPr>
            <w:tcW w:w="99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и частное степеней</w:t>
            </w:r>
          </w:p>
        </w:tc>
        <w:tc>
          <w:tcPr>
            <w:tcW w:w="99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99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636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175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99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1" w:type="dxa"/>
          </w:tcPr>
          <w:p w:rsidR="008C164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368" w:type="dxa"/>
          </w:tcPr>
          <w:p w:rsidR="008C1644" w:rsidRPr="00DE7774" w:rsidRDefault="008C1644" w:rsidP="006B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44" w:rsidRPr="00DE7774" w:rsidTr="006B5497">
        <w:tc>
          <w:tcPr>
            <w:tcW w:w="9571" w:type="dxa"/>
            <w:gridSpan w:val="5"/>
          </w:tcPr>
          <w:p w:rsidR="008C1644" w:rsidRPr="007A3517" w:rsidRDefault="008C1644" w:rsidP="006B5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105 часов</w:t>
            </w:r>
          </w:p>
        </w:tc>
      </w:tr>
    </w:tbl>
    <w:p w:rsidR="000A45F7" w:rsidRDefault="009A6006" w:rsidP="0071197D">
      <w:pPr>
        <w:spacing w:after="0" w:line="240" w:lineRule="auto"/>
      </w:pPr>
      <w:r>
        <w:lastRenderedPageBreak/>
        <w:tab/>
      </w:r>
      <w:r w:rsidR="000A45F7">
        <w:rPr>
          <w:noProof/>
        </w:rPr>
        <w:drawing>
          <wp:inline distT="0" distB="0" distL="0" distR="0">
            <wp:extent cx="5581650" cy="79629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F7" w:rsidRDefault="000A45F7" w:rsidP="0071197D">
      <w:pPr>
        <w:spacing w:after="0" w:line="240" w:lineRule="auto"/>
      </w:pPr>
    </w:p>
    <w:p w:rsidR="000A45F7" w:rsidRDefault="000A45F7" w:rsidP="007119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45F7" w:rsidRDefault="000A45F7" w:rsidP="007119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45F7" w:rsidRDefault="000A45F7" w:rsidP="007119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197D" w:rsidRDefault="0071197D" w:rsidP="000A45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КАЛЕНДАРНО–ТЕМАТИЧЕСКОЕ  ПЛАН</w:t>
      </w:r>
      <w:r>
        <w:rPr>
          <w:rFonts w:ascii="Times New Roman" w:eastAsia="Times New Roman" w:hAnsi="Times New Roman"/>
          <w:b/>
          <w:sz w:val="28"/>
          <w:szCs w:val="28"/>
        </w:rPr>
        <w:t>ИРОВАНИЕ ПО ГЕОМЕТРИИ   7 КЛАСС</w:t>
      </w:r>
    </w:p>
    <w:p w:rsidR="0071197D" w:rsidRDefault="0071197D" w:rsidP="007119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11"/>
        <w:tblW w:w="10320" w:type="dxa"/>
        <w:tblLayout w:type="fixed"/>
        <w:tblLook w:val="04A0"/>
      </w:tblPr>
      <w:tblGrid>
        <w:gridCol w:w="675"/>
        <w:gridCol w:w="142"/>
        <w:gridCol w:w="6383"/>
        <w:gridCol w:w="850"/>
        <w:gridCol w:w="1135"/>
        <w:gridCol w:w="1135"/>
      </w:tblGrid>
      <w:tr w:rsidR="0071197D" w:rsidTr="0071197D">
        <w:trPr>
          <w:cantSplit/>
          <w:trHeight w:val="87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71197D" w:rsidRDefault="007119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197D" w:rsidRDefault="007119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  <w:p w:rsidR="0071197D" w:rsidRDefault="007119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97D" w:rsidTr="0071197D">
        <w:trPr>
          <w:cantSplit/>
          <w:trHeight w:val="97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71197D" w:rsidTr="0071197D">
        <w:trPr>
          <w:trHeight w:val="367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геометрического материала за 6 класс  (6часов)</w:t>
            </w:r>
          </w:p>
        </w:tc>
      </w:tr>
      <w:tr w:rsidR="0071197D" w:rsidTr="0071197D">
        <w:trPr>
          <w:trHeight w:val="11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Прямые  на плоскости и в пространстве.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Окружность и прямая.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Построение треугольника.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Параллелограмм.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Ромб, свойство ромба.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293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Начальные геометрические сведения  (10 часов)</w:t>
            </w: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Прямая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отрезок.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Луч и угол.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10 -11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Измерение отрезков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измерение углов.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13 - 14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Треугольники (15 часов)</w:t>
            </w: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Треугольник. Виды треугольников.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18 -19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Первый признак равенства треугольника.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Перпендикуляр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21 -22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Медианы, биссектрисы и высоты треугольника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23 - 24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25 -26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Второй  признак равенства треугольников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01.12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27 28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Третий признак равенства треугольников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08.12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29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на построения.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№2 по теме «Треугольники»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 контрольной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прямые  (17 часов)</w:t>
            </w:r>
          </w:p>
        </w:tc>
      </w:tr>
      <w:tr w:rsidR="0071197D" w:rsidTr="0071197D">
        <w:trPr>
          <w:trHeight w:val="11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2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34    35    36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Признаки параллельности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19.01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«Признаки параллельности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26.01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Аксиома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прямых.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41     42       43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Теоремы об углах, образованных двумя параллельными секущей.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579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44      45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 по признакам и свойствам параллельных прямых.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Урок подготовки к контрольной работе.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№3 по теме: « Параллельные прямые»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562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>Соотношения между сторонами и углами треугольника (16 часов)</w:t>
            </w:r>
          </w:p>
        </w:tc>
      </w:tr>
      <w:tr w:rsidR="0071197D" w:rsidTr="0071197D">
        <w:trPr>
          <w:trHeight w:val="9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49   50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Сумма углов треугольника.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09.03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56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51   52     53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Соотношение между сторонами и углами треугольника.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6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453"/>
        </w:trPr>
        <w:tc>
          <w:tcPr>
            <w:tcW w:w="16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323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Контрольная работа №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shd w:val="clear" w:color="auto" w:fill="FFFFFF"/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55      56      57      58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Признаки равенства прямоугольных треугольников.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6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6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376"/>
        </w:trPr>
        <w:tc>
          <w:tcPr>
            <w:tcW w:w="16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414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59     60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Построение треугольника по трём элементам.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25.04</w:t>
            </w:r>
          </w:p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61     62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02.05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Контрольная работа №5  по теме: «Соотношения между сторонами и углами треугольника»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563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над ошибками контрольной работы.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Построение треугольников по трём элементам (2 часа)</w:t>
            </w:r>
          </w:p>
        </w:tc>
      </w:tr>
      <w:tr w:rsidR="0071197D" w:rsidTr="0071197D">
        <w:trPr>
          <w:trHeight w:val="15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Построение треугольников по трём элементам.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6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Повторение 4 часа</w:t>
            </w:r>
          </w:p>
        </w:tc>
      </w:tr>
      <w:tr w:rsidR="0071197D" w:rsidTr="0071197D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23.05</w:t>
            </w:r>
          </w:p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97D" w:rsidRDefault="007119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197D" w:rsidTr="0071197D">
        <w:trPr>
          <w:trHeight w:val="15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7D" w:rsidRDefault="007119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70 часов</w:t>
            </w:r>
          </w:p>
        </w:tc>
      </w:tr>
    </w:tbl>
    <w:p w:rsidR="0071197D" w:rsidRDefault="0071197D" w:rsidP="007119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A6006" w:rsidRDefault="009A6006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71197D" w:rsidRDefault="0071197D" w:rsidP="009A6006"/>
    <w:p w:rsidR="006B5497" w:rsidRDefault="006B5497" w:rsidP="004422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5438775" cy="79438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97" w:rsidRDefault="006B5497" w:rsidP="00442264">
      <w:pPr>
        <w:rPr>
          <w:b/>
          <w:sz w:val="28"/>
          <w:szCs w:val="28"/>
        </w:rPr>
      </w:pPr>
    </w:p>
    <w:p w:rsidR="006B5497" w:rsidRDefault="006B5497" w:rsidP="00442264">
      <w:pPr>
        <w:rPr>
          <w:b/>
          <w:sz w:val="28"/>
          <w:szCs w:val="28"/>
        </w:rPr>
      </w:pPr>
    </w:p>
    <w:p w:rsidR="006B5497" w:rsidRDefault="006B5497" w:rsidP="00442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2264" w:rsidRPr="003419AF" w:rsidRDefault="00442264" w:rsidP="00442264">
      <w:pPr>
        <w:rPr>
          <w:b/>
        </w:rPr>
      </w:pPr>
      <w:r w:rsidRPr="003419AF">
        <w:rPr>
          <w:b/>
          <w:sz w:val="28"/>
          <w:szCs w:val="28"/>
        </w:rPr>
        <w:lastRenderedPageBreak/>
        <w:t>Календарно-тематическое планирование по алгебре  8 класс</w:t>
      </w:r>
    </w:p>
    <w:p w:rsidR="00442264" w:rsidRPr="003419AF" w:rsidRDefault="00442264" w:rsidP="0044226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817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2"/>
        <w:gridCol w:w="708"/>
        <w:gridCol w:w="993"/>
        <w:gridCol w:w="993"/>
      </w:tblGrid>
      <w:tr w:rsidR="00442264" w:rsidRPr="002446B0" w:rsidTr="006B5497">
        <w:trPr>
          <w:trHeight w:val="458"/>
        </w:trPr>
        <w:tc>
          <w:tcPr>
            <w:tcW w:w="534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E008B3">
              <w:rPr>
                <w:b/>
                <w:bCs/>
                <w:sz w:val="28"/>
                <w:szCs w:val="28"/>
              </w:rPr>
              <w:t>№</w:t>
            </w:r>
          </w:p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E008B3">
              <w:rPr>
                <w:b/>
                <w:bCs/>
                <w:sz w:val="28"/>
                <w:szCs w:val="28"/>
              </w:rPr>
              <w:t xml:space="preserve">Название раздела, темы, </w:t>
            </w:r>
          </w:p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E008B3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/>
                <w:sz w:val="28"/>
                <w:szCs w:val="28"/>
              </w:rPr>
            </w:pPr>
            <w:r w:rsidRPr="00E008B3">
              <w:rPr>
                <w:b/>
                <w:sz w:val="28"/>
                <w:szCs w:val="28"/>
              </w:rPr>
              <w:t xml:space="preserve">Кол- </w:t>
            </w:r>
            <w:proofErr w:type="gramStart"/>
            <w:r w:rsidRPr="00E008B3">
              <w:rPr>
                <w:b/>
                <w:sz w:val="28"/>
                <w:szCs w:val="28"/>
              </w:rPr>
              <w:t>во</w:t>
            </w:r>
            <w:proofErr w:type="gramEnd"/>
            <w:r w:rsidRPr="00E008B3">
              <w:rPr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E008B3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442264" w:rsidRPr="002446B0" w:rsidTr="006B5497">
        <w:trPr>
          <w:trHeight w:val="457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E008B3">
              <w:rPr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E008B3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442264" w:rsidRPr="002446B0" w:rsidTr="006B5497">
        <w:trPr>
          <w:trHeight w:val="105"/>
        </w:trPr>
        <w:tc>
          <w:tcPr>
            <w:tcW w:w="534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034ECF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 за 7 класс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034ECF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034ECF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442264" w:rsidRPr="002446B0" w:rsidTr="006B5497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034ECF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442264" w:rsidRPr="002446B0" w:rsidTr="006B5497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034ECF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442264" w:rsidRPr="002446B0" w:rsidTr="006B5497">
        <w:tc>
          <w:tcPr>
            <w:tcW w:w="8330" w:type="dxa"/>
            <w:gridSpan w:val="5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008B3">
              <w:rPr>
                <w:bCs/>
                <w:sz w:val="28"/>
                <w:szCs w:val="28"/>
              </w:rPr>
              <w:t xml:space="preserve"> </w:t>
            </w:r>
            <w:r w:rsidRPr="00034ECF">
              <w:rPr>
                <w:b/>
                <w:bCs/>
                <w:sz w:val="28"/>
                <w:szCs w:val="28"/>
              </w:rPr>
              <w:t>Алгебраические дроби  (</w:t>
            </w:r>
            <w:r w:rsidRPr="00034ECF">
              <w:rPr>
                <w:b/>
                <w:sz w:val="28"/>
                <w:szCs w:val="28"/>
              </w:rPr>
              <w:t>23 часа)</w:t>
            </w:r>
          </w:p>
        </w:tc>
      </w:tr>
      <w:tr w:rsidR="00442264" w:rsidRPr="00FA29EA" w:rsidTr="006B5497">
        <w:trPr>
          <w:trHeight w:val="278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Что такое алгебраическая дробь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rStyle w:val="FontStyle13"/>
                <w:sz w:val="28"/>
                <w:szCs w:val="28"/>
              </w:rPr>
            </w:pPr>
            <w:r w:rsidRPr="00E008B3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77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5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Основное свойство дроби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Основное свойство дроби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Основное свойство дроби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370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Сложение и вычитание алгебраических дробей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8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7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49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21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Умножение и деление алгебраических дробей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42264" w:rsidRPr="0016705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30.09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22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  <w:r w:rsidRPr="00B66AE4">
              <w:rPr>
                <w:bCs/>
                <w:sz w:val="28"/>
                <w:szCs w:val="28"/>
              </w:rPr>
              <w:t>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1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09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78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lastRenderedPageBreak/>
              <w:t>Степень с целым показателем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77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340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5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Решение уравнений и задач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426"/>
        </w:trPr>
        <w:tc>
          <w:tcPr>
            <w:tcW w:w="534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102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Контрольная работа №1  по теме «Алгебраические дроби»</w:t>
            </w:r>
          </w:p>
        </w:tc>
        <w:tc>
          <w:tcPr>
            <w:tcW w:w="708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8330" w:type="dxa"/>
            <w:gridSpan w:val="5"/>
            <w:shd w:val="clear" w:color="auto" w:fill="auto"/>
          </w:tcPr>
          <w:p w:rsidR="00442264" w:rsidRPr="00B66AE4" w:rsidRDefault="00442264" w:rsidP="006B549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008B3">
              <w:rPr>
                <w:bCs/>
                <w:sz w:val="28"/>
                <w:szCs w:val="28"/>
              </w:rPr>
              <w:t xml:space="preserve"> </w:t>
            </w:r>
            <w:r w:rsidRPr="00B66AE4">
              <w:rPr>
                <w:b/>
                <w:bCs/>
                <w:sz w:val="28"/>
                <w:szCs w:val="28"/>
              </w:rPr>
              <w:t>Квадратные корни  (</w:t>
            </w:r>
            <w:r w:rsidRPr="00B66AE4">
              <w:rPr>
                <w:b/>
                <w:sz w:val="28"/>
                <w:szCs w:val="28"/>
              </w:rPr>
              <w:t>17 часов)</w:t>
            </w: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Работа над ошибками контрольной работы.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Задача о нахождении стороны квадрата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499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Иррациональные числа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Квадратный корень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008B3">
              <w:rPr>
                <w:bCs/>
                <w:sz w:val="28"/>
                <w:szCs w:val="28"/>
              </w:rPr>
              <w:t>- алгебраический подход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Свойства квадратных корней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37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lastRenderedPageBreak/>
              <w:t xml:space="preserve">Преобразование выражений, </w:t>
            </w:r>
            <w:r w:rsidRPr="00E008B3">
              <w:rPr>
                <w:bCs/>
                <w:sz w:val="28"/>
                <w:szCs w:val="28"/>
              </w:rPr>
              <w:lastRenderedPageBreak/>
              <w:t>содержащих квадратные корни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B66AE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603"/>
        </w:trPr>
        <w:tc>
          <w:tcPr>
            <w:tcW w:w="534" w:type="dxa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102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Кубический корень</w:t>
            </w:r>
          </w:p>
        </w:tc>
        <w:tc>
          <w:tcPr>
            <w:tcW w:w="708" w:type="dxa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5102" w:type="dxa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15363D">
              <w:rPr>
                <w:bCs/>
                <w:sz w:val="28"/>
                <w:szCs w:val="28"/>
              </w:rPr>
              <w:t xml:space="preserve">Контрольная работа по теме </w:t>
            </w:r>
          </w:p>
          <w:p w:rsidR="00442264" w:rsidRPr="0015363D" w:rsidRDefault="00442264" w:rsidP="006B5497">
            <w:pPr>
              <w:rPr>
                <w:bCs/>
                <w:sz w:val="28"/>
                <w:szCs w:val="28"/>
              </w:rPr>
            </w:pPr>
            <w:r w:rsidRPr="0015363D">
              <w:rPr>
                <w:bCs/>
                <w:sz w:val="28"/>
                <w:szCs w:val="28"/>
              </w:rPr>
              <w:t>« Квадратные  корни»</w:t>
            </w:r>
          </w:p>
        </w:tc>
        <w:tc>
          <w:tcPr>
            <w:tcW w:w="708" w:type="dxa"/>
            <w:shd w:val="clear" w:color="auto" w:fill="auto"/>
          </w:tcPr>
          <w:p w:rsidR="00442264" w:rsidRPr="0015363D" w:rsidRDefault="00442264" w:rsidP="006B5497">
            <w:pPr>
              <w:rPr>
                <w:bCs/>
                <w:sz w:val="28"/>
                <w:szCs w:val="28"/>
              </w:rPr>
            </w:pPr>
            <w:r w:rsidRPr="0015363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15363D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8330" w:type="dxa"/>
            <w:gridSpan w:val="5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Квадратные уравнения (20 часов)</w:t>
            </w:r>
          </w:p>
        </w:tc>
      </w:tr>
      <w:tr w:rsidR="00442264" w:rsidRPr="00FA29EA" w:rsidTr="006B5497">
        <w:trPr>
          <w:trHeight w:val="275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Работа над ошибками контрольной работы.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Какие уравнения называют квадратными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897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593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Вторая формула корней квадратного уравнения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3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Неполные квадратные уравнения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56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Теорема Виета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414"/>
        </w:trPr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Разложение квадратного трехчлена на множители.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562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35"/>
        </w:trPr>
        <w:tc>
          <w:tcPr>
            <w:tcW w:w="534" w:type="dxa"/>
            <w:shd w:val="clear" w:color="auto" w:fill="auto"/>
          </w:tcPr>
          <w:p w:rsidR="00442264" w:rsidRPr="006D51F6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102" w:type="dxa"/>
            <w:shd w:val="clear" w:color="auto" w:fill="auto"/>
          </w:tcPr>
          <w:p w:rsidR="00442264" w:rsidRPr="006D51F6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 по теме «Квадратные уравнения»</w:t>
            </w:r>
          </w:p>
        </w:tc>
        <w:tc>
          <w:tcPr>
            <w:tcW w:w="708" w:type="dxa"/>
            <w:shd w:val="clear" w:color="auto" w:fill="auto"/>
          </w:tcPr>
          <w:p w:rsidR="00442264" w:rsidRPr="006D51F6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C37147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C37147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135"/>
        </w:trPr>
        <w:tc>
          <w:tcPr>
            <w:tcW w:w="8330" w:type="dxa"/>
            <w:gridSpan w:val="5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 w:rsidRPr="00C37147">
              <w:rPr>
                <w:b/>
                <w:bCs/>
                <w:sz w:val="28"/>
                <w:szCs w:val="28"/>
              </w:rPr>
              <w:t xml:space="preserve">  Системы уравнений  (</w:t>
            </w:r>
            <w:r w:rsidRPr="00C37147">
              <w:rPr>
                <w:b/>
                <w:sz w:val="28"/>
                <w:szCs w:val="28"/>
              </w:rPr>
              <w:t>18 часов)</w:t>
            </w: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 xml:space="preserve">Работа над ошибками контрольной работы. 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rStyle w:val="FontStyle13"/>
                <w:sz w:val="28"/>
                <w:szCs w:val="28"/>
              </w:rPr>
              <w:t xml:space="preserve">Уравнение </w:t>
            </w:r>
            <w:proofErr w:type="gramStart"/>
            <w:r w:rsidRPr="00E008B3">
              <w:rPr>
                <w:rStyle w:val="FontStyle13"/>
                <w:sz w:val="28"/>
                <w:szCs w:val="28"/>
              </w:rPr>
              <w:t>прямой</w:t>
            </w:r>
            <w:proofErr w:type="gramEnd"/>
            <w:r w:rsidRPr="00E008B3">
              <w:rPr>
                <w:rStyle w:val="FontStyle13"/>
                <w:sz w:val="28"/>
                <w:szCs w:val="28"/>
              </w:rPr>
              <w:t xml:space="preserve"> ви</w:t>
            </w:r>
            <w:r w:rsidRPr="00E008B3">
              <w:rPr>
                <w:rStyle w:val="FontStyle13"/>
                <w:sz w:val="28"/>
                <w:szCs w:val="28"/>
              </w:rPr>
              <w:softHyphen/>
              <w:t xml:space="preserve">да </w:t>
            </w:r>
            <w:r w:rsidRPr="00E008B3">
              <w:rPr>
                <w:rStyle w:val="FontStyle12"/>
                <w:sz w:val="28"/>
                <w:szCs w:val="28"/>
              </w:rPr>
              <w:t xml:space="preserve">у = </w:t>
            </w:r>
            <w:proofErr w:type="spellStart"/>
            <w:r w:rsidRPr="00E008B3">
              <w:rPr>
                <w:rStyle w:val="FontStyle12"/>
                <w:sz w:val="28"/>
                <w:szCs w:val="28"/>
              </w:rPr>
              <w:t>кх</w:t>
            </w:r>
            <w:proofErr w:type="spellEnd"/>
            <w:r w:rsidRPr="00E008B3">
              <w:rPr>
                <w:rStyle w:val="FontStyle12"/>
                <w:sz w:val="28"/>
                <w:szCs w:val="28"/>
              </w:rPr>
              <w:t xml:space="preserve"> +</w:t>
            </w:r>
            <w:r w:rsidRPr="00E008B3">
              <w:rPr>
                <w:rStyle w:val="FontStyle12"/>
                <w:sz w:val="28"/>
                <w:szCs w:val="28"/>
                <w:lang w:val="en-US"/>
              </w:rPr>
              <w:t>l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Системы уравнений. Решение систем способом сложения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Решение систем способом подстановки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4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7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78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lastRenderedPageBreak/>
              <w:t>Задачи на координатной плоскости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78"/>
        </w:trPr>
        <w:tc>
          <w:tcPr>
            <w:tcW w:w="534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79</w:t>
            </w:r>
          </w:p>
        </w:tc>
        <w:tc>
          <w:tcPr>
            <w:tcW w:w="5102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Контрольная работа </w:t>
            </w:r>
            <w:r w:rsidRPr="00E008B3">
              <w:rPr>
                <w:bCs/>
                <w:sz w:val="28"/>
                <w:szCs w:val="28"/>
              </w:rPr>
              <w:t xml:space="preserve">по теме «Системы уравнений»   </w:t>
            </w:r>
          </w:p>
        </w:tc>
        <w:tc>
          <w:tcPr>
            <w:tcW w:w="708" w:type="dxa"/>
            <w:shd w:val="clear" w:color="auto" w:fill="auto"/>
          </w:tcPr>
          <w:p w:rsidR="00442264" w:rsidRPr="00C37147" w:rsidRDefault="00442264" w:rsidP="006B5497">
            <w:pPr>
              <w:rPr>
                <w:bCs/>
                <w:sz w:val="28"/>
                <w:szCs w:val="28"/>
              </w:rPr>
            </w:pPr>
            <w:r w:rsidRPr="00C3714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C37147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8330" w:type="dxa"/>
            <w:gridSpan w:val="5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 w:rsidRPr="00180708">
              <w:rPr>
                <w:b/>
                <w:bCs/>
                <w:sz w:val="28"/>
                <w:szCs w:val="28"/>
              </w:rPr>
              <w:t xml:space="preserve">  Функции  (</w:t>
            </w:r>
            <w:r w:rsidRPr="00180708">
              <w:rPr>
                <w:b/>
                <w:sz w:val="28"/>
                <w:szCs w:val="28"/>
              </w:rPr>
              <w:t>14 часов)</w:t>
            </w: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над ошибками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Чтение графиков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2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Что такое функция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4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График функции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6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Свойства функции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8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Линейная функция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28.04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1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pStyle w:val="Style5"/>
              <w:widowControl/>
              <w:rPr>
                <w:rStyle w:val="FontStyle12"/>
                <w:i w:val="0"/>
                <w:sz w:val="28"/>
                <w:szCs w:val="28"/>
              </w:rPr>
            </w:pPr>
            <w:r w:rsidRPr="00E008B3">
              <w:rPr>
                <w:rStyle w:val="FontStyle12"/>
                <w:i w:val="0"/>
                <w:sz w:val="28"/>
                <w:szCs w:val="28"/>
              </w:rPr>
              <w:t xml:space="preserve">Функция </w:t>
            </w:r>
            <w:r w:rsidRPr="00E008B3">
              <w:rPr>
                <w:rStyle w:val="FontStyle12"/>
                <w:i w:val="0"/>
                <w:sz w:val="28"/>
                <w:szCs w:val="28"/>
              </w:rPr>
              <w:object w:dxaOrig="5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7.75pt" o:ole="">
                  <v:imagedata r:id="rId11" o:title=""/>
                </v:shape>
                <o:OLEObject Type="Embed" ProgID="Equation.3" ShapeID="_x0000_i1025" DrawAspect="Content" ObjectID="_1726932073" r:id="rId12"/>
              </w:object>
            </w:r>
            <w:r w:rsidRPr="00E008B3">
              <w:rPr>
                <w:rStyle w:val="FontStyle12"/>
                <w:i w:val="0"/>
                <w:sz w:val="28"/>
                <w:szCs w:val="28"/>
              </w:rPr>
              <w:t>и ее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rStyle w:val="FontStyle12"/>
                <w:i w:val="0"/>
                <w:sz w:val="28"/>
                <w:szCs w:val="28"/>
              </w:rPr>
              <w:t>график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rPr>
          <w:trHeight w:val="229"/>
        </w:trPr>
        <w:tc>
          <w:tcPr>
            <w:tcW w:w="534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:rsidR="00442264" w:rsidRPr="00180708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Контрольная работа </w:t>
            </w:r>
            <w:r w:rsidRPr="00180708">
              <w:rPr>
                <w:bCs/>
                <w:sz w:val="28"/>
                <w:szCs w:val="28"/>
              </w:rPr>
              <w:t>по теме «Функци</w:t>
            </w:r>
            <w:r>
              <w:rPr>
                <w:bCs/>
                <w:sz w:val="28"/>
                <w:szCs w:val="28"/>
              </w:rPr>
              <w:t>и»</w:t>
            </w:r>
          </w:p>
        </w:tc>
        <w:tc>
          <w:tcPr>
            <w:tcW w:w="708" w:type="dxa"/>
            <w:shd w:val="clear" w:color="auto" w:fill="auto"/>
          </w:tcPr>
          <w:p w:rsidR="00442264" w:rsidRPr="00180708" w:rsidRDefault="00442264" w:rsidP="006B5497">
            <w:pPr>
              <w:rPr>
                <w:bCs/>
                <w:sz w:val="28"/>
                <w:szCs w:val="28"/>
              </w:rPr>
            </w:pPr>
            <w:r w:rsidRPr="001807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180708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C869F1" w:rsidTr="006B5497">
        <w:tc>
          <w:tcPr>
            <w:tcW w:w="8330" w:type="dxa"/>
            <w:gridSpan w:val="5"/>
            <w:shd w:val="clear" w:color="auto" w:fill="auto"/>
          </w:tcPr>
          <w:p w:rsidR="00442264" w:rsidRPr="00180708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80708">
              <w:rPr>
                <w:b/>
                <w:bCs/>
                <w:sz w:val="28"/>
                <w:szCs w:val="28"/>
              </w:rPr>
              <w:t xml:space="preserve">   Вероятность и статистика   (</w:t>
            </w:r>
            <w:r>
              <w:rPr>
                <w:b/>
                <w:sz w:val="28"/>
                <w:szCs w:val="28"/>
              </w:rPr>
              <w:t>5</w:t>
            </w:r>
            <w:r w:rsidRPr="00180708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4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Работа над ошибками контрольной работы. Статистические характеристики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2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Вероятность равновозможных событий</w:t>
            </w:r>
          </w:p>
        </w:tc>
        <w:tc>
          <w:tcPr>
            <w:tcW w:w="708" w:type="dxa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02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Геометрические вероятности</w:t>
            </w:r>
          </w:p>
        </w:tc>
        <w:tc>
          <w:tcPr>
            <w:tcW w:w="708" w:type="dxa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  <w:r w:rsidRPr="00E008B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02" w:type="dxa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Контрольная работа </w:t>
            </w:r>
            <w:r w:rsidRPr="00E008B3">
              <w:rPr>
                <w:bCs/>
                <w:sz w:val="28"/>
                <w:szCs w:val="28"/>
              </w:rPr>
              <w:t xml:space="preserve"> по теме </w:t>
            </w:r>
            <w:r w:rsidRPr="00E008B3">
              <w:rPr>
                <w:bCs/>
                <w:sz w:val="28"/>
                <w:szCs w:val="28"/>
              </w:rPr>
              <w:lastRenderedPageBreak/>
              <w:t xml:space="preserve">«Вероятность и статистика» </w:t>
            </w:r>
          </w:p>
        </w:tc>
        <w:tc>
          <w:tcPr>
            <w:tcW w:w="708" w:type="dxa"/>
            <w:shd w:val="clear" w:color="auto" w:fill="auto"/>
          </w:tcPr>
          <w:p w:rsidR="00442264" w:rsidRPr="00F23816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:rsidR="00442264" w:rsidRPr="00F23816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Pr="00F23816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8330" w:type="dxa"/>
            <w:gridSpan w:val="5"/>
            <w:shd w:val="clear" w:color="auto" w:fill="auto"/>
          </w:tcPr>
          <w:p w:rsidR="00442264" w:rsidRPr="00E008B3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Повторение (5 часа)</w:t>
            </w:r>
          </w:p>
        </w:tc>
      </w:tr>
      <w:tr w:rsidR="00442264" w:rsidRPr="00FA29EA" w:rsidTr="006B5497">
        <w:tc>
          <w:tcPr>
            <w:tcW w:w="534" w:type="dxa"/>
            <w:vMerge w:val="restart"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 w:rsidRPr="00E008B3">
              <w:rPr>
                <w:bCs/>
                <w:sz w:val="28"/>
                <w:szCs w:val="28"/>
              </w:rPr>
              <w:t xml:space="preserve">Работа над ошибками. Повторение. 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за курс 8 класса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24.05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26.05</w:t>
            </w: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534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264" w:rsidRPr="00E008B3" w:rsidRDefault="00442264" w:rsidP="006B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29.05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29.05</w:t>
            </w:r>
          </w:p>
          <w:p w:rsidR="00442264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31.05</w:t>
            </w:r>
          </w:p>
          <w:p w:rsidR="00442264" w:rsidRPr="00E008B3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42264" w:rsidRPr="00E008B3" w:rsidRDefault="00442264" w:rsidP="006B54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42264" w:rsidRPr="00FA29EA" w:rsidTr="006B5497">
        <w:tc>
          <w:tcPr>
            <w:tcW w:w="8330" w:type="dxa"/>
            <w:gridSpan w:val="5"/>
            <w:shd w:val="clear" w:color="auto" w:fill="auto"/>
          </w:tcPr>
          <w:p w:rsidR="00442264" w:rsidRPr="005E2D0D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105</w:t>
            </w:r>
            <w:r w:rsidRPr="005E2D0D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442264" w:rsidRPr="002446B0" w:rsidRDefault="00442264" w:rsidP="00442264">
      <w:pPr>
        <w:jc w:val="center"/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442264" w:rsidP="00442264">
      <w:pPr>
        <w:rPr>
          <w:sz w:val="28"/>
          <w:szCs w:val="28"/>
        </w:rPr>
      </w:pPr>
    </w:p>
    <w:p w:rsidR="00442264" w:rsidRDefault="00442264" w:rsidP="00442264">
      <w:pPr>
        <w:jc w:val="center"/>
        <w:rPr>
          <w:sz w:val="28"/>
          <w:szCs w:val="28"/>
        </w:rPr>
      </w:pPr>
    </w:p>
    <w:p w:rsidR="00442264" w:rsidRDefault="006B5497" w:rsidP="0044226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72100" cy="7905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97" w:rsidRDefault="006B5497" w:rsidP="00442264">
      <w:pPr>
        <w:rPr>
          <w:sz w:val="28"/>
          <w:szCs w:val="28"/>
        </w:rPr>
      </w:pPr>
    </w:p>
    <w:p w:rsidR="006B5497" w:rsidRDefault="006B5497" w:rsidP="00442264">
      <w:pPr>
        <w:rPr>
          <w:sz w:val="28"/>
          <w:szCs w:val="28"/>
        </w:rPr>
      </w:pPr>
    </w:p>
    <w:p w:rsidR="006B5497" w:rsidRDefault="006B5497" w:rsidP="00442264">
      <w:pPr>
        <w:rPr>
          <w:sz w:val="28"/>
          <w:szCs w:val="28"/>
        </w:rPr>
      </w:pPr>
    </w:p>
    <w:p w:rsidR="00442264" w:rsidRPr="00643EE3" w:rsidRDefault="00442264" w:rsidP="00442264">
      <w:pPr>
        <w:rPr>
          <w:b/>
          <w:sz w:val="28"/>
          <w:szCs w:val="28"/>
        </w:rPr>
      </w:pPr>
      <w:r w:rsidRPr="00643EE3">
        <w:rPr>
          <w:b/>
          <w:sz w:val="28"/>
          <w:szCs w:val="28"/>
        </w:rPr>
        <w:lastRenderedPageBreak/>
        <w:t>Календарно-тематическое планирование по геометрии</w:t>
      </w:r>
      <w:r>
        <w:rPr>
          <w:b/>
          <w:sz w:val="28"/>
          <w:szCs w:val="28"/>
        </w:rPr>
        <w:t xml:space="preserve"> 8кл</w:t>
      </w:r>
    </w:p>
    <w:p w:rsidR="00442264" w:rsidRPr="00643EE3" w:rsidRDefault="00442264" w:rsidP="006B5497">
      <w:pPr>
        <w:rPr>
          <w:b/>
        </w:rPr>
      </w:pPr>
    </w:p>
    <w:tbl>
      <w:tblPr>
        <w:tblpPr w:leftFromText="180" w:rightFromText="180" w:vertAnchor="text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850"/>
        <w:gridCol w:w="1418"/>
        <w:gridCol w:w="1701"/>
      </w:tblGrid>
      <w:tr w:rsidR="00442264" w:rsidRPr="001809AB" w:rsidTr="006B5497">
        <w:trPr>
          <w:trHeight w:val="458"/>
        </w:trPr>
        <w:tc>
          <w:tcPr>
            <w:tcW w:w="534" w:type="dxa"/>
            <w:vMerge w:val="restart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809A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809AB">
              <w:rPr>
                <w:b/>
                <w:bCs/>
                <w:sz w:val="28"/>
                <w:szCs w:val="28"/>
              </w:rPr>
              <w:t>Название раздела, темы,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1809AB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vMerge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442264" w:rsidRPr="001809AB" w:rsidTr="006B5497">
        <w:trPr>
          <w:trHeight w:val="225"/>
        </w:trPr>
        <w:tc>
          <w:tcPr>
            <w:tcW w:w="534" w:type="dxa"/>
            <w:vMerge w:val="restart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 за 7 класс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06.09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442264" w:rsidRDefault="00442264" w:rsidP="006B549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2264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08.09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7905" w:type="dxa"/>
            <w:gridSpan w:val="5"/>
            <w:shd w:val="clear" w:color="auto" w:fill="auto"/>
          </w:tcPr>
          <w:p w:rsidR="00442264" w:rsidRPr="008143A9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8143A9">
              <w:rPr>
                <w:b/>
                <w:bCs/>
                <w:sz w:val="28"/>
                <w:szCs w:val="28"/>
              </w:rPr>
              <w:t>Четырехугольники  (</w:t>
            </w:r>
            <w:r w:rsidRPr="008143A9">
              <w:rPr>
                <w:b/>
                <w:sz w:val="28"/>
                <w:szCs w:val="28"/>
              </w:rPr>
              <w:t>14 часов)</w:t>
            </w: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Многоугольники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13.09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Многоугольники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15.09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Параллелограмм и трапеция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20.09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Параллелограмм  и трапеция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22.09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 xml:space="preserve">Параллелограмм </w:t>
            </w:r>
            <w:r w:rsidRPr="001809AB">
              <w:rPr>
                <w:bCs/>
                <w:sz w:val="28"/>
                <w:szCs w:val="28"/>
              </w:rPr>
              <w:t xml:space="preserve"> и трапеция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27.09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color w:val="000000"/>
                <w:sz w:val="28"/>
                <w:szCs w:val="28"/>
              </w:rPr>
              <w:t>Параллелограмм  и трапеция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color w:val="000000"/>
                <w:sz w:val="28"/>
                <w:szCs w:val="28"/>
              </w:rPr>
              <w:t>Параллелограмм  и трапеция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 xml:space="preserve">Прямоугольник, </w:t>
            </w:r>
            <w:r w:rsidRPr="001809AB">
              <w:rPr>
                <w:sz w:val="28"/>
                <w:szCs w:val="28"/>
              </w:rPr>
              <w:t xml:space="preserve"> </w:t>
            </w:r>
            <w:r w:rsidRPr="001809AB">
              <w:rPr>
                <w:bCs/>
                <w:sz w:val="28"/>
                <w:szCs w:val="28"/>
              </w:rPr>
              <w:t>ромб, квадрат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Прямоугольник,  ромб, квадрат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Прямоугольник,  ромб, квадрат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Прямоугольник,  ромб, квадрат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Контрольная работа по теме </w:t>
            </w:r>
            <w:r w:rsidRPr="001809AB">
              <w:rPr>
                <w:bCs/>
                <w:sz w:val="28"/>
                <w:szCs w:val="28"/>
              </w:rPr>
              <w:t>«Четырехугольники»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Решение задач по теме </w:t>
            </w:r>
            <w:r w:rsidRPr="001809AB">
              <w:rPr>
                <w:bCs/>
                <w:sz w:val="28"/>
                <w:szCs w:val="28"/>
              </w:rPr>
              <w:t>«Четырехугольники»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4786" w:type="dxa"/>
            <w:gridSpan w:val="3"/>
            <w:shd w:val="clear" w:color="auto" w:fill="auto"/>
          </w:tcPr>
          <w:p w:rsidR="00442264" w:rsidRPr="003D235F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3D235F">
              <w:rPr>
                <w:b/>
                <w:bCs/>
                <w:sz w:val="28"/>
                <w:szCs w:val="28"/>
              </w:rPr>
              <w:t>Площадь  (</w:t>
            </w:r>
            <w:r w:rsidRPr="003D235F">
              <w:rPr>
                <w:b/>
                <w:sz w:val="28"/>
                <w:szCs w:val="28"/>
              </w:rPr>
              <w:t>14 часов)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Площадь многоугольника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Площадь многоугольника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1380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01.12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1220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Площадь параллелограмма, треугольника и трапеции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  <w:p w:rsidR="00442264" w:rsidRPr="001809AB" w:rsidRDefault="00442264" w:rsidP="006B549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06.12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Теорема Пифагора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08.12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Теорема Пифагора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lastRenderedPageBreak/>
              <w:t>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Теорема Пифагора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Решение задач</w:t>
            </w:r>
            <w:r w:rsidRPr="001809AB">
              <w:rPr>
                <w:sz w:val="28"/>
                <w:szCs w:val="28"/>
              </w:rPr>
              <w:t xml:space="preserve"> </w:t>
            </w:r>
            <w:r w:rsidRPr="001809AB">
              <w:rPr>
                <w:color w:val="000000"/>
                <w:sz w:val="28"/>
                <w:szCs w:val="28"/>
              </w:rPr>
              <w:t>по теме «Площадь»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Решение задач</w:t>
            </w:r>
            <w:r w:rsidRPr="001809AB">
              <w:rPr>
                <w:sz w:val="28"/>
                <w:szCs w:val="28"/>
              </w:rPr>
              <w:t xml:space="preserve"> </w:t>
            </w:r>
            <w:r w:rsidRPr="001809AB">
              <w:rPr>
                <w:color w:val="000000"/>
                <w:sz w:val="28"/>
                <w:szCs w:val="28"/>
              </w:rPr>
              <w:t>по теме «Площадь»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Контрольная работа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по теме «Площадь»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7905" w:type="dxa"/>
            <w:gridSpan w:val="5"/>
            <w:shd w:val="clear" w:color="auto" w:fill="auto"/>
          </w:tcPr>
          <w:p w:rsidR="00442264" w:rsidRPr="003D235F" w:rsidRDefault="00442264" w:rsidP="006B5497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3D235F">
              <w:rPr>
                <w:b/>
                <w:color w:val="000000"/>
                <w:sz w:val="28"/>
                <w:szCs w:val="28"/>
              </w:rPr>
              <w:t xml:space="preserve"> Подобные треугольники  (</w:t>
            </w:r>
            <w:r w:rsidRPr="003D235F">
              <w:rPr>
                <w:b/>
                <w:sz w:val="28"/>
                <w:szCs w:val="28"/>
              </w:rPr>
              <w:t>19 часов)</w:t>
            </w: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Определение подобных треуголь</w:t>
            </w:r>
            <w:r w:rsidRPr="001809AB">
              <w:rPr>
                <w:color w:val="000000"/>
                <w:sz w:val="28"/>
                <w:szCs w:val="28"/>
              </w:rPr>
              <w:softHyphen/>
              <w:t>ников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Определение подобных треугольников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Признаки по</w:t>
            </w:r>
            <w:r w:rsidRPr="001809AB">
              <w:rPr>
                <w:color w:val="000000"/>
                <w:sz w:val="28"/>
                <w:szCs w:val="28"/>
              </w:rPr>
              <w:softHyphen/>
              <w:t>добия треугольников</w:t>
            </w: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70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Признаки подобия треугольников</w:t>
            </w: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Признаки подобия треугольников</w:t>
            </w: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31.01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 xml:space="preserve">Признаки подобия </w:t>
            </w:r>
            <w:r w:rsidRPr="001809AB">
              <w:rPr>
                <w:color w:val="000000"/>
                <w:sz w:val="28"/>
                <w:szCs w:val="28"/>
              </w:rPr>
              <w:lastRenderedPageBreak/>
              <w:t>треугольников</w:t>
            </w: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lastRenderedPageBreak/>
              <w:t>3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Контрольная работа №3 по теме: «При</w:t>
            </w:r>
            <w:r w:rsidRPr="001809AB">
              <w:rPr>
                <w:color w:val="000000"/>
                <w:sz w:val="28"/>
                <w:szCs w:val="28"/>
              </w:rPr>
              <w:softHyphen/>
              <w:t>знаки подобия тре</w:t>
            </w:r>
            <w:r w:rsidRPr="001809AB">
              <w:rPr>
                <w:color w:val="000000"/>
                <w:sz w:val="28"/>
                <w:szCs w:val="28"/>
              </w:rPr>
              <w:softHyphen/>
              <w:t>угольников»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 xml:space="preserve">Применение  подобия к доказательству теорем и решению задач 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Применение  подобия к доказательству теорем и решению задач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Применение  подобия к доказательству теорем и решению задач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Применение  подобия к доказательству теорем и решению задач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Применение  подобия к доказательству теорем и решению задач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Применение  подобия к доказательству теорем и решению задач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28.02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Применение  подобия к доказательству теорем и решению задач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02.03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 xml:space="preserve">Соотношение </w:t>
            </w:r>
            <w:proofErr w:type="gramStart"/>
            <w:r w:rsidRPr="001809AB">
              <w:rPr>
                <w:sz w:val="28"/>
                <w:szCs w:val="28"/>
              </w:rPr>
              <w:t>между</w:t>
            </w:r>
            <w:proofErr w:type="gramEnd"/>
          </w:p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сторонами и углами</w:t>
            </w:r>
          </w:p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 xml:space="preserve">прямоугольного </w:t>
            </w:r>
            <w:r w:rsidRPr="001809AB">
              <w:rPr>
                <w:sz w:val="28"/>
                <w:szCs w:val="28"/>
              </w:rPr>
              <w:lastRenderedPageBreak/>
              <w:t>треугольника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lastRenderedPageBreak/>
              <w:t>4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 xml:space="preserve">Соотношение </w:t>
            </w:r>
            <w:proofErr w:type="gramStart"/>
            <w:r w:rsidRPr="001809AB">
              <w:rPr>
                <w:sz w:val="28"/>
                <w:szCs w:val="28"/>
              </w:rPr>
              <w:t>между</w:t>
            </w:r>
            <w:proofErr w:type="gramEnd"/>
          </w:p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сторонами и углами</w:t>
            </w:r>
          </w:p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прямоугольного треугольника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1556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 xml:space="preserve">Соотношение </w:t>
            </w:r>
            <w:proofErr w:type="gramStart"/>
            <w:r w:rsidRPr="001809AB">
              <w:rPr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сторонами и углами</w:t>
            </w:r>
          </w:p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прямоугольного треугольника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</w:t>
            </w:r>
            <w:r w:rsidRPr="001809AB">
              <w:rPr>
                <w:sz w:val="28"/>
                <w:szCs w:val="28"/>
              </w:rPr>
              <w:t xml:space="preserve"> по теме: «При</w:t>
            </w:r>
            <w:r w:rsidRPr="001809AB">
              <w:rPr>
                <w:sz w:val="28"/>
                <w:szCs w:val="28"/>
              </w:rPr>
              <w:softHyphen/>
              <w:t>менение подобия тре</w:t>
            </w:r>
            <w:r w:rsidRPr="001809AB">
              <w:rPr>
                <w:sz w:val="28"/>
                <w:szCs w:val="28"/>
              </w:rPr>
              <w:softHyphen/>
              <w:t>угольников, соотно</w:t>
            </w:r>
            <w:r w:rsidRPr="001809AB">
              <w:rPr>
                <w:sz w:val="28"/>
                <w:szCs w:val="28"/>
              </w:rPr>
              <w:softHyphen/>
              <w:t>шения между сторо</w:t>
            </w:r>
            <w:r w:rsidRPr="001809AB">
              <w:rPr>
                <w:sz w:val="28"/>
                <w:szCs w:val="28"/>
              </w:rPr>
              <w:softHyphen/>
              <w:t>нами и углами прямоугольного треугольника»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16.03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7905" w:type="dxa"/>
            <w:gridSpan w:val="5"/>
            <w:shd w:val="clear" w:color="auto" w:fill="auto"/>
          </w:tcPr>
          <w:p w:rsidR="00442264" w:rsidRPr="0065021F" w:rsidRDefault="00442264" w:rsidP="006B5497">
            <w:pPr>
              <w:shd w:val="clear" w:color="auto" w:fill="FFFFFF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5021F">
              <w:rPr>
                <w:b/>
                <w:sz w:val="28"/>
                <w:szCs w:val="28"/>
              </w:rPr>
              <w:t>Окружность  (17 часов)</w:t>
            </w: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Касательная к окружности</w:t>
            </w:r>
          </w:p>
          <w:p w:rsidR="00442264" w:rsidRPr="001809AB" w:rsidRDefault="00442264" w:rsidP="006B5497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30.03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Касательная к окруж</w:t>
            </w:r>
            <w:r w:rsidRPr="001809AB">
              <w:rPr>
                <w:sz w:val="28"/>
                <w:szCs w:val="28"/>
              </w:rPr>
              <w:softHyphen/>
              <w:t>ности</w:t>
            </w:r>
          </w:p>
          <w:p w:rsidR="00442264" w:rsidRPr="001809AB" w:rsidRDefault="00442264" w:rsidP="006B5497">
            <w:pPr>
              <w:shd w:val="clear" w:color="auto" w:fill="FFFFFF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Касательная к окружности</w:t>
            </w:r>
          </w:p>
          <w:p w:rsidR="00442264" w:rsidRPr="001809AB" w:rsidRDefault="00442264" w:rsidP="006B549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Центральные  и вписанные углы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Центральные  и вписанные углы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lastRenderedPageBreak/>
              <w:t>5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Центральные  и вписанные углы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ind w:left="113" w:right="113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Центральные  и вписанные углы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ind w:left="113" w:right="113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ind w:left="113" w:right="113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27.04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ind w:left="113" w:right="113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Четыре замечательные точки треугольника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Вписанная и описанная окруж</w:t>
            </w:r>
            <w:r w:rsidRPr="001809AB">
              <w:rPr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Вписанная и описанная окружности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Вписанная и описанная окружности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Вписанная и описанная окружности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968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Решение задач по те</w:t>
            </w:r>
            <w:r w:rsidRPr="001809AB">
              <w:rPr>
                <w:color w:val="000000"/>
                <w:sz w:val="28"/>
                <w:szCs w:val="28"/>
              </w:rPr>
              <w:softHyphen/>
              <w:t>ме «Окружность»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96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Решение задач по теме «Окружность»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 w:rsidRPr="001809A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Контрольная работа</w:t>
            </w:r>
          </w:p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теме</w:t>
            </w:r>
            <w:r w:rsidRPr="001809AB">
              <w:rPr>
                <w:color w:val="000000"/>
                <w:sz w:val="28"/>
                <w:szCs w:val="28"/>
              </w:rPr>
              <w:t xml:space="preserve"> «Ок</w:t>
            </w:r>
            <w:r w:rsidRPr="001809AB">
              <w:rPr>
                <w:color w:val="000000"/>
                <w:sz w:val="28"/>
                <w:szCs w:val="28"/>
              </w:rPr>
              <w:softHyphen/>
              <w:t>ружность»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 w:rsidRPr="001809A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457"/>
        </w:trPr>
        <w:tc>
          <w:tcPr>
            <w:tcW w:w="7905" w:type="dxa"/>
            <w:gridSpan w:val="5"/>
            <w:shd w:val="clear" w:color="auto" w:fill="auto"/>
          </w:tcPr>
          <w:p w:rsidR="00442264" w:rsidRPr="00F57E9F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 (4</w:t>
            </w:r>
            <w:r w:rsidRPr="00F57E9F">
              <w:rPr>
                <w:b/>
                <w:bCs/>
                <w:sz w:val="28"/>
                <w:szCs w:val="28"/>
              </w:rPr>
              <w:t xml:space="preserve"> часа)</w:t>
            </w:r>
          </w:p>
        </w:tc>
      </w:tr>
      <w:tr w:rsidR="00442264" w:rsidRPr="001809AB" w:rsidTr="006B5497">
        <w:trPr>
          <w:trHeight w:val="552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Четырехугольники, многоугольники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551"/>
        </w:trPr>
        <w:tc>
          <w:tcPr>
            <w:tcW w:w="534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442264" w:rsidRPr="001809AB" w:rsidRDefault="00442264" w:rsidP="006B549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809AB">
              <w:rPr>
                <w:color w:val="000000"/>
                <w:sz w:val="28"/>
                <w:szCs w:val="28"/>
              </w:rPr>
              <w:t>Площади</w:t>
            </w:r>
          </w:p>
        </w:tc>
        <w:tc>
          <w:tcPr>
            <w:tcW w:w="850" w:type="dxa"/>
            <w:shd w:val="clear" w:color="auto" w:fill="auto"/>
          </w:tcPr>
          <w:p w:rsidR="00442264" w:rsidRPr="001809AB" w:rsidRDefault="00442264" w:rsidP="006B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42264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27.05</w:t>
            </w:r>
          </w:p>
          <w:p w:rsidR="00442264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27.05</w:t>
            </w:r>
          </w:p>
          <w:p w:rsidR="00442264" w:rsidRPr="001809AB" w:rsidRDefault="00442264" w:rsidP="006B54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30.05</w:t>
            </w:r>
          </w:p>
        </w:tc>
        <w:tc>
          <w:tcPr>
            <w:tcW w:w="1701" w:type="dxa"/>
            <w:shd w:val="clear" w:color="auto" w:fill="auto"/>
          </w:tcPr>
          <w:p w:rsidR="00442264" w:rsidRPr="001809AB" w:rsidRDefault="00442264" w:rsidP="006B5497">
            <w:pPr>
              <w:rPr>
                <w:bCs/>
                <w:sz w:val="28"/>
                <w:szCs w:val="28"/>
              </w:rPr>
            </w:pPr>
          </w:p>
        </w:tc>
      </w:tr>
      <w:tr w:rsidR="00442264" w:rsidRPr="001809AB" w:rsidTr="006B5497">
        <w:trPr>
          <w:trHeight w:val="372"/>
        </w:trPr>
        <w:tc>
          <w:tcPr>
            <w:tcW w:w="7905" w:type="dxa"/>
            <w:gridSpan w:val="5"/>
            <w:shd w:val="clear" w:color="auto" w:fill="auto"/>
          </w:tcPr>
          <w:p w:rsidR="00442264" w:rsidRPr="00957761" w:rsidRDefault="00442264" w:rsidP="006B54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Итого 70</w:t>
            </w:r>
            <w:r w:rsidRPr="00957761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71197D" w:rsidRDefault="0071197D" w:rsidP="009A6006"/>
    <w:p w:rsidR="0071197D" w:rsidRDefault="0071197D" w:rsidP="009A6006"/>
    <w:sectPr w:rsidR="0071197D" w:rsidSect="008C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912"/>
    <w:multiLevelType w:val="multilevel"/>
    <w:tmpl w:val="38E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D016B"/>
    <w:multiLevelType w:val="multilevel"/>
    <w:tmpl w:val="3EB8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60D3"/>
    <w:multiLevelType w:val="multilevel"/>
    <w:tmpl w:val="8A54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A5B5B"/>
    <w:multiLevelType w:val="multilevel"/>
    <w:tmpl w:val="DAB8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728EE"/>
    <w:multiLevelType w:val="multilevel"/>
    <w:tmpl w:val="EE30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06B25"/>
    <w:multiLevelType w:val="multilevel"/>
    <w:tmpl w:val="762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5173C"/>
    <w:multiLevelType w:val="multilevel"/>
    <w:tmpl w:val="135C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77D49"/>
    <w:multiLevelType w:val="multilevel"/>
    <w:tmpl w:val="3C3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556AB"/>
    <w:multiLevelType w:val="multilevel"/>
    <w:tmpl w:val="6FE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D1CF1"/>
    <w:multiLevelType w:val="multilevel"/>
    <w:tmpl w:val="1CEA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92937"/>
    <w:multiLevelType w:val="multilevel"/>
    <w:tmpl w:val="A20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34E1C"/>
    <w:multiLevelType w:val="multilevel"/>
    <w:tmpl w:val="8794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320A1"/>
    <w:multiLevelType w:val="multilevel"/>
    <w:tmpl w:val="D75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27"/>
    <w:rsid w:val="000A45F7"/>
    <w:rsid w:val="002743A7"/>
    <w:rsid w:val="00442264"/>
    <w:rsid w:val="004D67B0"/>
    <w:rsid w:val="005738B8"/>
    <w:rsid w:val="006B5497"/>
    <w:rsid w:val="0071197D"/>
    <w:rsid w:val="008C1644"/>
    <w:rsid w:val="008C4BF1"/>
    <w:rsid w:val="009A6006"/>
    <w:rsid w:val="00E1433A"/>
    <w:rsid w:val="00E92092"/>
    <w:rsid w:val="00F2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5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5427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2542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F2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25427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25427"/>
    <w:rPr>
      <w:rFonts w:ascii="Times New Roman" w:hAnsi="Times New Roman" w:cs="Times New Roman"/>
      <w:sz w:val="32"/>
      <w:szCs w:val="32"/>
    </w:rPr>
  </w:style>
  <w:style w:type="table" w:styleId="a4">
    <w:name w:val="Table Grid"/>
    <w:basedOn w:val="a1"/>
    <w:rsid w:val="00F25427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6006"/>
  </w:style>
  <w:style w:type="character" w:styleId="a5">
    <w:name w:val="Hyperlink"/>
    <w:basedOn w:val="a0"/>
    <w:uiPriority w:val="99"/>
    <w:semiHidden/>
    <w:unhideWhenUsed/>
    <w:rsid w:val="009A6006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9A6006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7119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4226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442264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442264"/>
    <w:pPr>
      <w:widowControl w:val="0"/>
      <w:autoSpaceDE w:val="0"/>
      <w:autoSpaceDN w:val="0"/>
      <w:adjustRightInd w:val="0"/>
      <w:spacing w:after="0" w:line="242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4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4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4226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4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42264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42264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rsid w:val="0044226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4422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4422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4422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rsid w:val="0044226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442264"/>
    <w:pPr>
      <w:widowControl w:val="0"/>
      <w:autoSpaceDE w:val="0"/>
      <w:autoSpaceDN w:val="0"/>
      <w:adjustRightInd w:val="0"/>
      <w:spacing w:after="0" w:line="194" w:lineRule="exact"/>
      <w:ind w:firstLine="346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3">
    <w:name w:val="Style13"/>
    <w:basedOn w:val="a"/>
    <w:rsid w:val="00442264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8">
    <w:name w:val="Font Style18"/>
    <w:rsid w:val="00442264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styleId="a8">
    <w:name w:val="Balloon Text"/>
    <w:basedOn w:val="a"/>
    <w:link w:val="a9"/>
    <w:rsid w:val="004422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442264"/>
    <w:rPr>
      <w:rFonts w:ascii="Tahoma" w:eastAsia="Times New Roman" w:hAnsi="Tahoma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442264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44226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99"/>
    <w:locked/>
    <w:rsid w:val="00442264"/>
    <w:rPr>
      <w:rFonts w:eastAsiaTheme="minorEastAsia"/>
      <w:lang w:eastAsia="ru-RU"/>
    </w:rPr>
  </w:style>
  <w:style w:type="character" w:customStyle="1" w:styleId="ac">
    <w:name w:val="А_основной Знак"/>
    <w:link w:val="ad"/>
    <w:uiPriority w:val="99"/>
    <w:locked/>
    <w:rsid w:val="00442264"/>
    <w:rPr>
      <w:sz w:val="28"/>
      <w:szCs w:val="28"/>
    </w:rPr>
  </w:style>
  <w:style w:type="paragraph" w:customStyle="1" w:styleId="ad">
    <w:name w:val="А_основной"/>
    <w:basedOn w:val="a"/>
    <w:link w:val="ac"/>
    <w:uiPriority w:val="99"/>
    <w:qFormat/>
    <w:rsid w:val="00442264"/>
    <w:pPr>
      <w:spacing w:after="0" w:line="360" w:lineRule="auto"/>
      <w:ind w:firstLine="454"/>
      <w:jc w:val="both"/>
    </w:pPr>
    <w:rPr>
      <w:rFonts w:eastAsiaTheme="minorHAnsi"/>
      <w:sz w:val="28"/>
      <w:szCs w:val="28"/>
      <w:lang w:eastAsia="en-US"/>
    </w:rPr>
  </w:style>
  <w:style w:type="paragraph" w:customStyle="1" w:styleId="ae">
    <w:name w:val="Новый"/>
    <w:basedOn w:val="a"/>
    <w:rsid w:val="0044226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NR">
    <w:name w:val="NR"/>
    <w:basedOn w:val="a"/>
    <w:rsid w:val="004422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f">
    <w:name w:val="No Spacing"/>
    <w:uiPriority w:val="1"/>
    <w:qFormat/>
    <w:rsid w:val="004422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44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2264"/>
  </w:style>
  <w:style w:type="paragraph" w:customStyle="1" w:styleId="msonormalbullet1gif">
    <w:name w:val="msonormalbullet1.gif"/>
    <w:basedOn w:val="a"/>
    <w:rsid w:val="0044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442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8791A-8C6F-4FA7-B33B-3BF790BC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7240</Words>
  <Characters>41269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11</cp:revision>
  <dcterms:created xsi:type="dcterms:W3CDTF">2022-10-09T14:18:00Z</dcterms:created>
  <dcterms:modified xsi:type="dcterms:W3CDTF">2022-10-10T09:35:00Z</dcterms:modified>
</cp:coreProperties>
</file>