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50" w:rsidRDefault="009C1F50" w:rsidP="00E10F41">
      <w:pPr>
        <w:pBdr>
          <w:bottom w:val="thinThickSmallGap" w:sz="24" w:space="9" w:color="auto"/>
        </w:pBdr>
        <w:autoSpaceDE w:val="0"/>
        <w:autoSpaceDN w:val="0"/>
        <w:adjustRightInd w:val="0"/>
        <w:spacing w:after="200" w:line="276" w:lineRule="auto"/>
        <w:jc w:val="center"/>
      </w:pPr>
      <w:bookmarkStart w:id="0" w:name="_GoBack"/>
      <w:bookmarkEnd w:id="0"/>
      <w:r>
        <w:t xml:space="preserve">  </w:t>
      </w:r>
      <w:r w:rsidR="00D6551D">
        <w:rPr>
          <w:noProof/>
        </w:rPr>
        <w:drawing>
          <wp:inline distT="0" distB="0" distL="0" distR="0">
            <wp:extent cx="581025" cy="695325"/>
            <wp:effectExtent l="0" t="0" r="0" b="0"/>
            <wp:docPr id="1" name="irc_mi" descr="http://www.evpatori.ru/wp-content/uploads/2011/03/%D0%93%D0%B5%D1%80%D0%B1-%D0%9A%D1%80%D1%8B%D0%BC%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vpatori.ru/wp-content/uploads/2011/03/%D0%93%D0%B5%D1%80%D0%B1-%D0%9A%D1%80%D1%8B%D0%BC%D0%B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9C1F50" w:rsidRPr="00E10F41" w:rsidRDefault="00E10F41" w:rsidP="00E10F41">
      <w:pPr>
        <w:pBdr>
          <w:bottom w:val="thinThickSmallGap" w:sz="24" w:space="9" w:color="auto"/>
        </w:pBdr>
        <w:autoSpaceDE w:val="0"/>
        <w:autoSpaceDN w:val="0"/>
        <w:adjustRightInd w:val="0"/>
        <w:spacing w:after="200" w:line="276" w:lineRule="auto"/>
        <w:jc w:val="center"/>
        <w:rPr>
          <w:b/>
          <w:bCs/>
          <w:sz w:val="22"/>
          <w:szCs w:val="22"/>
        </w:rPr>
      </w:pPr>
      <w:r w:rsidRPr="00E10F41">
        <w:rPr>
          <w:b/>
          <w:sz w:val="22"/>
          <w:szCs w:val="22"/>
        </w:rPr>
        <w:t xml:space="preserve">МИНИСТЕРСТВО  ОБРАЗОВАНИЯ,  НАУКИ И МОЛОДЕЖИ РЕСПУБЛИКИ КРЫМ </w:t>
      </w:r>
      <w:r w:rsidR="009C1F50" w:rsidRPr="00E10F41">
        <w:rPr>
          <w:rFonts w:ascii="Times New Roman CYR" w:hAnsi="Times New Roman CYR" w:cs="Times New Roman CYR"/>
          <w:b/>
          <w:bCs/>
          <w:sz w:val="22"/>
          <w:szCs w:val="22"/>
        </w:rPr>
        <w:t>ГОСУДАРСТВЕННОЕ БЮДЖЕТНОЕ УЧРЕЖДЕНИЕ РЕСПУБЛИКИ КРЫМ</w:t>
      </w:r>
      <w:r w:rsidR="009C1F50" w:rsidRPr="00E10F41">
        <w:rPr>
          <w:rFonts w:ascii="Times New Roman CYR" w:hAnsi="Times New Roman CYR" w:cs="Times New Roman CYR"/>
          <w:b/>
          <w:bCs/>
          <w:sz w:val="22"/>
          <w:szCs w:val="22"/>
        </w:rPr>
        <w:br/>
        <w:t>«КИРОВСКИЙ РАЙОННЫЙ ЦЕНТР СОЦИАЛЬНЫХ СЛУЖБ ДЛЯ СЕМЬИ, ДЕТЕЙ И МОЛОДЕЖИ»</w:t>
      </w:r>
    </w:p>
    <w:p w:rsidR="009C1F50" w:rsidRDefault="009C1F50" w:rsidP="009C1F50">
      <w:pPr>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Р И К А З</w:t>
      </w:r>
    </w:p>
    <w:p w:rsidR="00314E36" w:rsidRDefault="006621D9" w:rsidP="00545097">
      <w:pPr>
        <w:autoSpaceDE w:val="0"/>
        <w:autoSpaceDN w:val="0"/>
        <w:adjustRightInd w:val="0"/>
        <w:spacing w:after="200" w:line="276" w:lineRule="auto"/>
        <w:rPr>
          <w:sz w:val="28"/>
          <w:szCs w:val="28"/>
        </w:rPr>
      </w:pPr>
      <w:r>
        <w:rPr>
          <w:rFonts w:ascii="Times New Roman CYR" w:hAnsi="Times New Roman CYR" w:cs="Times New Roman CYR"/>
          <w:bCs/>
          <w:sz w:val="28"/>
          <w:szCs w:val="28"/>
        </w:rPr>
        <w:t>12</w:t>
      </w:r>
      <w:r w:rsidR="007E142B">
        <w:rPr>
          <w:rFonts w:ascii="Times New Roman CYR" w:hAnsi="Times New Roman CYR" w:cs="Times New Roman CYR"/>
          <w:bCs/>
          <w:sz w:val="28"/>
          <w:szCs w:val="28"/>
        </w:rPr>
        <w:t xml:space="preserve"> января 2021</w:t>
      </w:r>
      <w:r w:rsidR="009C1F50">
        <w:rPr>
          <w:sz w:val="28"/>
          <w:szCs w:val="28"/>
        </w:rPr>
        <w:t xml:space="preserve"> </w:t>
      </w:r>
      <w:r w:rsidR="006235B8">
        <w:rPr>
          <w:sz w:val="28"/>
          <w:szCs w:val="28"/>
        </w:rPr>
        <w:t xml:space="preserve">   </w:t>
      </w:r>
      <w:r w:rsidR="009C1F50">
        <w:rPr>
          <w:sz w:val="28"/>
          <w:szCs w:val="28"/>
        </w:rPr>
        <w:t xml:space="preserve"> </w:t>
      </w:r>
      <w:r w:rsidR="00545097">
        <w:rPr>
          <w:sz w:val="28"/>
          <w:szCs w:val="28"/>
        </w:rPr>
        <w:t xml:space="preserve">            </w:t>
      </w:r>
      <w:r w:rsidR="009C1F50">
        <w:rPr>
          <w:sz w:val="28"/>
          <w:szCs w:val="28"/>
        </w:rPr>
        <w:t xml:space="preserve">  </w:t>
      </w:r>
      <w:r w:rsidR="006701E9">
        <w:rPr>
          <w:sz w:val="28"/>
          <w:szCs w:val="28"/>
        </w:rPr>
        <w:t xml:space="preserve">    </w:t>
      </w:r>
      <w:r w:rsidR="00F43AE1">
        <w:rPr>
          <w:sz w:val="28"/>
          <w:szCs w:val="28"/>
        </w:rPr>
        <w:t xml:space="preserve"> </w:t>
      </w:r>
      <w:r w:rsidR="007E142B">
        <w:rPr>
          <w:sz w:val="28"/>
          <w:szCs w:val="28"/>
        </w:rPr>
        <w:t xml:space="preserve">          </w:t>
      </w:r>
      <w:r w:rsidR="00F43AE1">
        <w:rPr>
          <w:sz w:val="28"/>
          <w:szCs w:val="28"/>
        </w:rPr>
        <w:t xml:space="preserve"> </w:t>
      </w:r>
      <w:r w:rsidR="009C1F50" w:rsidRPr="0082596A">
        <w:rPr>
          <w:sz w:val="28"/>
          <w:szCs w:val="28"/>
        </w:rPr>
        <w:t xml:space="preserve">п. Кировское     </w:t>
      </w:r>
      <w:r w:rsidR="009C1F50">
        <w:rPr>
          <w:sz w:val="28"/>
          <w:szCs w:val="28"/>
        </w:rPr>
        <w:t xml:space="preserve">                       </w:t>
      </w:r>
      <w:r w:rsidR="00545097">
        <w:rPr>
          <w:sz w:val="28"/>
          <w:szCs w:val="28"/>
        </w:rPr>
        <w:t xml:space="preserve">        </w:t>
      </w:r>
      <w:r w:rsidR="009C1F50">
        <w:rPr>
          <w:sz w:val="28"/>
          <w:szCs w:val="28"/>
        </w:rPr>
        <w:t xml:space="preserve">  </w:t>
      </w:r>
      <w:r w:rsidR="00F17A24">
        <w:rPr>
          <w:sz w:val="28"/>
          <w:szCs w:val="28"/>
        </w:rPr>
        <w:t xml:space="preserve">   </w:t>
      </w:r>
      <w:r w:rsidR="009C1F50">
        <w:rPr>
          <w:sz w:val="28"/>
          <w:szCs w:val="28"/>
        </w:rPr>
        <w:t xml:space="preserve">   </w:t>
      </w:r>
      <w:r w:rsidR="005A2525">
        <w:rPr>
          <w:sz w:val="28"/>
          <w:szCs w:val="28"/>
        </w:rPr>
        <w:t xml:space="preserve"> </w:t>
      </w:r>
      <w:r w:rsidR="009C1F50">
        <w:rPr>
          <w:sz w:val="28"/>
          <w:szCs w:val="28"/>
        </w:rPr>
        <w:t xml:space="preserve">№ </w:t>
      </w:r>
      <w:r>
        <w:rPr>
          <w:sz w:val="28"/>
          <w:szCs w:val="28"/>
        </w:rPr>
        <w:t>04</w:t>
      </w:r>
    </w:p>
    <w:p w:rsidR="007E142B" w:rsidRDefault="007E142B" w:rsidP="00545097">
      <w:pPr>
        <w:autoSpaceDE w:val="0"/>
        <w:autoSpaceDN w:val="0"/>
        <w:adjustRightInd w:val="0"/>
        <w:spacing w:after="200" w:line="276" w:lineRule="auto"/>
        <w:rPr>
          <w:sz w:val="28"/>
          <w:szCs w:val="28"/>
        </w:rPr>
      </w:pPr>
    </w:p>
    <w:p w:rsidR="007E142B" w:rsidRDefault="003306A7" w:rsidP="005A2525">
      <w:pPr>
        <w:autoSpaceDE w:val="0"/>
        <w:autoSpaceDN w:val="0"/>
        <w:adjustRightInd w:val="0"/>
        <w:rPr>
          <w:b/>
          <w:sz w:val="28"/>
          <w:szCs w:val="28"/>
        </w:rPr>
      </w:pPr>
      <w:r w:rsidRPr="003306A7">
        <w:rPr>
          <w:b/>
          <w:sz w:val="28"/>
          <w:szCs w:val="28"/>
        </w:rPr>
        <w:t>О</w:t>
      </w:r>
      <w:r w:rsidR="005A2525">
        <w:rPr>
          <w:b/>
          <w:sz w:val="28"/>
          <w:szCs w:val="28"/>
        </w:rPr>
        <w:t>б</w:t>
      </w:r>
      <w:r w:rsidR="002A1C45">
        <w:rPr>
          <w:b/>
          <w:sz w:val="28"/>
          <w:szCs w:val="28"/>
        </w:rPr>
        <w:t xml:space="preserve"> </w:t>
      </w:r>
      <w:r w:rsidR="005A2525">
        <w:rPr>
          <w:b/>
          <w:sz w:val="28"/>
          <w:szCs w:val="28"/>
        </w:rPr>
        <w:t>утверждении Пол</w:t>
      </w:r>
      <w:r w:rsidR="007E142B">
        <w:rPr>
          <w:b/>
          <w:sz w:val="28"/>
          <w:szCs w:val="28"/>
        </w:rPr>
        <w:t>итики</w:t>
      </w:r>
    </w:p>
    <w:p w:rsidR="007E142B" w:rsidRDefault="007E142B" w:rsidP="005A2525">
      <w:pPr>
        <w:autoSpaceDE w:val="0"/>
        <w:autoSpaceDN w:val="0"/>
        <w:adjustRightInd w:val="0"/>
        <w:rPr>
          <w:b/>
          <w:sz w:val="28"/>
          <w:szCs w:val="28"/>
        </w:rPr>
      </w:pPr>
      <w:r>
        <w:rPr>
          <w:b/>
          <w:sz w:val="28"/>
          <w:szCs w:val="28"/>
        </w:rPr>
        <w:t>обработки пе</w:t>
      </w:r>
      <w:r w:rsidR="00001F67" w:rsidRPr="00001F67">
        <w:rPr>
          <w:b/>
          <w:sz w:val="28"/>
          <w:szCs w:val="28"/>
        </w:rPr>
        <w:t xml:space="preserve">рсональных </w:t>
      </w:r>
    </w:p>
    <w:p w:rsidR="005A2525" w:rsidRDefault="00001F67" w:rsidP="005A2525">
      <w:pPr>
        <w:autoSpaceDE w:val="0"/>
        <w:autoSpaceDN w:val="0"/>
        <w:adjustRightInd w:val="0"/>
        <w:rPr>
          <w:rFonts w:ascii="Arial" w:hAnsi="Arial" w:cs="Arial"/>
          <w:color w:val="505B61"/>
          <w:sz w:val="18"/>
          <w:szCs w:val="18"/>
        </w:rPr>
      </w:pPr>
      <w:r w:rsidRPr="00001F67">
        <w:rPr>
          <w:b/>
          <w:sz w:val="28"/>
          <w:szCs w:val="28"/>
        </w:rPr>
        <w:t>данных</w:t>
      </w:r>
      <w:r w:rsidR="00E939EC">
        <w:rPr>
          <w:b/>
          <w:sz w:val="28"/>
          <w:szCs w:val="28"/>
        </w:rPr>
        <w:t xml:space="preserve"> </w:t>
      </w:r>
      <w:r w:rsidR="000C7248">
        <w:rPr>
          <w:b/>
          <w:sz w:val="28"/>
          <w:szCs w:val="28"/>
        </w:rPr>
        <w:t xml:space="preserve"> </w:t>
      </w:r>
    </w:p>
    <w:p w:rsidR="003622DB" w:rsidRDefault="00001F67" w:rsidP="00F17A24">
      <w:pPr>
        <w:autoSpaceDE w:val="0"/>
        <w:autoSpaceDN w:val="0"/>
        <w:adjustRightInd w:val="0"/>
        <w:rPr>
          <w:b/>
          <w:sz w:val="28"/>
          <w:szCs w:val="28"/>
        </w:rPr>
      </w:pPr>
      <w:r>
        <w:rPr>
          <w:rFonts w:ascii="Arial" w:hAnsi="Arial" w:cs="Arial"/>
          <w:color w:val="505B61"/>
          <w:sz w:val="18"/>
          <w:szCs w:val="18"/>
        </w:rPr>
        <w:br/>
        <w:t xml:space="preserve"> </w:t>
      </w:r>
    </w:p>
    <w:p w:rsidR="007620C2" w:rsidRDefault="0036361C" w:rsidP="00506E45">
      <w:pPr>
        <w:jc w:val="both"/>
        <w:rPr>
          <w:sz w:val="28"/>
          <w:szCs w:val="28"/>
        </w:rPr>
      </w:pPr>
      <w:r w:rsidRPr="007620C2">
        <w:rPr>
          <w:sz w:val="28"/>
          <w:szCs w:val="28"/>
        </w:rPr>
        <w:t xml:space="preserve"> </w:t>
      </w:r>
      <w:r w:rsidR="005201F9" w:rsidRPr="007620C2">
        <w:rPr>
          <w:sz w:val="28"/>
          <w:szCs w:val="28"/>
        </w:rPr>
        <w:t xml:space="preserve">       </w:t>
      </w:r>
      <w:r w:rsidR="001734EF" w:rsidRPr="007620C2">
        <w:rPr>
          <w:sz w:val="28"/>
          <w:szCs w:val="28"/>
        </w:rPr>
        <w:t xml:space="preserve"> В</w:t>
      </w:r>
      <w:r w:rsidR="00733ED6" w:rsidRPr="007620C2">
        <w:rPr>
          <w:sz w:val="28"/>
          <w:szCs w:val="28"/>
        </w:rPr>
        <w:t xml:space="preserve"> соответствии с </w:t>
      </w:r>
      <w:r w:rsidR="003622DB" w:rsidRPr="007620C2">
        <w:rPr>
          <w:sz w:val="28"/>
          <w:szCs w:val="28"/>
        </w:rPr>
        <w:t xml:space="preserve">требованиями </w:t>
      </w:r>
      <w:r w:rsidR="007E142B">
        <w:rPr>
          <w:sz w:val="28"/>
          <w:szCs w:val="28"/>
        </w:rPr>
        <w:t xml:space="preserve">части 2 статьи 18.1 </w:t>
      </w:r>
      <w:r w:rsidR="00001F67" w:rsidRPr="00001F67">
        <w:rPr>
          <w:sz w:val="28"/>
          <w:szCs w:val="28"/>
        </w:rPr>
        <w:t xml:space="preserve">Федерального закона </w:t>
      </w:r>
      <w:r w:rsidR="00001F67">
        <w:rPr>
          <w:sz w:val="28"/>
          <w:szCs w:val="28"/>
        </w:rPr>
        <w:t xml:space="preserve">Российской Федерации </w:t>
      </w:r>
      <w:r w:rsidR="00001F67" w:rsidRPr="00001F67">
        <w:rPr>
          <w:sz w:val="28"/>
          <w:szCs w:val="28"/>
        </w:rPr>
        <w:t>от 27.07.2006 № 152-ФЗ «О персональных данных»</w:t>
      </w:r>
      <w:r w:rsidR="00506E45">
        <w:rPr>
          <w:sz w:val="28"/>
          <w:szCs w:val="28"/>
        </w:rPr>
        <w:t>, рекомендациями Роскомнадзора от 27.07.2017 г.</w:t>
      </w:r>
    </w:p>
    <w:p w:rsidR="00506E45" w:rsidRPr="007620C2" w:rsidRDefault="00506E45" w:rsidP="00506E45">
      <w:pPr>
        <w:jc w:val="both"/>
        <w:rPr>
          <w:rFonts w:ascii="Arial" w:eastAsia="Times New Roman" w:hAnsi="Arial" w:cs="Arial"/>
          <w:color w:val="505B61"/>
          <w:sz w:val="20"/>
          <w:szCs w:val="20"/>
        </w:rPr>
      </w:pPr>
    </w:p>
    <w:p w:rsidR="008C0E37" w:rsidRDefault="0036361C" w:rsidP="0036361C">
      <w:pPr>
        <w:autoSpaceDE w:val="0"/>
        <w:autoSpaceDN w:val="0"/>
        <w:adjustRightInd w:val="0"/>
        <w:spacing w:line="276" w:lineRule="auto"/>
        <w:rPr>
          <w:sz w:val="28"/>
          <w:szCs w:val="28"/>
        </w:rPr>
      </w:pPr>
      <w:r>
        <w:rPr>
          <w:sz w:val="28"/>
          <w:szCs w:val="28"/>
        </w:rPr>
        <w:t xml:space="preserve">                                       </w:t>
      </w:r>
      <w:r w:rsidR="000A4674">
        <w:rPr>
          <w:sz w:val="28"/>
          <w:szCs w:val="28"/>
        </w:rPr>
        <w:t xml:space="preserve">       </w:t>
      </w:r>
      <w:r>
        <w:rPr>
          <w:sz w:val="28"/>
          <w:szCs w:val="28"/>
        </w:rPr>
        <w:t xml:space="preserve"> </w:t>
      </w:r>
      <w:r w:rsidR="003F1E56">
        <w:rPr>
          <w:sz w:val="28"/>
          <w:szCs w:val="28"/>
        </w:rPr>
        <w:t xml:space="preserve">П Р И К А </w:t>
      </w:r>
      <w:r w:rsidR="008C0E37">
        <w:rPr>
          <w:sz w:val="28"/>
          <w:szCs w:val="28"/>
        </w:rPr>
        <w:t>З Ы В А Ю:</w:t>
      </w:r>
    </w:p>
    <w:p w:rsidR="0036361C" w:rsidRDefault="0036361C" w:rsidP="0036361C">
      <w:pPr>
        <w:autoSpaceDE w:val="0"/>
        <w:autoSpaceDN w:val="0"/>
        <w:adjustRightInd w:val="0"/>
        <w:spacing w:line="276" w:lineRule="auto"/>
        <w:rPr>
          <w:sz w:val="28"/>
          <w:szCs w:val="28"/>
        </w:rPr>
      </w:pPr>
    </w:p>
    <w:p w:rsidR="005A2525" w:rsidRPr="00506E45" w:rsidRDefault="00F17A24" w:rsidP="00506E45">
      <w:pPr>
        <w:pStyle w:val="ConsPlusTitlePage"/>
        <w:numPr>
          <w:ilvl w:val="0"/>
          <w:numId w:val="3"/>
        </w:numPr>
        <w:adjustRightInd w:val="0"/>
        <w:ind w:left="0" w:firstLine="0"/>
        <w:jc w:val="both"/>
        <w:rPr>
          <w:rFonts w:ascii="Times New Roman" w:hAnsi="Times New Roman" w:cs="Times New Roman"/>
          <w:sz w:val="28"/>
          <w:szCs w:val="28"/>
        </w:rPr>
      </w:pPr>
      <w:r w:rsidRPr="00F17A24">
        <w:rPr>
          <w:rFonts w:ascii="Times New Roman" w:hAnsi="Times New Roman" w:cs="Times New Roman"/>
          <w:sz w:val="28"/>
          <w:szCs w:val="28"/>
        </w:rPr>
        <w:t>Утвердить П</w:t>
      </w:r>
      <w:r w:rsidR="007E142B">
        <w:rPr>
          <w:rFonts w:ascii="Times New Roman" w:hAnsi="Times New Roman" w:cs="Times New Roman"/>
          <w:sz w:val="28"/>
          <w:szCs w:val="28"/>
        </w:rPr>
        <w:t xml:space="preserve">олитику обработки персональных данных </w:t>
      </w:r>
      <w:r w:rsidR="00506E45">
        <w:rPr>
          <w:rFonts w:ascii="Times New Roman" w:hAnsi="Times New Roman" w:cs="Times New Roman"/>
          <w:sz w:val="28"/>
          <w:szCs w:val="28"/>
        </w:rPr>
        <w:t>в ГБУ РК «Кировский районный ЦСССДМ» (приложение № 1).</w:t>
      </w:r>
    </w:p>
    <w:p w:rsidR="00F17A24" w:rsidRDefault="00733ED6" w:rsidP="00F17A24">
      <w:pPr>
        <w:pStyle w:val="a5"/>
        <w:numPr>
          <w:ilvl w:val="0"/>
          <w:numId w:val="3"/>
        </w:numPr>
        <w:autoSpaceDE w:val="0"/>
        <w:autoSpaceDN w:val="0"/>
        <w:adjustRightInd w:val="0"/>
        <w:ind w:left="0" w:firstLine="0"/>
        <w:jc w:val="both"/>
        <w:rPr>
          <w:sz w:val="28"/>
          <w:szCs w:val="28"/>
        </w:rPr>
      </w:pPr>
      <w:r>
        <w:rPr>
          <w:sz w:val="28"/>
          <w:szCs w:val="28"/>
        </w:rPr>
        <w:t xml:space="preserve">Контроль за исполнением приказа оставляю за собой.  </w:t>
      </w:r>
    </w:p>
    <w:p w:rsidR="008C0E37" w:rsidRDefault="002A1C45" w:rsidP="00F17A24">
      <w:pPr>
        <w:pStyle w:val="a5"/>
        <w:autoSpaceDE w:val="0"/>
        <w:autoSpaceDN w:val="0"/>
        <w:adjustRightInd w:val="0"/>
        <w:ind w:left="0"/>
        <w:jc w:val="both"/>
        <w:rPr>
          <w:sz w:val="28"/>
          <w:szCs w:val="28"/>
        </w:rPr>
      </w:pPr>
      <w:r>
        <w:rPr>
          <w:sz w:val="28"/>
          <w:szCs w:val="28"/>
        </w:rPr>
        <w:t xml:space="preserve"> </w:t>
      </w:r>
      <w:r w:rsidR="00733ED6">
        <w:rPr>
          <w:sz w:val="28"/>
          <w:szCs w:val="28"/>
        </w:rPr>
        <w:t xml:space="preserve"> </w:t>
      </w:r>
    </w:p>
    <w:p w:rsidR="008C0E37" w:rsidRDefault="008C0E37" w:rsidP="00F17A24">
      <w:pPr>
        <w:autoSpaceDE w:val="0"/>
        <w:autoSpaceDN w:val="0"/>
        <w:adjustRightInd w:val="0"/>
        <w:ind w:left="360"/>
        <w:jc w:val="both"/>
        <w:rPr>
          <w:sz w:val="28"/>
          <w:szCs w:val="28"/>
        </w:rPr>
      </w:pPr>
    </w:p>
    <w:p w:rsidR="008C0E37" w:rsidRDefault="00563E34" w:rsidP="00F17A24">
      <w:pPr>
        <w:autoSpaceDE w:val="0"/>
        <w:autoSpaceDN w:val="0"/>
        <w:adjustRightInd w:val="0"/>
        <w:spacing w:after="200" w:line="276" w:lineRule="auto"/>
        <w:jc w:val="both"/>
        <w:rPr>
          <w:b/>
          <w:sz w:val="28"/>
          <w:szCs w:val="28"/>
        </w:rPr>
      </w:pPr>
      <w:r>
        <w:rPr>
          <w:b/>
          <w:sz w:val="28"/>
          <w:szCs w:val="28"/>
        </w:rPr>
        <w:t>Д</w:t>
      </w:r>
      <w:r w:rsidR="008C0E37" w:rsidRPr="008C0E37">
        <w:rPr>
          <w:b/>
          <w:sz w:val="28"/>
          <w:szCs w:val="28"/>
        </w:rPr>
        <w:t xml:space="preserve">иректор                                                              </w:t>
      </w:r>
      <w:r w:rsidR="000739EA">
        <w:rPr>
          <w:b/>
          <w:sz w:val="28"/>
          <w:szCs w:val="28"/>
        </w:rPr>
        <w:t xml:space="preserve">        </w:t>
      </w:r>
      <w:r>
        <w:rPr>
          <w:b/>
          <w:sz w:val="28"/>
          <w:szCs w:val="28"/>
        </w:rPr>
        <w:t xml:space="preserve">         </w:t>
      </w:r>
      <w:r w:rsidR="008C0E37" w:rsidRPr="008C0E37">
        <w:rPr>
          <w:b/>
          <w:sz w:val="28"/>
          <w:szCs w:val="28"/>
        </w:rPr>
        <w:t xml:space="preserve"> </w:t>
      </w:r>
      <w:r w:rsidR="00F17A24">
        <w:rPr>
          <w:b/>
          <w:sz w:val="28"/>
          <w:szCs w:val="28"/>
        </w:rPr>
        <w:t xml:space="preserve">               </w:t>
      </w:r>
      <w:r w:rsidR="008C0E37" w:rsidRPr="008C0E37">
        <w:rPr>
          <w:b/>
          <w:sz w:val="28"/>
          <w:szCs w:val="28"/>
        </w:rPr>
        <w:t xml:space="preserve">   </w:t>
      </w:r>
      <w:r w:rsidR="003318DD">
        <w:rPr>
          <w:b/>
          <w:sz w:val="28"/>
          <w:szCs w:val="28"/>
        </w:rPr>
        <w:t>Заика К.В.</w:t>
      </w:r>
    </w:p>
    <w:p w:rsidR="007458B3" w:rsidRDefault="007458B3" w:rsidP="00F17A24">
      <w:pPr>
        <w:autoSpaceDE w:val="0"/>
        <w:autoSpaceDN w:val="0"/>
        <w:adjustRightInd w:val="0"/>
        <w:spacing w:after="200" w:line="276" w:lineRule="auto"/>
        <w:jc w:val="both"/>
        <w:rPr>
          <w:b/>
          <w:sz w:val="28"/>
          <w:szCs w:val="28"/>
        </w:rPr>
      </w:pPr>
    </w:p>
    <w:p w:rsidR="007458B3" w:rsidRDefault="007458B3" w:rsidP="00F17A24">
      <w:pPr>
        <w:autoSpaceDE w:val="0"/>
        <w:autoSpaceDN w:val="0"/>
        <w:adjustRightInd w:val="0"/>
        <w:spacing w:after="200" w:line="276" w:lineRule="auto"/>
        <w:jc w:val="both"/>
        <w:rPr>
          <w:b/>
          <w:sz w:val="28"/>
          <w:szCs w:val="28"/>
        </w:rPr>
      </w:pPr>
    </w:p>
    <w:p w:rsidR="007458B3" w:rsidRDefault="007458B3" w:rsidP="00F17A24">
      <w:pPr>
        <w:autoSpaceDE w:val="0"/>
        <w:autoSpaceDN w:val="0"/>
        <w:adjustRightInd w:val="0"/>
        <w:spacing w:after="200" w:line="276" w:lineRule="auto"/>
        <w:jc w:val="both"/>
        <w:rPr>
          <w:b/>
          <w:sz w:val="28"/>
          <w:szCs w:val="28"/>
        </w:rPr>
      </w:pPr>
    </w:p>
    <w:p w:rsidR="007458B3" w:rsidRDefault="007458B3" w:rsidP="00F17A24">
      <w:pPr>
        <w:autoSpaceDE w:val="0"/>
        <w:autoSpaceDN w:val="0"/>
        <w:adjustRightInd w:val="0"/>
        <w:spacing w:after="200" w:line="276" w:lineRule="auto"/>
        <w:jc w:val="both"/>
        <w:rPr>
          <w:b/>
          <w:sz w:val="28"/>
          <w:szCs w:val="28"/>
        </w:rPr>
      </w:pPr>
    </w:p>
    <w:p w:rsidR="007458B3" w:rsidRDefault="007458B3" w:rsidP="00F17A24">
      <w:pPr>
        <w:autoSpaceDE w:val="0"/>
        <w:autoSpaceDN w:val="0"/>
        <w:adjustRightInd w:val="0"/>
        <w:spacing w:after="200" w:line="276" w:lineRule="auto"/>
        <w:jc w:val="both"/>
        <w:rPr>
          <w:b/>
          <w:sz w:val="28"/>
          <w:szCs w:val="28"/>
        </w:rPr>
      </w:pPr>
    </w:p>
    <w:p w:rsidR="007458B3" w:rsidRDefault="007458B3" w:rsidP="00F17A24">
      <w:pPr>
        <w:autoSpaceDE w:val="0"/>
        <w:autoSpaceDN w:val="0"/>
        <w:adjustRightInd w:val="0"/>
        <w:spacing w:after="200" w:line="276" w:lineRule="auto"/>
        <w:jc w:val="both"/>
        <w:rPr>
          <w:b/>
          <w:sz w:val="28"/>
          <w:szCs w:val="28"/>
        </w:rPr>
      </w:pPr>
    </w:p>
    <w:p w:rsidR="007458B3" w:rsidRDefault="007458B3" w:rsidP="00F17A24">
      <w:pPr>
        <w:autoSpaceDE w:val="0"/>
        <w:autoSpaceDN w:val="0"/>
        <w:adjustRightInd w:val="0"/>
        <w:spacing w:after="200" w:line="276" w:lineRule="auto"/>
        <w:jc w:val="both"/>
        <w:rPr>
          <w:b/>
          <w:sz w:val="28"/>
          <w:szCs w:val="28"/>
        </w:rPr>
      </w:pPr>
    </w:p>
    <w:p w:rsidR="007458B3" w:rsidRDefault="007458B3" w:rsidP="00F17A24">
      <w:pPr>
        <w:autoSpaceDE w:val="0"/>
        <w:autoSpaceDN w:val="0"/>
        <w:adjustRightInd w:val="0"/>
        <w:spacing w:after="200" w:line="276" w:lineRule="auto"/>
        <w:jc w:val="both"/>
        <w:rPr>
          <w:b/>
          <w:sz w:val="28"/>
          <w:szCs w:val="28"/>
        </w:rPr>
      </w:pPr>
    </w:p>
    <w:p w:rsidR="007458B3" w:rsidRDefault="007458B3" w:rsidP="00F17A24">
      <w:pPr>
        <w:autoSpaceDE w:val="0"/>
        <w:autoSpaceDN w:val="0"/>
        <w:adjustRightInd w:val="0"/>
        <w:spacing w:after="200" w:line="276" w:lineRule="auto"/>
        <w:jc w:val="both"/>
        <w:rPr>
          <w:b/>
          <w:sz w:val="28"/>
          <w:szCs w:val="28"/>
        </w:rPr>
      </w:pPr>
    </w:p>
    <w:p w:rsidR="00506E45" w:rsidRDefault="007458B3" w:rsidP="007458B3">
      <w:pPr>
        <w:pStyle w:val="ac"/>
        <w:spacing w:before="0" w:beforeAutospacing="0" w:after="0" w:afterAutospacing="0"/>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9A1B18" w:rsidRDefault="00506E45" w:rsidP="007458B3">
      <w:pPr>
        <w:pStyle w:val="ac"/>
        <w:spacing w:before="0" w:beforeAutospacing="0" w:after="0" w:afterAutospacing="0"/>
        <w:jc w:val="both"/>
        <w:rPr>
          <w:color w:val="000000"/>
          <w:sz w:val="20"/>
          <w:szCs w:val="20"/>
        </w:rPr>
      </w:pPr>
      <w:r>
        <w:rPr>
          <w:color w:val="000000"/>
          <w:sz w:val="20"/>
          <w:szCs w:val="20"/>
        </w:rPr>
        <w:t xml:space="preserve">                                                                                                                                                            </w:t>
      </w:r>
    </w:p>
    <w:p w:rsidR="00037700" w:rsidRDefault="009A1B18" w:rsidP="009A1B18">
      <w:pPr>
        <w:pStyle w:val="ac"/>
        <w:spacing w:before="0" w:beforeAutospacing="0" w:after="0" w:afterAutospacing="0"/>
        <w:ind w:left="6372" w:firstLine="708"/>
        <w:jc w:val="both"/>
        <w:rPr>
          <w:color w:val="000000"/>
          <w:sz w:val="16"/>
          <w:szCs w:val="16"/>
        </w:rPr>
      </w:pPr>
      <w:r w:rsidRPr="00130FE1">
        <w:rPr>
          <w:color w:val="000000"/>
          <w:sz w:val="16"/>
          <w:szCs w:val="16"/>
        </w:rPr>
        <w:t xml:space="preserve">           </w:t>
      </w:r>
      <w:r w:rsidR="00130FE1">
        <w:rPr>
          <w:color w:val="000000"/>
          <w:sz w:val="16"/>
          <w:szCs w:val="16"/>
        </w:rPr>
        <w:t xml:space="preserve">       </w:t>
      </w:r>
      <w:r w:rsidRPr="00130FE1">
        <w:rPr>
          <w:color w:val="000000"/>
          <w:sz w:val="16"/>
          <w:szCs w:val="16"/>
        </w:rPr>
        <w:t xml:space="preserve">   </w:t>
      </w:r>
    </w:p>
    <w:p w:rsidR="007458B3" w:rsidRPr="00130FE1" w:rsidRDefault="00037700" w:rsidP="009A1B18">
      <w:pPr>
        <w:pStyle w:val="ac"/>
        <w:spacing w:before="0" w:beforeAutospacing="0" w:after="0" w:afterAutospacing="0"/>
        <w:ind w:left="6372" w:firstLine="708"/>
        <w:jc w:val="both"/>
        <w:rPr>
          <w:color w:val="000000"/>
          <w:sz w:val="16"/>
          <w:szCs w:val="16"/>
        </w:rPr>
      </w:pPr>
      <w:r>
        <w:rPr>
          <w:color w:val="000000"/>
          <w:sz w:val="16"/>
          <w:szCs w:val="16"/>
        </w:rPr>
        <w:lastRenderedPageBreak/>
        <w:t xml:space="preserve">                    </w:t>
      </w:r>
      <w:r w:rsidR="007458B3" w:rsidRPr="00130FE1">
        <w:rPr>
          <w:color w:val="000000"/>
          <w:sz w:val="16"/>
          <w:szCs w:val="16"/>
        </w:rPr>
        <w:t>Приложение №1</w:t>
      </w:r>
    </w:p>
    <w:p w:rsidR="007458B3" w:rsidRPr="00130FE1" w:rsidRDefault="007458B3" w:rsidP="007458B3">
      <w:pPr>
        <w:pStyle w:val="ac"/>
        <w:spacing w:before="0" w:beforeAutospacing="0" w:after="0" w:afterAutospacing="0"/>
        <w:jc w:val="both"/>
        <w:rPr>
          <w:color w:val="000000"/>
          <w:sz w:val="16"/>
          <w:szCs w:val="16"/>
        </w:rPr>
      </w:pP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006621D9" w:rsidRPr="00130FE1">
        <w:rPr>
          <w:color w:val="000000"/>
          <w:sz w:val="16"/>
          <w:szCs w:val="16"/>
        </w:rPr>
        <w:t xml:space="preserve">   </w:t>
      </w:r>
      <w:r w:rsidR="009A1B18" w:rsidRPr="00130FE1">
        <w:rPr>
          <w:color w:val="000000"/>
          <w:sz w:val="16"/>
          <w:szCs w:val="16"/>
        </w:rPr>
        <w:t>к</w:t>
      </w:r>
      <w:r w:rsidRPr="00130FE1">
        <w:rPr>
          <w:color w:val="000000"/>
          <w:sz w:val="16"/>
          <w:szCs w:val="16"/>
        </w:rPr>
        <w:t xml:space="preserve"> приказу от</w:t>
      </w:r>
    </w:p>
    <w:p w:rsidR="007458B3" w:rsidRPr="00130FE1" w:rsidRDefault="007458B3" w:rsidP="007458B3">
      <w:pPr>
        <w:pStyle w:val="ac"/>
        <w:spacing w:before="0" w:beforeAutospacing="0" w:after="0" w:afterAutospacing="0"/>
        <w:jc w:val="both"/>
        <w:rPr>
          <w:color w:val="000000"/>
          <w:sz w:val="16"/>
          <w:szCs w:val="16"/>
        </w:rPr>
      </w:pP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006621D9" w:rsidRPr="00130FE1">
        <w:rPr>
          <w:color w:val="000000"/>
          <w:sz w:val="16"/>
          <w:szCs w:val="16"/>
        </w:rPr>
        <w:t xml:space="preserve">   </w:t>
      </w:r>
      <w:r w:rsidRPr="00130FE1">
        <w:rPr>
          <w:color w:val="000000"/>
          <w:sz w:val="16"/>
          <w:szCs w:val="16"/>
        </w:rPr>
        <w:t>12 января 2021г.</w:t>
      </w:r>
    </w:p>
    <w:p w:rsidR="007458B3" w:rsidRPr="00130FE1" w:rsidRDefault="007458B3" w:rsidP="007458B3">
      <w:pPr>
        <w:pStyle w:val="ac"/>
        <w:spacing w:before="0" w:beforeAutospacing="0" w:after="0" w:afterAutospacing="0"/>
        <w:jc w:val="both"/>
        <w:rPr>
          <w:color w:val="000000"/>
          <w:sz w:val="16"/>
          <w:szCs w:val="16"/>
        </w:rPr>
      </w:pP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Pr="00130FE1">
        <w:rPr>
          <w:color w:val="000000"/>
          <w:sz w:val="16"/>
          <w:szCs w:val="16"/>
        </w:rPr>
        <w:tab/>
      </w:r>
      <w:r w:rsidR="006621D9" w:rsidRPr="00130FE1">
        <w:rPr>
          <w:color w:val="000000"/>
          <w:sz w:val="16"/>
          <w:szCs w:val="16"/>
        </w:rPr>
        <w:t xml:space="preserve">   </w:t>
      </w:r>
      <w:r w:rsidRPr="00130FE1">
        <w:rPr>
          <w:color w:val="000000"/>
          <w:sz w:val="16"/>
          <w:szCs w:val="16"/>
        </w:rPr>
        <w:t>№</w:t>
      </w:r>
      <w:r w:rsidR="00EA2A82" w:rsidRPr="00130FE1">
        <w:rPr>
          <w:color w:val="000000"/>
          <w:sz w:val="16"/>
          <w:szCs w:val="16"/>
        </w:rPr>
        <w:t xml:space="preserve"> </w:t>
      </w:r>
      <w:r w:rsidR="006621D9" w:rsidRPr="00130FE1">
        <w:rPr>
          <w:color w:val="000000"/>
          <w:sz w:val="16"/>
          <w:szCs w:val="16"/>
        </w:rPr>
        <w:t>04</w:t>
      </w:r>
    </w:p>
    <w:p w:rsidR="007458B3" w:rsidRPr="00130FE1" w:rsidRDefault="007458B3" w:rsidP="007458B3">
      <w:pPr>
        <w:pStyle w:val="ac"/>
        <w:spacing w:before="0" w:beforeAutospacing="0" w:after="0" w:afterAutospacing="0"/>
        <w:jc w:val="both"/>
        <w:rPr>
          <w:color w:val="000000"/>
          <w:sz w:val="16"/>
          <w:szCs w:val="16"/>
        </w:rPr>
      </w:pPr>
    </w:p>
    <w:p w:rsidR="007458B3" w:rsidRPr="00130FE1" w:rsidRDefault="007458B3" w:rsidP="007458B3">
      <w:pPr>
        <w:pStyle w:val="ac"/>
        <w:spacing w:before="0" w:beforeAutospacing="0" w:after="0" w:afterAutospacing="0"/>
        <w:jc w:val="center"/>
        <w:rPr>
          <w:color w:val="000000"/>
          <w:sz w:val="16"/>
          <w:szCs w:val="16"/>
        </w:rPr>
      </w:pPr>
      <w:r w:rsidRPr="00130FE1">
        <w:rPr>
          <w:rStyle w:val="ad"/>
          <w:rFonts w:eastAsia="Lucida Sans Unicode"/>
          <w:color w:val="000000"/>
          <w:sz w:val="16"/>
          <w:szCs w:val="16"/>
        </w:rPr>
        <w:t>ПОЛИТИКА</w:t>
      </w:r>
    </w:p>
    <w:p w:rsidR="007458B3" w:rsidRPr="00130FE1" w:rsidRDefault="007458B3" w:rsidP="007458B3">
      <w:pPr>
        <w:pStyle w:val="ac"/>
        <w:spacing w:before="0" w:beforeAutospacing="0" w:after="0" w:afterAutospacing="0"/>
        <w:jc w:val="center"/>
        <w:rPr>
          <w:color w:val="000000"/>
          <w:sz w:val="16"/>
          <w:szCs w:val="16"/>
        </w:rPr>
      </w:pPr>
      <w:r w:rsidRPr="00130FE1">
        <w:rPr>
          <w:rStyle w:val="ad"/>
          <w:rFonts w:eastAsia="Lucida Sans Unicode"/>
          <w:color w:val="000000"/>
          <w:sz w:val="16"/>
          <w:szCs w:val="16"/>
        </w:rPr>
        <w:t>обработки персональных данных</w:t>
      </w:r>
    </w:p>
    <w:p w:rsidR="007458B3" w:rsidRPr="00130FE1" w:rsidRDefault="007458B3" w:rsidP="007458B3">
      <w:pPr>
        <w:pStyle w:val="ac"/>
        <w:spacing w:before="0" w:beforeAutospacing="0" w:after="0" w:afterAutospacing="0"/>
        <w:jc w:val="center"/>
        <w:rPr>
          <w:color w:val="000000"/>
          <w:sz w:val="16"/>
          <w:szCs w:val="16"/>
        </w:rPr>
      </w:pPr>
      <w:r w:rsidRPr="00130FE1">
        <w:rPr>
          <w:rStyle w:val="ad"/>
          <w:rFonts w:eastAsia="Lucida Sans Unicode"/>
          <w:color w:val="000000"/>
          <w:sz w:val="16"/>
          <w:szCs w:val="16"/>
        </w:rPr>
        <w:t xml:space="preserve">в ГБУ РК «Кировский районный ЦСССДМ»  </w:t>
      </w:r>
    </w:p>
    <w:p w:rsidR="007458B3" w:rsidRPr="00130FE1" w:rsidRDefault="007458B3" w:rsidP="007458B3">
      <w:pPr>
        <w:pStyle w:val="ac"/>
        <w:spacing w:before="0" w:beforeAutospacing="0" w:after="0" w:afterAutospacing="0"/>
        <w:jc w:val="center"/>
        <w:rPr>
          <w:color w:val="000000"/>
          <w:sz w:val="16"/>
          <w:szCs w:val="16"/>
        </w:rPr>
      </w:pPr>
    </w:p>
    <w:p w:rsidR="007458B3" w:rsidRPr="00130FE1" w:rsidRDefault="007458B3" w:rsidP="007458B3">
      <w:pPr>
        <w:pStyle w:val="ac"/>
        <w:spacing w:before="0" w:beforeAutospacing="0" w:after="0" w:afterAutospacing="0"/>
        <w:jc w:val="both"/>
        <w:rPr>
          <w:color w:val="000000"/>
          <w:sz w:val="16"/>
          <w:szCs w:val="16"/>
        </w:rPr>
      </w:pPr>
      <w:r w:rsidRPr="00130FE1">
        <w:rPr>
          <w:rStyle w:val="ad"/>
          <w:rFonts w:eastAsia="Lucida Sans Unicode"/>
          <w:color w:val="000000"/>
          <w:sz w:val="16"/>
          <w:szCs w:val="16"/>
        </w:rPr>
        <w:t>1. Общие положения</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1.1. Настоящая Политика ГБУ РК «Кировский районный ЦСССДМ» (далее – Оператор, Учреждение) в отношении обработки персональных данных физических лиц (далее – Политика) разработана в соответствии со ст. 18.1 Федерального закона от 27.07.2006 № 152-ФЗ «О пе</w:t>
      </w:r>
      <w:r w:rsidR="00EA2A82" w:rsidRPr="00130FE1">
        <w:rPr>
          <w:color w:val="000000"/>
          <w:sz w:val="16"/>
          <w:szCs w:val="16"/>
        </w:rPr>
        <w:t>рсональных данных»</w:t>
      </w:r>
      <w:r w:rsidRPr="00130FE1">
        <w:rPr>
          <w:color w:val="000000"/>
          <w:sz w:val="16"/>
          <w:szCs w:val="16"/>
        </w:rPr>
        <w:t>.</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1.2. Политика определяет:</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                  </w:t>
      </w:r>
      <w:r w:rsidR="00EA2A82" w:rsidRPr="00130FE1">
        <w:rPr>
          <w:color w:val="000000"/>
          <w:sz w:val="16"/>
          <w:szCs w:val="16"/>
        </w:rPr>
        <w:t xml:space="preserve"> </w:t>
      </w:r>
      <w:r w:rsidRPr="00130FE1">
        <w:rPr>
          <w:color w:val="000000"/>
          <w:sz w:val="16"/>
          <w:szCs w:val="16"/>
        </w:rPr>
        <w:t>основные вопросы, связанные с обработкой персональных данных Оператором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                   принципы, порядок и условия обработки персональных данных работников Оператора и иных лиц, чьи персональные данные обрабатываются Оператором, а также устанавливает ответственность должностных лиц Оператора, имеющих доступ к персональным данным, за невыполнение требований норм, регулирующих обработку и защиту персональных данных.</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1.3 Целью настоящей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458B3" w:rsidRPr="00130FE1" w:rsidRDefault="007458B3" w:rsidP="007458B3">
      <w:pPr>
        <w:pStyle w:val="210"/>
        <w:spacing w:before="0" w:beforeAutospacing="0" w:after="0" w:afterAutospacing="0"/>
        <w:jc w:val="both"/>
        <w:rPr>
          <w:color w:val="000000"/>
          <w:sz w:val="16"/>
          <w:szCs w:val="16"/>
        </w:rPr>
      </w:pPr>
      <w:r w:rsidRPr="00130FE1">
        <w:rPr>
          <w:rStyle w:val="ad"/>
          <w:rFonts w:eastAsia="Lucida Sans Unicode"/>
          <w:color w:val="000000"/>
          <w:sz w:val="16"/>
          <w:szCs w:val="16"/>
        </w:rPr>
        <w:t>2. Основные понятия</w:t>
      </w:r>
      <w:r w:rsidR="00EA2A82" w:rsidRPr="00130FE1">
        <w:rPr>
          <w:rStyle w:val="ad"/>
          <w:rFonts w:eastAsia="Lucida Sans Unicode"/>
          <w:color w:val="000000"/>
          <w:sz w:val="16"/>
          <w:szCs w:val="16"/>
        </w:rPr>
        <w:t>.</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2.1.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2.2. Оператор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2.3. Обработка персональных данных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2.4. Автоматизированная обработка персональных данных –обработка персональных данных с помощью средств вычислительной техники;</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2.5. Распространение персональных данных –действия, направленные на раскрытие персональных данных неопределенному кругу лиц;</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2.6. Предоставление персональных данных –действия, направленные на раскрытие персональных данных определенному лицу или определенному кругу лиц;</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2.7.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2.8.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2.9.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2.10.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458B3" w:rsidRPr="00130FE1" w:rsidRDefault="007458B3" w:rsidP="009A1B18">
      <w:pPr>
        <w:pStyle w:val="210"/>
        <w:spacing w:before="150" w:beforeAutospacing="0" w:after="150" w:afterAutospacing="0"/>
        <w:jc w:val="both"/>
        <w:rPr>
          <w:color w:val="000000"/>
          <w:sz w:val="16"/>
          <w:szCs w:val="16"/>
        </w:rPr>
      </w:pPr>
      <w:r w:rsidRPr="00130FE1">
        <w:rPr>
          <w:rStyle w:val="ad"/>
          <w:rFonts w:eastAsia="Lucida Sans Unicode"/>
          <w:color w:val="000000"/>
          <w:sz w:val="16"/>
          <w:szCs w:val="16"/>
        </w:rPr>
        <w:t>3. Цели обработки персональных данных</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3.1. Обработка персональных данных осуществляется в следующих целях:</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  осуществления в установленном порядке государственного контроля и надзора за деятельностью юридических лиц, индивидуальных предпринимателей и физических лиц по выполнению требований законодательства Российской Федерации в установленной сфере деятельности:</w:t>
      </w:r>
    </w:p>
    <w:p w:rsidR="007458B3" w:rsidRPr="00130FE1" w:rsidRDefault="009A1B18" w:rsidP="007458B3">
      <w:pPr>
        <w:pStyle w:val="210"/>
        <w:spacing w:before="150" w:beforeAutospacing="0" w:after="150" w:afterAutospacing="0"/>
        <w:jc w:val="both"/>
        <w:rPr>
          <w:color w:val="000000"/>
          <w:sz w:val="16"/>
          <w:szCs w:val="16"/>
        </w:rPr>
      </w:pPr>
      <w:r w:rsidRPr="00130FE1">
        <w:rPr>
          <w:color w:val="000000"/>
          <w:sz w:val="16"/>
          <w:szCs w:val="16"/>
        </w:rPr>
        <w:t xml:space="preserve">- </w:t>
      </w:r>
      <w:r w:rsidR="007458B3" w:rsidRPr="00130FE1">
        <w:rPr>
          <w:color w:val="000000"/>
          <w:sz w:val="16"/>
          <w:szCs w:val="16"/>
        </w:rPr>
        <w:t>за соблюдением законодательства Российской Федерации в сфере массовой информации и массовых коммуникаций, телевизионного вещания, радиовещания;</w:t>
      </w:r>
    </w:p>
    <w:p w:rsidR="007458B3" w:rsidRPr="00130FE1" w:rsidRDefault="009A1B18" w:rsidP="007458B3">
      <w:pPr>
        <w:pStyle w:val="210"/>
        <w:spacing w:before="150" w:beforeAutospacing="0" w:after="150" w:afterAutospacing="0"/>
        <w:jc w:val="both"/>
        <w:rPr>
          <w:color w:val="000000"/>
          <w:sz w:val="16"/>
          <w:szCs w:val="16"/>
        </w:rPr>
      </w:pPr>
      <w:r w:rsidRPr="00130FE1">
        <w:rPr>
          <w:color w:val="000000"/>
          <w:sz w:val="16"/>
          <w:szCs w:val="16"/>
        </w:rPr>
        <w:t xml:space="preserve">- </w:t>
      </w:r>
      <w:r w:rsidR="007458B3" w:rsidRPr="00130FE1">
        <w:rPr>
          <w:color w:val="000000"/>
          <w:sz w:val="16"/>
          <w:szCs w:val="16"/>
        </w:rPr>
        <w:t>за соблюдением законодательства Российской Федерации в области связи; в сфере информационных технологий;</w:t>
      </w:r>
    </w:p>
    <w:p w:rsidR="007458B3" w:rsidRPr="00130FE1" w:rsidRDefault="009A1B18" w:rsidP="007458B3">
      <w:pPr>
        <w:pStyle w:val="210"/>
        <w:spacing w:before="150" w:beforeAutospacing="0" w:after="150" w:afterAutospacing="0"/>
        <w:jc w:val="both"/>
        <w:rPr>
          <w:color w:val="000000"/>
          <w:sz w:val="16"/>
          <w:szCs w:val="16"/>
        </w:rPr>
      </w:pPr>
      <w:r w:rsidRPr="00130FE1">
        <w:rPr>
          <w:color w:val="000000"/>
          <w:sz w:val="16"/>
          <w:szCs w:val="16"/>
        </w:rPr>
        <w:t xml:space="preserve">- </w:t>
      </w:r>
      <w:r w:rsidR="007458B3" w:rsidRPr="00130FE1">
        <w:rPr>
          <w:color w:val="000000"/>
          <w:sz w:val="16"/>
          <w:szCs w:val="16"/>
        </w:rPr>
        <w:t>за соблюдением законодательства об авторском праве и смежных правах в установленной сфере деятельности;</w:t>
      </w:r>
    </w:p>
    <w:p w:rsidR="007458B3" w:rsidRPr="00130FE1" w:rsidRDefault="009A1B18" w:rsidP="007458B3">
      <w:pPr>
        <w:pStyle w:val="210"/>
        <w:spacing w:before="150" w:beforeAutospacing="0" w:after="150" w:afterAutospacing="0"/>
        <w:jc w:val="both"/>
        <w:rPr>
          <w:color w:val="000000"/>
          <w:sz w:val="16"/>
          <w:szCs w:val="16"/>
        </w:rPr>
      </w:pPr>
      <w:r w:rsidRPr="00130FE1">
        <w:rPr>
          <w:color w:val="000000"/>
          <w:sz w:val="16"/>
          <w:szCs w:val="16"/>
        </w:rPr>
        <w:t xml:space="preserve">- </w:t>
      </w:r>
      <w:r w:rsidR="007458B3" w:rsidRPr="00130FE1">
        <w:rPr>
          <w:color w:val="000000"/>
          <w:sz w:val="16"/>
          <w:szCs w:val="16"/>
        </w:rPr>
        <w:t>за соблюдением законодательства об архивном деле в Российской Федерации, в том числе совместно с органами государственной власти субъектов Российской Федерации;</w:t>
      </w:r>
    </w:p>
    <w:p w:rsidR="007458B3" w:rsidRPr="00130FE1" w:rsidRDefault="009A1B18" w:rsidP="007458B3">
      <w:pPr>
        <w:pStyle w:val="210"/>
        <w:spacing w:before="150" w:beforeAutospacing="0" w:after="150" w:afterAutospacing="0"/>
        <w:jc w:val="both"/>
        <w:rPr>
          <w:color w:val="000000"/>
          <w:sz w:val="16"/>
          <w:szCs w:val="16"/>
        </w:rPr>
      </w:pPr>
      <w:r w:rsidRPr="00130FE1">
        <w:rPr>
          <w:color w:val="000000"/>
          <w:sz w:val="16"/>
          <w:szCs w:val="16"/>
        </w:rPr>
        <w:t xml:space="preserve">- </w:t>
      </w:r>
      <w:r w:rsidR="007458B3" w:rsidRPr="00130FE1">
        <w:rPr>
          <w:color w:val="000000"/>
          <w:sz w:val="16"/>
          <w:szCs w:val="16"/>
        </w:rPr>
        <w:t>обеспечение контроля и надзора за соответствием обработки персональных данных требованиям Федерального закона от 27.07.2006 № 152-ФЗ «О персональных данных»;</w:t>
      </w:r>
    </w:p>
    <w:p w:rsidR="007458B3" w:rsidRPr="00130FE1" w:rsidRDefault="007458B3" w:rsidP="007458B3">
      <w:pPr>
        <w:pStyle w:val="210"/>
        <w:spacing w:before="150" w:beforeAutospacing="0" w:after="150" w:afterAutospacing="0"/>
        <w:jc w:val="both"/>
        <w:rPr>
          <w:color w:val="000000"/>
          <w:sz w:val="16"/>
          <w:szCs w:val="16"/>
        </w:rPr>
      </w:pPr>
      <w:r w:rsidRPr="00130FE1">
        <w:rPr>
          <w:color w:val="000000"/>
          <w:sz w:val="16"/>
          <w:szCs w:val="16"/>
        </w:rPr>
        <w:t>-                   своевременного и полного рассмотрения устных и письменных обращений граждан;</w:t>
      </w:r>
    </w:p>
    <w:p w:rsidR="007458B3" w:rsidRPr="00130FE1" w:rsidRDefault="007458B3" w:rsidP="007930FA">
      <w:pPr>
        <w:pStyle w:val="210"/>
        <w:spacing w:before="150" w:beforeAutospacing="0" w:after="150" w:afterAutospacing="0"/>
        <w:jc w:val="both"/>
        <w:rPr>
          <w:color w:val="000000"/>
          <w:sz w:val="16"/>
          <w:szCs w:val="16"/>
        </w:rPr>
      </w:pPr>
      <w:r w:rsidRPr="00130FE1">
        <w:rPr>
          <w:color w:val="000000"/>
          <w:sz w:val="16"/>
          <w:szCs w:val="16"/>
        </w:rPr>
        <w:t xml:space="preserve">-                   </w:t>
      </w:r>
      <w:r w:rsidR="007930FA" w:rsidRPr="00130FE1">
        <w:rPr>
          <w:color w:val="000000"/>
          <w:sz w:val="16"/>
          <w:szCs w:val="16"/>
        </w:rPr>
        <w:t>ведения</w:t>
      </w:r>
      <w:r w:rsidRPr="00130FE1">
        <w:rPr>
          <w:color w:val="000000"/>
          <w:sz w:val="16"/>
          <w:szCs w:val="16"/>
        </w:rPr>
        <w:t xml:space="preserve"> учета, документирования трудовых отношений, регистрации персональных данных </w:t>
      </w:r>
      <w:r w:rsidR="007930FA" w:rsidRPr="00130FE1">
        <w:rPr>
          <w:color w:val="000000"/>
          <w:sz w:val="16"/>
          <w:szCs w:val="16"/>
        </w:rPr>
        <w:t>работников учреждения</w:t>
      </w:r>
      <w:r w:rsidRPr="00130FE1">
        <w:rPr>
          <w:color w:val="000000"/>
          <w:sz w:val="16"/>
          <w:szCs w:val="16"/>
        </w:rPr>
        <w:t>, сведений об их профессиональной служебной деятельности; содействие работнику в трудоустройстве, обучении, продвижении по службе; обеспечения личной безопасности работника; оплаты труда; пользования различного вида льготами в соответствии с Трудовым кодексом Российской Федерации, Налоговым кодексом Российской Федерации, другими федеральными законами, предоставление справок с места работы</w:t>
      </w:r>
      <w:r w:rsidR="007930FA" w:rsidRPr="00130FE1">
        <w:rPr>
          <w:color w:val="000000"/>
          <w:sz w:val="16"/>
          <w:szCs w:val="16"/>
        </w:rPr>
        <w:t xml:space="preserve">. </w:t>
      </w:r>
      <w:r w:rsidRPr="00130FE1">
        <w:rPr>
          <w:color w:val="000000"/>
          <w:sz w:val="16"/>
          <w:szCs w:val="16"/>
        </w:rPr>
        <w:t> </w:t>
      </w:r>
    </w:p>
    <w:p w:rsidR="007458B3" w:rsidRPr="00130FE1" w:rsidRDefault="007458B3" w:rsidP="007458B3">
      <w:pPr>
        <w:pStyle w:val="ac"/>
        <w:spacing w:before="0" w:beforeAutospacing="0" w:after="0" w:afterAutospacing="0"/>
        <w:jc w:val="both"/>
        <w:rPr>
          <w:color w:val="000000"/>
          <w:sz w:val="16"/>
          <w:szCs w:val="16"/>
        </w:rPr>
      </w:pPr>
      <w:r w:rsidRPr="00130FE1">
        <w:rPr>
          <w:rStyle w:val="ad"/>
          <w:rFonts w:eastAsia="Lucida Sans Unicode"/>
          <w:color w:val="000000"/>
          <w:sz w:val="16"/>
          <w:szCs w:val="16"/>
        </w:rPr>
        <w:t>4. Правовые основания обработки персональных данных</w:t>
      </w:r>
    </w:p>
    <w:p w:rsidR="007458B3" w:rsidRPr="00130FE1" w:rsidRDefault="007458B3" w:rsidP="007458B3">
      <w:pPr>
        <w:pStyle w:val="ac"/>
        <w:spacing w:before="0" w:beforeAutospacing="0" w:after="0" w:afterAutospacing="0"/>
        <w:jc w:val="both"/>
        <w:rPr>
          <w:color w:val="000000"/>
          <w:sz w:val="16"/>
          <w:szCs w:val="16"/>
        </w:rPr>
      </w:pPr>
      <w:r w:rsidRPr="00130FE1">
        <w:rPr>
          <w:rStyle w:val="ad"/>
          <w:rFonts w:eastAsia="Lucida Sans Unicode"/>
          <w:color w:val="000000"/>
          <w:sz w:val="16"/>
          <w:szCs w:val="16"/>
        </w:rPr>
        <w:t>Правовым основанием обработки персональных данных У</w:t>
      </w:r>
      <w:r w:rsidR="007930FA" w:rsidRPr="00130FE1">
        <w:rPr>
          <w:rStyle w:val="ad"/>
          <w:rFonts w:eastAsia="Lucida Sans Unicode"/>
          <w:color w:val="000000"/>
          <w:sz w:val="16"/>
          <w:szCs w:val="16"/>
        </w:rPr>
        <w:t xml:space="preserve">чреждения </w:t>
      </w:r>
      <w:r w:rsidRPr="00130FE1">
        <w:rPr>
          <w:rStyle w:val="ad"/>
          <w:rFonts w:eastAsia="Lucida Sans Unicode"/>
          <w:color w:val="000000"/>
          <w:sz w:val="16"/>
          <w:szCs w:val="16"/>
        </w:rPr>
        <w:t>являются:</w:t>
      </w:r>
    </w:p>
    <w:p w:rsidR="009A1B18" w:rsidRPr="00130FE1" w:rsidRDefault="007458B3" w:rsidP="007930FA">
      <w:pPr>
        <w:pStyle w:val="ac"/>
        <w:spacing w:before="0" w:beforeAutospacing="0" w:after="0" w:afterAutospacing="0"/>
        <w:jc w:val="both"/>
        <w:rPr>
          <w:color w:val="000000"/>
          <w:sz w:val="16"/>
          <w:szCs w:val="16"/>
        </w:rPr>
      </w:pPr>
      <w:r w:rsidRPr="00130FE1">
        <w:rPr>
          <w:color w:val="000000"/>
          <w:sz w:val="16"/>
          <w:szCs w:val="16"/>
        </w:rPr>
        <w:lastRenderedPageBreak/>
        <w:t xml:space="preserve">Трудовой кодекс Российской Федерации, Гражданский кодекс Российской Федерации, Кодекс Российской Федерации об административных правонарушениях, Налоговый кодекс Российской Федерации, </w:t>
      </w:r>
      <w:r w:rsidR="007930FA" w:rsidRPr="00130FE1">
        <w:rPr>
          <w:color w:val="000000"/>
          <w:sz w:val="16"/>
          <w:szCs w:val="16"/>
        </w:rPr>
        <w:t xml:space="preserve"> </w:t>
      </w:r>
      <w:r w:rsidRPr="00130FE1">
        <w:rPr>
          <w:color w:val="000000"/>
          <w:sz w:val="16"/>
          <w:szCs w:val="16"/>
        </w:rPr>
        <w:t>Федеральный закон от 27.07.2004 № 79-ФЗ «О государственной гражданской службе Российской Федерации», Федеральный закон от 07.07.2003 № 126-ФЗ «О связи», Федеральный закон от 02.05.2006 № 59-ФЗ «О порядке рассмотрения обращений граждан Российской Федерации», Федеральный закон от 28.03.1998 № 53-Ф3 «О воинской обязанности и военной службе»; Закон от 27.12.1991 № 2124-1 «О средствах массовой информации», Постановление Правительства Российской Федерации от 28.04.2015 № 415 «О Правилах формирования и ве</w:t>
      </w:r>
      <w:r w:rsidR="009A1B18" w:rsidRPr="00130FE1">
        <w:rPr>
          <w:color w:val="000000"/>
          <w:sz w:val="16"/>
          <w:szCs w:val="16"/>
        </w:rPr>
        <w:t>дения единого реестра проверок».</w:t>
      </w:r>
    </w:p>
    <w:p w:rsidR="007458B3" w:rsidRPr="00130FE1" w:rsidRDefault="007458B3" w:rsidP="007930FA">
      <w:pPr>
        <w:pStyle w:val="ac"/>
        <w:spacing w:before="0" w:beforeAutospacing="0" w:after="0" w:afterAutospacing="0"/>
        <w:jc w:val="both"/>
        <w:rPr>
          <w:color w:val="000000"/>
          <w:sz w:val="16"/>
          <w:szCs w:val="16"/>
        </w:rPr>
      </w:pPr>
      <w:r w:rsidRPr="00130FE1">
        <w:rPr>
          <w:color w:val="000000"/>
          <w:sz w:val="16"/>
          <w:szCs w:val="16"/>
        </w:rPr>
        <w:t xml:space="preserve"> </w:t>
      </w:r>
      <w:r w:rsidR="007930FA" w:rsidRPr="00130FE1">
        <w:rPr>
          <w:color w:val="000000"/>
          <w:sz w:val="16"/>
          <w:szCs w:val="16"/>
        </w:rPr>
        <w:t xml:space="preserve"> </w:t>
      </w:r>
    </w:p>
    <w:p w:rsidR="007458B3" w:rsidRPr="00130FE1" w:rsidRDefault="007458B3" w:rsidP="007458B3">
      <w:pPr>
        <w:pStyle w:val="ac"/>
        <w:spacing w:before="0" w:beforeAutospacing="0" w:after="0" w:afterAutospacing="0"/>
        <w:jc w:val="both"/>
        <w:rPr>
          <w:color w:val="000000"/>
          <w:sz w:val="16"/>
          <w:szCs w:val="16"/>
        </w:rPr>
      </w:pPr>
      <w:r w:rsidRPr="00130FE1">
        <w:rPr>
          <w:rStyle w:val="ad"/>
          <w:rFonts w:eastAsia="Lucida Sans Unicode"/>
          <w:color w:val="000000"/>
          <w:sz w:val="16"/>
          <w:szCs w:val="16"/>
        </w:rPr>
        <w:t>5. Объем и категории обрабатываемых персональных данных, категории субъектов персональных данных</w:t>
      </w:r>
    </w:p>
    <w:p w:rsidR="007458B3" w:rsidRPr="00130FE1" w:rsidRDefault="007458B3" w:rsidP="007458B3">
      <w:pPr>
        <w:pStyle w:val="ac"/>
        <w:spacing w:before="0" w:beforeAutospacing="0" w:after="0" w:afterAutospacing="0"/>
        <w:jc w:val="both"/>
        <w:rPr>
          <w:color w:val="000000"/>
          <w:sz w:val="16"/>
          <w:szCs w:val="16"/>
        </w:rPr>
      </w:pPr>
      <w:r w:rsidRPr="00130FE1">
        <w:rPr>
          <w:rStyle w:val="ad"/>
          <w:rFonts w:eastAsia="Lucida Sans Unicode"/>
          <w:color w:val="000000"/>
          <w:sz w:val="16"/>
          <w:szCs w:val="16"/>
        </w:rPr>
        <w:t>У</w:t>
      </w:r>
      <w:r w:rsidR="007930FA" w:rsidRPr="00130FE1">
        <w:rPr>
          <w:rStyle w:val="ad"/>
          <w:rFonts w:eastAsia="Lucida Sans Unicode"/>
          <w:color w:val="000000"/>
          <w:sz w:val="16"/>
          <w:szCs w:val="16"/>
        </w:rPr>
        <w:t>чреждение</w:t>
      </w:r>
      <w:r w:rsidRPr="00130FE1">
        <w:rPr>
          <w:rStyle w:val="ad"/>
          <w:rFonts w:eastAsia="Lucida Sans Unicode"/>
          <w:color w:val="000000"/>
          <w:sz w:val="16"/>
          <w:szCs w:val="16"/>
        </w:rPr>
        <w:t xml:space="preserve"> осуществляет обработку следующих категорий персональных данных:</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фамилия, имя, отчество, год, месяц, дата, место рождения, адрес, семейное, социальное, имущественное положение, образование, профессия, доходы,</w:t>
      </w:r>
      <w:r w:rsidR="007930FA" w:rsidRPr="00130FE1">
        <w:rPr>
          <w:color w:val="000000"/>
          <w:sz w:val="16"/>
          <w:szCs w:val="16"/>
        </w:rPr>
        <w:t xml:space="preserve"> </w:t>
      </w:r>
      <w:r w:rsidRPr="00130FE1">
        <w:rPr>
          <w:color w:val="000000"/>
          <w:sz w:val="16"/>
          <w:szCs w:val="16"/>
        </w:rPr>
        <w:t>паспортные данные, данные страхового полиса обязательного медицинского страхования, данные страхового свидетельства обязательного пенсионного страхования, сведения о номере и серии страхового свидетельства государственного пенсионного страхования; сведения об идентификационном номере налогоплательщика; медицинские заключения о состоянии здоровья, сведения о временной нетрудоспособности;</w:t>
      </w:r>
      <w:r w:rsidR="007930FA" w:rsidRPr="00130FE1">
        <w:rPr>
          <w:color w:val="000000"/>
          <w:sz w:val="16"/>
          <w:szCs w:val="16"/>
        </w:rPr>
        <w:t xml:space="preserve"> </w:t>
      </w:r>
      <w:r w:rsidRPr="00130FE1">
        <w:rPr>
          <w:color w:val="000000"/>
          <w:sz w:val="16"/>
          <w:szCs w:val="16"/>
        </w:rPr>
        <w:t>подлинники и копии приказов по личному составу; личные дела и трудовые книжки работников; сведения о воинском учете, фамилия, имя, отчество и даты рождения других членов семьи, иждивенцев, сведения о социальных льготах и о социальном статусе (основания для представления льгот и статуса); сведения о семейном положении и составе семьи работника, сведения о доходах, расходах супруга, супруги, несовершеннолетнего ребенка, занимаемая должность;</w:t>
      </w:r>
      <w:r w:rsidR="007930FA" w:rsidRPr="00130FE1">
        <w:rPr>
          <w:color w:val="000000"/>
          <w:sz w:val="16"/>
          <w:szCs w:val="16"/>
        </w:rPr>
        <w:t xml:space="preserve"> </w:t>
      </w:r>
      <w:r w:rsidRPr="00130FE1">
        <w:rPr>
          <w:color w:val="000000"/>
          <w:sz w:val="16"/>
          <w:szCs w:val="16"/>
        </w:rPr>
        <w:t>сведения о заработной плате; адрес места жительства; домашний телефон; степени родства, место работы или учебы членов семьи и родственников; содержание и реквизиты трудового договора и служебного контракта; сведения о номере, серии и дате выдачи трудовой книжки, основания к приказам по личному составу; дела, содержащие материалы по повышению квалификации и переподготовке сотрудников, их аттестации, служебным проверкам; копии отчетов, направляемые в органы статистики; а также дополнительные сведения, предусмотренные условиями договора, письменным согласием субъекта персональных данных и требованиями федеральных законов, определяющих случаи и особенности обработки персональных данных: фото, сведения о судимости (об отсутствии судимости), реквизиты свидетельств о регистрации актов гражданского состояния (брак, развод, свидетельство о рождении, свидетельство о смерти), номер и серия водительского удостоверения, номера расчетных счетов и банковских карт, информация об имуществе и</w:t>
      </w:r>
      <w:r w:rsidR="007930FA" w:rsidRPr="00130FE1">
        <w:rPr>
          <w:color w:val="000000"/>
          <w:sz w:val="16"/>
          <w:szCs w:val="16"/>
        </w:rPr>
        <w:t xml:space="preserve"> </w:t>
      </w:r>
      <w:r w:rsidRPr="00130FE1">
        <w:rPr>
          <w:color w:val="000000"/>
          <w:sz w:val="16"/>
          <w:szCs w:val="16"/>
        </w:rPr>
        <w:t>обязательствах имущественного характера, адрес электронной почты; номера контактных телефонов;</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принадлежащих физическим лицам (субъектам персональных данных, их законным представителям</w:t>
      </w:r>
      <w:r w:rsidR="007930FA" w:rsidRPr="00130FE1">
        <w:rPr>
          <w:color w:val="000000"/>
          <w:sz w:val="16"/>
          <w:szCs w:val="16"/>
        </w:rPr>
        <w:t>): физическим лицам, являющимся</w:t>
      </w:r>
      <w:r w:rsidRPr="00130FE1">
        <w:rPr>
          <w:color w:val="000000"/>
          <w:sz w:val="16"/>
          <w:szCs w:val="16"/>
        </w:rPr>
        <w:t xml:space="preserve"> работниками У</w:t>
      </w:r>
      <w:r w:rsidR="007930FA" w:rsidRPr="00130FE1">
        <w:rPr>
          <w:color w:val="000000"/>
          <w:sz w:val="16"/>
          <w:szCs w:val="16"/>
        </w:rPr>
        <w:t>чреждения</w:t>
      </w:r>
      <w:r w:rsidRPr="00130FE1">
        <w:rPr>
          <w:color w:val="000000"/>
          <w:sz w:val="16"/>
          <w:szCs w:val="16"/>
        </w:rPr>
        <w:t xml:space="preserve">; физическим лицам, состоящим в родстве (свойстве) с </w:t>
      </w:r>
      <w:r w:rsidR="007930FA" w:rsidRPr="00130FE1">
        <w:rPr>
          <w:color w:val="000000"/>
          <w:sz w:val="16"/>
          <w:szCs w:val="16"/>
        </w:rPr>
        <w:t>работниками учреждения</w:t>
      </w:r>
      <w:r w:rsidRPr="00130FE1">
        <w:rPr>
          <w:color w:val="000000"/>
          <w:sz w:val="16"/>
          <w:szCs w:val="16"/>
        </w:rPr>
        <w:t xml:space="preserve">; уволенным </w:t>
      </w:r>
      <w:r w:rsidR="007930FA" w:rsidRPr="00130FE1">
        <w:rPr>
          <w:color w:val="000000"/>
          <w:sz w:val="16"/>
          <w:szCs w:val="16"/>
        </w:rPr>
        <w:t>работникам</w:t>
      </w:r>
      <w:r w:rsidRPr="00130FE1">
        <w:rPr>
          <w:color w:val="000000"/>
          <w:sz w:val="16"/>
          <w:szCs w:val="16"/>
        </w:rPr>
        <w:t>; физическим лицам, участвующим в конкурсе на замещение вакантных должностей (</w:t>
      </w:r>
      <w:r w:rsidR="007930FA" w:rsidRPr="00130FE1">
        <w:rPr>
          <w:color w:val="000000"/>
          <w:sz w:val="16"/>
          <w:szCs w:val="16"/>
        </w:rPr>
        <w:t>формирование кадрового резерва)</w:t>
      </w:r>
      <w:r w:rsidRPr="00130FE1">
        <w:rPr>
          <w:color w:val="000000"/>
          <w:sz w:val="16"/>
          <w:szCs w:val="16"/>
        </w:rPr>
        <w:t>,</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а также фамилия, имя, отчество, год, месяц, дата, место рождения, адрес, паспортные данные, сведения об идентификационном номере налогоплательщика; адрес места жительства; контактный телефон, адрес электронной почты, а также дополнительные сведения, предусмотренные условиями договора, письменным согласие субъекта персональных данных и требованиями федеральных законов, определяющих случаи и особенности обработки персональных данных,</w:t>
      </w:r>
    </w:p>
    <w:p w:rsidR="007458B3" w:rsidRPr="00130FE1" w:rsidRDefault="007458B3" w:rsidP="007458B3">
      <w:pPr>
        <w:pStyle w:val="ac"/>
        <w:spacing w:before="0" w:beforeAutospacing="0" w:after="0" w:afterAutospacing="0"/>
        <w:jc w:val="both"/>
        <w:rPr>
          <w:color w:val="000000"/>
          <w:sz w:val="16"/>
          <w:szCs w:val="16"/>
        </w:rPr>
      </w:pPr>
      <w:r w:rsidRPr="00130FE1">
        <w:rPr>
          <w:color w:val="000000"/>
          <w:sz w:val="16"/>
          <w:szCs w:val="16"/>
        </w:rPr>
        <w:t>принадлежащих физическим лицам (субъектам персональных данных, их законным представителям): физическим лицам, направившим в У</w:t>
      </w:r>
      <w:r w:rsidR="007930FA" w:rsidRPr="00130FE1">
        <w:rPr>
          <w:color w:val="000000"/>
          <w:sz w:val="16"/>
          <w:szCs w:val="16"/>
        </w:rPr>
        <w:t>чреждение</w:t>
      </w:r>
      <w:r w:rsidRPr="00130FE1">
        <w:rPr>
          <w:color w:val="000000"/>
          <w:sz w:val="16"/>
          <w:szCs w:val="16"/>
        </w:rPr>
        <w:t xml:space="preserve"> для рассмотрения обращения (</w:t>
      </w:r>
      <w:r w:rsidR="007930FA" w:rsidRPr="00130FE1">
        <w:rPr>
          <w:color w:val="000000"/>
          <w:sz w:val="16"/>
          <w:szCs w:val="16"/>
        </w:rPr>
        <w:t>жалобы, заявления, предложения)</w:t>
      </w:r>
      <w:r w:rsidRPr="00130FE1">
        <w:rPr>
          <w:color w:val="000000"/>
          <w:sz w:val="16"/>
          <w:szCs w:val="16"/>
        </w:rPr>
        <w:t>;</w:t>
      </w:r>
      <w:r w:rsidR="007930FA" w:rsidRPr="00130FE1">
        <w:rPr>
          <w:color w:val="000000"/>
          <w:sz w:val="16"/>
          <w:szCs w:val="16"/>
        </w:rPr>
        <w:t xml:space="preserve"> </w:t>
      </w:r>
      <w:r w:rsidRPr="00130FE1">
        <w:rPr>
          <w:color w:val="000000"/>
          <w:sz w:val="16"/>
          <w:szCs w:val="16"/>
        </w:rPr>
        <w:t>операторы в сфере массовых коммуникаций и связи; учредители СМИ; операторы (руководители и (или) их законные представители), представившие уведомление об обработке персональных данных – физическим лицам и индивидуальным предпринимателям.</w:t>
      </w:r>
    </w:p>
    <w:p w:rsidR="007458B3" w:rsidRPr="00130FE1" w:rsidRDefault="007458B3" w:rsidP="007458B3">
      <w:pPr>
        <w:pStyle w:val="ac"/>
        <w:spacing w:before="0" w:beforeAutospacing="0" w:after="0" w:afterAutospacing="0"/>
        <w:jc w:val="both"/>
        <w:rPr>
          <w:color w:val="000000"/>
          <w:sz w:val="16"/>
          <w:szCs w:val="16"/>
        </w:rPr>
      </w:pPr>
      <w:r w:rsidRPr="00130FE1">
        <w:rPr>
          <w:rStyle w:val="ad"/>
          <w:rFonts w:eastAsia="Lucida Sans Unicode"/>
          <w:color w:val="000000"/>
          <w:sz w:val="16"/>
          <w:szCs w:val="16"/>
        </w:rPr>
        <w:t> </w:t>
      </w:r>
    </w:p>
    <w:p w:rsidR="007458B3" w:rsidRPr="00130FE1" w:rsidRDefault="007458B3" w:rsidP="007458B3">
      <w:pPr>
        <w:pStyle w:val="ac"/>
        <w:spacing w:before="0" w:beforeAutospacing="0" w:after="0" w:afterAutospacing="0"/>
        <w:jc w:val="both"/>
        <w:rPr>
          <w:color w:val="000000"/>
          <w:sz w:val="16"/>
          <w:szCs w:val="16"/>
        </w:rPr>
      </w:pPr>
      <w:r w:rsidRPr="00130FE1">
        <w:rPr>
          <w:rStyle w:val="ad"/>
          <w:rFonts w:eastAsia="Lucida Sans Unicode"/>
          <w:color w:val="000000"/>
          <w:sz w:val="16"/>
          <w:szCs w:val="16"/>
        </w:rPr>
        <w:t>6. Порядок и условия обработки персональных данных</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6.1. Порядок обработки персональных данных.</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У</w:t>
      </w:r>
      <w:r w:rsidR="008779BE" w:rsidRPr="00130FE1">
        <w:rPr>
          <w:color w:val="000000"/>
          <w:sz w:val="16"/>
          <w:szCs w:val="16"/>
        </w:rPr>
        <w:t>чреждением</w:t>
      </w:r>
      <w:r w:rsidRPr="00130FE1">
        <w:rPr>
          <w:color w:val="000000"/>
          <w:sz w:val="16"/>
          <w:szCs w:val="16"/>
        </w:rPr>
        <w:t xml:space="preserve"> осуществляется смешанная обработка персональных данных, с передачей по внутренней сети, с передачей</w:t>
      </w:r>
      <w:r w:rsidR="008779BE" w:rsidRPr="00130FE1">
        <w:rPr>
          <w:color w:val="000000"/>
          <w:sz w:val="16"/>
          <w:szCs w:val="16"/>
        </w:rPr>
        <w:t xml:space="preserve"> </w:t>
      </w:r>
      <w:r w:rsidRPr="00130FE1">
        <w:rPr>
          <w:color w:val="000000"/>
          <w:sz w:val="16"/>
          <w:szCs w:val="16"/>
        </w:rPr>
        <w:t>по сети общего пользования Интернет.</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Операции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 персональных данных</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Обработка персональных данных осуществляется У</w:t>
      </w:r>
      <w:r w:rsidR="008779BE" w:rsidRPr="00130FE1">
        <w:rPr>
          <w:color w:val="000000"/>
          <w:sz w:val="16"/>
          <w:szCs w:val="16"/>
        </w:rPr>
        <w:t>чреждением</w:t>
      </w:r>
      <w:r w:rsidRPr="00130FE1">
        <w:rPr>
          <w:color w:val="000000"/>
          <w:sz w:val="16"/>
          <w:szCs w:val="16"/>
        </w:rPr>
        <w:t xml:space="preserve"> на основании следующих принципов:</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законности и справедливости целей и способов обработки персональных данных;</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недопустимости объединения созданных для несовместимых между собой целей баз данных, содержащих персональные данные; хранения персональных данных в форме, позволяющей определить субъекта персональных данных, не дольше, чем этого требуют цели их обработки;</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уничтожения либо обезличивания по достижении целей обработки персональных данных или в случае утраты необходимости в их достижении.</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6.2. Условия обработки персональных данных:</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обработка персональных данных осуществляется с соблюдением принципов и правил, предусмотренных настоящей Политикой;</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обработка персональных данных осуществляется с согласия субъекта персональных данных на обработку его персональных данных;</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xml:space="preserve">-                   обработка персональных данных необходима для предоставления </w:t>
      </w:r>
      <w:r w:rsidR="008779BE" w:rsidRPr="00130FE1">
        <w:rPr>
          <w:color w:val="000000"/>
          <w:sz w:val="16"/>
          <w:szCs w:val="16"/>
        </w:rPr>
        <w:t xml:space="preserve">социальной </w:t>
      </w:r>
      <w:r w:rsidRPr="00130FE1">
        <w:rPr>
          <w:color w:val="000000"/>
          <w:sz w:val="16"/>
          <w:szCs w:val="16"/>
        </w:rPr>
        <w:t xml:space="preserve">услуги в соответствии с Федеральным законом от </w:t>
      </w:r>
      <w:r w:rsidR="003629E6" w:rsidRPr="00130FE1">
        <w:rPr>
          <w:color w:val="000000"/>
          <w:sz w:val="16"/>
          <w:szCs w:val="16"/>
        </w:rPr>
        <w:t>28.12.2013 № 442</w:t>
      </w:r>
      <w:r w:rsidRPr="00130FE1">
        <w:rPr>
          <w:color w:val="000000"/>
          <w:sz w:val="16"/>
          <w:szCs w:val="16"/>
        </w:rPr>
        <w:t xml:space="preserve">-ФЗ «Об </w:t>
      </w:r>
      <w:r w:rsidR="003629E6" w:rsidRPr="00130FE1">
        <w:rPr>
          <w:color w:val="000000"/>
          <w:sz w:val="16"/>
          <w:szCs w:val="16"/>
        </w:rPr>
        <w:t>основах социального обслуживания граждан в Российской Федерации»</w:t>
      </w:r>
      <w:r w:rsidRPr="00130FE1">
        <w:rPr>
          <w:color w:val="000000"/>
          <w:sz w:val="16"/>
          <w:szCs w:val="16"/>
        </w:rPr>
        <w:t>;</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осуществляется обработка персональных данных, подлежащих опубликованию или обязательному раскрытию в соответствии с федеральным законом Российской Федерации.</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6.3.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Российской Федерации.</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lastRenderedPageBreak/>
        <w:t>6.4.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6.5. Хранение персональных данных субъектов персональных данных осуществляется в форме, позволяющей определить субъекта персональных данных, не дольше, чем этого требуют цели их обработки в соответствии со сроками хранения, определяемыми законодательством Российской Федерации и нормативными документами У</w:t>
      </w:r>
      <w:r w:rsidR="00160E71" w:rsidRPr="00130FE1">
        <w:rPr>
          <w:color w:val="000000"/>
          <w:sz w:val="16"/>
          <w:szCs w:val="16"/>
        </w:rPr>
        <w:t>чреждения</w:t>
      </w:r>
      <w:r w:rsidRPr="00130FE1">
        <w:rPr>
          <w:color w:val="000000"/>
          <w:sz w:val="16"/>
          <w:szCs w:val="16"/>
        </w:rPr>
        <w:t>:</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персональные данные, содержащиеся в приказах по личному составу У</w:t>
      </w:r>
      <w:r w:rsidR="00160E71" w:rsidRPr="00130FE1">
        <w:rPr>
          <w:color w:val="000000"/>
          <w:sz w:val="16"/>
          <w:szCs w:val="16"/>
        </w:rPr>
        <w:t>чреждения</w:t>
      </w:r>
      <w:r w:rsidRPr="00130FE1">
        <w:rPr>
          <w:color w:val="000000"/>
          <w:sz w:val="16"/>
          <w:szCs w:val="16"/>
        </w:rPr>
        <w:t xml:space="preserve"> (о приеме, о переводе, об увольнении, об установлении надбавок), подлежат хранению в кадровом подразделении У</w:t>
      </w:r>
      <w:r w:rsidR="00160E71" w:rsidRPr="00130FE1">
        <w:rPr>
          <w:color w:val="000000"/>
          <w:sz w:val="16"/>
          <w:szCs w:val="16"/>
        </w:rPr>
        <w:t xml:space="preserve">чреждения </w:t>
      </w:r>
      <w:r w:rsidRPr="00130FE1">
        <w:rPr>
          <w:color w:val="000000"/>
          <w:sz w:val="16"/>
          <w:szCs w:val="16"/>
        </w:rPr>
        <w:t xml:space="preserve">в течение </w:t>
      </w:r>
      <w:r w:rsidR="00160E71" w:rsidRPr="00130FE1">
        <w:rPr>
          <w:color w:val="000000"/>
          <w:sz w:val="16"/>
          <w:szCs w:val="16"/>
        </w:rPr>
        <w:t>десяти</w:t>
      </w:r>
      <w:r w:rsidRPr="00130FE1">
        <w:rPr>
          <w:color w:val="000000"/>
          <w:sz w:val="16"/>
          <w:szCs w:val="16"/>
        </w:rPr>
        <w:t xml:space="preserve"> лет, с последующим формированием и передачей указанных документов в государственный архив в порядке, предусмотренном законодательством Российской Федерации, где хранятся в течение 75 лет;</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персональные данные</w:t>
      </w:r>
      <w:r w:rsidR="00160E71" w:rsidRPr="00130FE1">
        <w:rPr>
          <w:color w:val="000000"/>
          <w:sz w:val="16"/>
          <w:szCs w:val="16"/>
        </w:rPr>
        <w:t xml:space="preserve"> </w:t>
      </w:r>
      <w:r w:rsidRPr="00130FE1">
        <w:rPr>
          <w:color w:val="000000"/>
          <w:sz w:val="16"/>
          <w:szCs w:val="16"/>
        </w:rPr>
        <w:t>работников У</w:t>
      </w:r>
      <w:r w:rsidR="00160E71" w:rsidRPr="00130FE1">
        <w:rPr>
          <w:color w:val="000000"/>
          <w:sz w:val="16"/>
          <w:szCs w:val="16"/>
        </w:rPr>
        <w:t>чреждения</w:t>
      </w:r>
      <w:r w:rsidRPr="00130FE1">
        <w:rPr>
          <w:color w:val="000000"/>
          <w:sz w:val="16"/>
          <w:szCs w:val="16"/>
        </w:rPr>
        <w:t xml:space="preserve"> хранятся в кадровом подразделении У</w:t>
      </w:r>
      <w:r w:rsidR="00160E71" w:rsidRPr="00130FE1">
        <w:rPr>
          <w:color w:val="000000"/>
          <w:sz w:val="16"/>
          <w:szCs w:val="16"/>
        </w:rPr>
        <w:t>чреждения</w:t>
      </w:r>
      <w:r w:rsidRPr="00130FE1">
        <w:rPr>
          <w:color w:val="000000"/>
          <w:sz w:val="16"/>
          <w:szCs w:val="16"/>
        </w:rPr>
        <w:t xml:space="preserve"> в течение десяти лет, с последующим формированием и передачей указанных документов в государственный архив в порядке, предусмотренном законодательством Российской Федерации, где хранятся в течение 75 лет;</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персональные данные, содержащиеся в приказах о поощрениях, материальной помощи</w:t>
      </w:r>
      <w:r w:rsidR="00160E71" w:rsidRPr="00130FE1">
        <w:rPr>
          <w:color w:val="000000"/>
          <w:sz w:val="16"/>
          <w:szCs w:val="16"/>
        </w:rPr>
        <w:t xml:space="preserve"> работникам Учреждения</w:t>
      </w:r>
      <w:r w:rsidRPr="00130FE1">
        <w:rPr>
          <w:color w:val="000000"/>
          <w:sz w:val="16"/>
          <w:szCs w:val="16"/>
        </w:rPr>
        <w:t>, подлежат хранению в течение двух лет в кадровом подразделении У</w:t>
      </w:r>
      <w:r w:rsidR="00160E71" w:rsidRPr="00130FE1">
        <w:rPr>
          <w:color w:val="000000"/>
          <w:sz w:val="16"/>
          <w:szCs w:val="16"/>
        </w:rPr>
        <w:t>чреждения</w:t>
      </w:r>
      <w:r w:rsidRPr="00130FE1">
        <w:rPr>
          <w:color w:val="000000"/>
          <w:sz w:val="16"/>
          <w:szCs w:val="16"/>
        </w:rPr>
        <w:t xml:space="preserve"> с последующим формированием и передачей указанных документов в архив Управления или государственный архив в порядке, предусмотренном законодательством Российской Федерации, где хранятся в течение 75 лет;</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xml:space="preserve">-                   персональные данные, содержащиеся в приказах о предоставлении отпусков, о краткосрочных командировках, о дисциплинарных взысканиях </w:t>
      </w:r>
      <w:r w:rsidR="00AF2EE2" w:rsidRPr="00130FE1">
        <w:rPr>
          <w:color w:val="000000"/>
          <w:sz w:val="16"/>
          <w:szCs w:val="16"/>
        </w:rPr>
        <w:t>работников учреждения</w:t>
      </w:r>
      <w:r w:rsidRPr="00130FE1">
        <w:rPr>
          <w:color w:val="000000"/>
          <w:sz w:val="16"/>
          <w:szCs w:val="16"/>
        </w:rPr>
        <w:t>, подлежат хранению в кадровом подразделении У</w:t>
      </w:r>
      <w:r w:rsidR="00AF2EE2" w:rsidRPr="00130FE1">
        <w:rPr>
          <w:color w:val="000000"/>
          <w:sz w:val="16"/>
          <w:szCs w:val="16"/>
        </w:rPr>
        <w:t>чреждения</w:t>
      </w:r>
      <w:r w:rsidRPr="00130FE1">
        <w:rPr>
          <w:color w:val="000000"/>
          <w:sz w:val="16"/>
          <w:szCs w:val="16"/>
        </w:rPr>
        <w:t xml:space="preserve"> в течение пяти лет с последующим уничтожением;</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персональные данные, содержащиеся в документах претендентов на замещение вакантной должности в У</w:t>
      </w:r>
      <w:r w:rsidR="00AF2EE2" w:rsidRPr="00130FE1">
        <w:rPr>
          <w:color w:val="000000"/>
          <w:sz w:val="16"/>
          <w:szCs w:val="16"/>
        </w:rPr>
        <w:t>чреждении</w:t>
      </w:r>
      <w:r w:rsidRPr="00130FE1">
        <w:rPr>
          <w:color w:val="000000"/>
          <w:sz w:val="16"/>
          <w:szCs w:val="16"/>
        </w:rPr>
        <w:t>, не допущенных к участию в конкурсе, и кандидатов, участвовавших в конкурсе, хранятся в кадровом подразделении У</w:t>
      </w:r>
      <w:r w:rsidR="00AF2EE2" w:rsidRPr="00130FE1">
        <w:rPr>
          <w:color w:val="000000"/>
          <w:sz w:val="16"/>
          <w:szCs w:val="16"/>
        </w:rPr>
        <w:t>чреждения</w:t>
      </w:r>
      <w:r w:rsidRPr="00130FE1">
        <w:rPr>
          <w:color w:val="000000"/>
          <w:sz w:val="16"/>
          <w:szCs w:val="16"/>
        </w:rPr>
        <w:t xml:space="preserve"> в течение 3 лет со дня завершения конкурса, после чего подлежат уничтожению;</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сроки обработки и хранения персональных данных, предоставляемых субъектами персональных данных в У</w:t>
      </w:r>
      <w:r w:rsidR="00AF2EE2" w:rsidRPr="00130FE1">
        <w:rPr>
          <w:color w:val="000000"/>
          <w:sz w:val="16"/>
          <w:szCs w:val="16"/>
        </w:rPr>
        <w:t>чреждение</w:t>
      </w:r>
      <w:r w:rsidRPr="00130FE1">
        <w:rPr>
          <w:color w:val="000000"/>
          <w:sz w:val="16"/>
          <w:szCs w:val="16"/>
        </w:rPr>
        <w:t xml:space="preserve"> в связи с получением </w:t>
      </w:r>
      <w:r w:rsidR="00AF2EE2" w:rsidRPr="00130FE1">
        <w:rPr>
          <w:color w:val="000000"/>
          <w:sz w:val="16"/>
          <w:szCs w:val="16"/>
        </w:rPr>
        <w:t>социальных</w:t>
      </w:r>
      <w:r w:rsidRPr="00130FE1">
        <w:rPr>
          <w:color w:val="000000"/>
          <w:sz w:val="16"/>
          <w:szCs w:val="16"/>
        </w:rPr>
        <w:t xml:space="preserve"> услуг, определяются нормативными правовыми актами, регламентирующими порядок их сбора и обработки;</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персональные данные граждан, обратившихся в У</w:t>
      </w:r>
      <w:r w:rsidR="00AF2EE2" w:rsidRPr="00130FE1">
        <w:rPr>
          <w:color w:val="000000"/>
          <w:sz w:val="16"/>
          <w:szCs w:val="16"/>
        </w:rPr>
        <w:t>чреждение</w:t>
      </w:r>
      <w:r w:rsidRPr="00130FE1">
        <w:rPr>
          <w:color w:val="000000"/>
          <w:sz w:val="16"/>
          <w:szCs w:val="16"/>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персональные данные, предоставляемые субъектами на бумажном носителе в связи с предоставлением У</w:t>
      </w:r>
      <w:r w:rsidR="00AF2EE2" w:rsidRPr="00130FE1">
        <w:rPr>
          <w:color w:val="000000"/>
          <w:sz w:val="16"/>
          <w:szCs w:val="16"/>
        </w:rPr>
        <w:t>чреждением социальных услуг</w:t>
      </w:r>
      <w:r w:rsidRPr="00130FE1">
        <w:rPr>
          <w:color w:val="000000"/>
          <w:sz w:val="16"/>
          <w:szCs w:val="16"/>
        </w:rPr>
        <w:t>, хранятся на бумажных носителях в структурных подразделениях У</w:t>
      </w:r>
      <w:r w:rsidR="00AF2EE2" w:rsidRPr="00130FE1">
        <w:rPr>
          <w:color w:val="000000"/>
          <w:sz w:val="16"/>
          <w:szCs w:val="16"/>
        </w:rPr>
        <w:t>чреждения</w:t>
      </w:r>
      <w:r w:rsidRPr="00130FE1">
        <w:rPr>
          <w:color w:val="000000"/>
          <w:sz w:val="16"/>
          <w:szCs w:val="16"/>
        </w:rPr>
        <w:t xml:space="preserve">, к полномочиям которых относится обработка персональных данных в связи с предоставлением </w:t>
      </w:r>
      <w:r w:rsidR="00AF2EE2" w:rsidRPr="00130FE1">
        <w:rPr>
          <w:color w:val="000000"/>
          <w:sz w:val="16"/>
          <w:szCs w:val="16"/>
        </w:rPr>
        <w:t>социальных услуг</w:t>
      </w:r>
      <w:r w:rsidRPr="00130FE1">
        <w:rPr>
          <w:color w:val="000000"/>
          <w:sz w:val="16"/>
          <w:szCs w:val="16"/>
        </w:rPr>
        <w:t>, в соответствии с утвержденными положениями о соответствующих структурных подразделениях У</w:t>
      </w:r>
      <w:r w:rsidR="00AF2EE2" w:rsidRPr="00130FE1">
        <w:rPr>
          <w:color w:val="000000"/>
          <w:sz w:val="16"/>
          <w:szCs w:val="16"/>
        </w:rPr>
        <w:t>чреждения</w:t>
      </w:r>
      <w:r w:rsidRPr="00130FE1">
        <w:rPr>
          <w:color w:val="000000"/>
          <w:sz w:val="16"/>
          <w:szCs w:val="16"/>
        </w:rPr>
        <w:t>;</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срок хранения персональных данных, внесенных в информационные системы персональных данных соответствует сроку хранения бумажных оригиналов.</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Обеспечивается раздельное хранение персональных данных на разных материальных носителях, обработка которых осуществляется в различных целях, определенных настоящей Политикой.</w:t>
      </w:r>
    </w:p>
    <w:p w:rsidR="007458B3" w:rsidRPr="00130FE1" w:rsidRDefault="007458B3" w:rsidP="007458B3">
      <w:pPr>
        <w:pStyle w:val="ae"/>
        <w:spacing w:before="150" w:beforeAutospacing="0" w:after="150" w:afterAutospacing="0"/>
        <w:jc w:val="both"/>
        <w:rPr>
          <w:color w:val="000000"/>
          <w:sz w:val="16"/>
          <w:szCs w:val="16"/>
        </w:rPr>
      </w:pPr>
      <w:r w:rsidRPr="00130FE1">
        <w:rPr>
          <w:color w:val="000000"/>
          <w:sz w:val="16"/>
          <w:szCs w:val="16"/>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6.7. При обработке персональных данных У</w:t>
      </w:r>
      <w:r w:rsidR="008E4542" w:rsidRPr="00130FE1">
        <w:rPr>
          <w:color w:val="000000"/>
          <w:sz w:val="16"/>
          <w:szCs w:val="16"/>
        </w:rPr>
        <w:t>чреждение</w:t>
      </w:r>
      <w:r w:rsidRPr="00130FE1">
        <w:rPr>
          <w:color w:val="000000"/>
          <w:sz w:val="16"/>
          <w:szCs w:val="16"/>
        </w:rPr>
        <w:t xml:space="preserve"> принимает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6.8.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У</w:t>
      </w:r>
      <w:r w:rsidR="008E4542" w:rsidRPr="00130FE1">
        <w:rPr>
          <w:color w:val="000000"/>
          <w:sz w:val="16"/>
          <w:szCs w:val="16"/>
        </w:rPr>
        <w:t>чреждение</w:t>
      </w:r>
      <w:r w:rsidRPr="00130FE1">
        <w:rPr>
          <w:color w:val="000000"/>
          <w:sz w:val="16"/>
          <w:szCs w:val="16"/>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w:t>
      </w:r>
      <w:r w:rsidR="008E4542" w:rsidRPr="00130FE1">
        <w:rPr>
          <w:color w:val="000000"/>
          <w:sz w:val="16"/>
          <w:szCs w:val="16"/>
        </w:rPr>
        <w:t>чреждения</w:t>
      </w:r>
      <w:r w:rsidRPr="00130FE1">
        <w:rPr>
          <w:color w:val="000000"/>
          <w:sz w:val="16"/>
          <w:szCs w:val="16"/>
        </w:rPr>
        <w:t>)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У</w:t>
      </w:r>
      <w:r w:rsidR="008E4542" w:rsidRPr="00130FE1">
        <w:rPr>
          <w:color w:val="000000"/>
          <w:sz w:val="16"/>
          <w:szCs w:val="16"/>
        </w:rPr>
        <w:t>чреждение</w:t>
      </w:r>
      <w:r w:rsidRPr="00130FE1">
        <w:rPr>
          <w:color w:val="000000"/>
          <w:sz w:val="16"/>
          <w:szCs w:val="16"/>
        </w:rPr>
        <w:t xml:space="preserve">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w:t>
      </w:r>
      <w:r w:rsidR="008E4542" w:rsidRPr="00130FE1">
        <w:rPr>
          <w:color w:val="000000"/>
          <w:sz w:val="16"/>
          <w:szCs w:val="16"/>
        </w:rPr>
        <w:t>чреждения</w:t>
      </w:r>
      <w:r w:rsidRPr="00130FE1">
        <w:rPr>
          <w:color w:val="000000"/>
          <w:sz w:val="16"/>
          <w:szCs w:val="16"/>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6.9. В случае подтверждения факта неточности персональных данных У</w:t>
      </w:r>
      <w:r w:rsidR="008E4542" w:rsidRPr="00130FE1">
        <w:rPr>
          <w:color w:val="000000"/>
          <w:sz w:val="16"/>
          <w:szCs w:val="16"/>
        </w:rPr>
        <w:t>чреждение</w:t>
      </w:r>
      <w:r w:rsidRPr="00130FE1">
        <w:rPr>
          <w:color w:val="000000"/>
          <w:sz w:val="16"/>
          <w:szCs w:val="16"/>
        </w:rPr>
        <w:t xml:space="preserve"> на основании сведений, представленных субъектом персональных данных или его представителем</w:t>
      </w:r>
      <w:r w:rsidR="009A1B18" w:rsidRPr="00130FE1">
        <w:rPr>
          <w:color w:val="000000"/>
          <w:sz w:val="16"/>
          <w:szCs w:val="16"/>
        </w:rPr>
        <w:t xml:space="preserve"> </w:t>
      </w:r>
      <w:r w:rsidRPr="00130FE1">
        <w:rPr>
          <w:color w:val="000000"/>
          <w:sz w:val="16"/>
          <w:szCs w:val="16"/>
        </w:rPr>
        <w:t>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w:t>
      </w:r>
      <w:r w:rsidR="008E4542" w:rsidRPr="00130FE1">
        <w:rPr>
          <w:color w:val="000000"/>
          <w:sz w:val="16"/>
          <w:szCs w:val="16"/>
        </w:rPr>
        <w:t>чреждения</w:t>
      </w:r>
      <w:r w:rsidRPr="00130FE1">
        <w:rPr>
          <w:color w:val="000000"/>
          <w:sz w:val="16"/>
          <w:szCs w:val="16"/>
        </w:rPr>
        <w:t>) в течение семи рабочих дней со дня представления таких сведений и снять блокирование персональных данных.</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6.10. В случае выявления неправомерной обработки персональных данных, осуществляемой У</w:t>
      </w:r>
      <w:r w:rsidR="009A1B18" w:rsidRPr="00130FE1">
        <w:rPr>
          <w:color w:val="000000"/>
          <w:sz w:val="16"/>
          <w:szCs w:val="16"/>
        </w:rPr>
        <w:t>чреждением</w:t>
      </w:r>
      <w:r w:rsidRPr="00130FE1">
        <w:rPr>
          <w:color w:val="000000"/>
          <w:sz w:val="16"/>
          <w:szCs w:val="16"/>
        </w:rPr>
        <w:t xml:space="preserve"> или лицом, действующим по поручению У</w:t>
      </w:r>
      <w:r w:rsidR="008E4542" w:rsidRPr="00130FE1">
        <w:rPr>
          <w:color w:val="000000"/>
          <w:sz w:val="16"/>
          <w:szCs w:val="16"/>
        </w:rPr>
        <w:t>чреждения</w:t>
      </w:r>
      <w:r w:rsidRPr="00130FE1">
        <w:rPr>
          <w:color w:val="000000"/>
          <w:sz w:val="16"/>
          <w:szCs w:val="16"/>
        </w:rPr>
        <w:t>, У</w:t>
      </w:r>
      <w:r w:rsidR="008E4542" w:rsidRPr="00130FE1">
        <w:rPr>
          <w:color w:val="000000"/>
          <w:sz w:val="16"/>
          <w:szCs w:val="16"/>
        </w:rPr>
        <w:t>чреждение</w:t>
      </w:r>
      <w:r w:rsidRPr="00130FE1">
        <w:rPr>
          <w:color w:val="000000"/>
          <w:sz w:val="16"/>
          <w:szCs w:val="16"/>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У</w:t>
      </w:r>
      <w:r w:rsidR="008E4542" w:rsidRPr="00130FE1">
        <w:rPr>
          <w:color w:val="000000"/>
          <w:sz w:val="16"/>
          <w:szCs w:val="16"/>
        </w:rPr>
        <w:t>чреждения</w:t>
      </w:r>
      <w:r w:rsidRPr="00130FE1">
        <w:rPr>
          <w:color w:val="000000"/>
          <w:sz w:val="16"/>
          <w:szCs w:val="16"/>
        </w:rPr>
        <w:t>. В случае, если обеспечить правомерность обработки персональных данных невозможно, У</w:t>
      </w:r>
      <w:r w:rsidR="008E4542" w:rsidRPr="00130FE1">
        <w:rPr>
          <w:color w:val="000000"/>
          <w:sz w:val="16"/>
          <w:szCs w:val="16"/>
        </w:rPr>
        <w:t>чреждение</w:t>
      </w:r>
      <w:r w:rsidRPr="00130FE1">
        <w:rPr>
          <w:color w:val="000000"/>
          <w:sz w:val="16"/>
          <w:szCs w:val="16"/>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У</w:t>
      </w:r>
      <w:r w:rsidR="008E4542" w:rsidRPr="00130FE1">
        <w:rPr>
          <w:color w:val="000000"/>
          <w:sz w:val="16"/>
          <w:szCs w:val="16"/>
        </w:rPr>
        <w:t>чреждение</w:t>
      </w:r>
      <w:r w:rsidRPr="00130FE1">
        <w:rPr>
          <w:color w:val="000000"/>
          <w:sz w:val="16"/>
          <w:szCs w:val="16"/>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6.11. В случае достижения цели обработки персональных данных У</w:t>
      </w:r>
      <w:r w:rsidR="001618BE" w:rsidRPr="00130FE1">
        <w:rPr>
          <w:color w:val="000000"/>
          <w:sz w:val="16"/>
          <w:szCs w:val="16"/>
        </w:rPr>
        <w:t>чреждение</w:t>
      </w:r>
      <w:r w:rsidRPr="00130FE1">
        <w:rPr>
          <w:color w:val="000000"/>
          <w:sz w:val="16"/>
          <w:szCs w:val="16"/>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У</w:t>
      </w:r>
      <w:r w:rsidR="001618BE" w:rsidRPr="00130FE1">
        <w:rPr>
          <w:color w:val="000000"/>
          <w:sz w:val="16"/>
          <w:szCs w:val="16"/>
        </w:rPr>
        <w:t>чреждения</w:t>
      </w:r>
      <w:r w:rsidRPr="00130FE1">
        <w:rPr>
          <w:color w:val="000000"/>
          <w:sz w:val="16"/>
          <w:szCs w:val="16"/>
        </w:rPr>
        <w:t>)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У</w:t>
      </w:r>
      <w:r w:rsidR="001618BE" w:rsidRPr="00130FE1">
        <w:rPr>
          <w:color w:val="000000"/>
          <w:sz w:val="16"/>
          <w:szCs w:val="16"/>
        </w:rPr>
        <w:t>чреждения</w:t>
      </w:r>
      <w:r w:rsidRPr="00130FE1">
        <w:rPr>
          <w:color w:val="000000"/>
          <w:sz w:val="16"/>
          <w:szCs w:val="16"/>
        </w:rPr>
        <w:t>)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w:t>
      </w:r>
      <w:r w:rsidR="001618BE" w:rsidRPr="00130FE1">
        <w:rPr>
          <w:color w:val="000000"/>
          <w:sz w:val="16"/>
          <w:szCs w:val="16"/>
        </w:rPr>
        <w:t>чреждением</w:t>
      </w:r>
      <w:r w:rsidRPr="00130FE1">
        <w:rPr>
          <w:color w:val="000000"/>
          <w:sz w:val="16"/>
          <w:szCs w:val="16"/>
        </w:rPr>
        <w:t xml:space="preserve"> и субъектом персональных данных, либо если У</w:t>
      </w:r>
      <w:r w:rsidR="001618BE" w:rsidRPr="00130FE1">
        <w:rPr>
          <w:color w:val="000000"/>
          <w:sz w:val="16"/>
          <w:szCs w:val="16"/>
        </w:rPr>
        <w:t>чреждение</w:t>
      </w:r>
      <w:r w:rsidRPr="00130FE1">
        <w:rPr>
          <w:color w:val="000000"/>
          <w:sz w:val="16"/>
          <w:szCs w:val="16"/>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lastRenderedPageBreak/>
        <w:t>6.12. Сотрудники У</w:t>
      </w:r>
      <w:r w:rsidR="001618BE" w:rsidRPr="00130FE1">
        <w:rPr>
          <w:color w:val="000000"/>
          <w:sz w:val="16"/>
          <w:szCs w:val="16"/>
        </w:rPr>
        <w:t>чреждения</w:t>
      </w:r>
      <w:r w:rsidRPr="00130FE1">
        <w:rPr>
          <w:color w:val="000000"/>
          <w:sz w:val="16"/>
          <w:szCs w:val="16"/>
        </w:rPr>
        <w:t>, виновные в нарушении требований Федерального закона «О персональных данных» и принятых в соответствии с ним нормативных правовых актов, несут материальную, дисциплинарную, административную, гражданско-правовую или уголовную ответственность в порядке, установленном законодательством Российской Федерации.</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6.13.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458B3" w:rsidRPr="00130FE1" w:rsidRDefault="007458B3" w:rsidP="007458B3">
      <w:pPr>
        <w:pStyle w:val="ac"/>
        <w:spacing w:before="0" w:beforeAutospacing="0" w:after="0" w:afterAutospacing="0"/>
        <w:jc w:val="both"/>
        <w:rPr>
          <w:color w:val="000000"/>
          <w:sz w:val="16"/>
          <w:szCs w:val="16"/>
        </w:rPr>
      </w:pPr>
      <w:r w:rsidRPr="00130FE1">
        <w:rPr>
          <w:rStyle w:val="ad"/>
          <w:rFonts w:eastAsia="Lucida Sans Unicode"/>
          <w:color w:val="000000"/>
          <w:sz w:val="16"/>
          <w:szCs w:val="16"/>
        </w:rPr>
        <w:t>7. Права и обязанности оператора</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7.1. Оператор вправе:</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отстаивать свои интересы в судебных органах;</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предоставлять персональные данные субъектов третьим лицам, если это предусмотрено действующим законодательством Российской Федерации (правоохранительные, налоговые органы и др.);</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отказывать в предоставлении персональных данных в случаях</w:t>
      </w:r>
      <w:r w:rsidR="00FD3766" w:rsidRPr="00130FE1">
        <w:rPr>
          <w:color w:val="000000"/>
          <w:sz w:val="16"/>
          <w:szCs w:val="16"/>
        </w:rPr>
        <w:t>,</w:t>
      </w:r>
      <w:r w:rsidRPr="00130FE1">
        <w:rPr>
          <w:color w:val="000000"/>
          <w:sz w:val="16"/>
          <w:szCs w:val="16"/>
        </w:rPr>
        <w:t xml:space="preserve"> предусмотренных законодательством Российской Федерации;</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использовать персональные данные субъекта без его согласия, в случаях</w:t>
      </w:r>
      <w:r w:rsidR="00FD3766" w:rsidRPr="00130FE1">
        <w:rPr>
          <w:color w:val="000000"/>
          <w:sz w:val="16"/>
          <w:szCs w:val="16"/>
        </w:rPr>
        <w:t>,</w:t>
      </w:r>
      <w:r w:rsidRPr="00130FE1">
        <w:rPr>
          <w:color w:val="000000"/>
          <w:sz w:val="16"/>
          <w:szCs w:val="16"/>
        </w:rPr>
        <w:t xml:space="preserve"> предусмотренных законодательством Российской Федерации.</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7.2. Обязанности Оператора:</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принимать меры, необходимые и достаточные для обеспечения выполнения обязанностей, предусмотренных ст. 18.1 и ст. 19 Федерального закона «О персональных данных» и принятыми в соответствии с ним нормативными правовыми актами,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обеспечиваться конфиденциальность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У</w:t>
      </w:r>
      <w:r w:rsidR="00FD3766" w:rsidRPr="00130FE1">
        <w:rPr>
          <w:color w:val="000000"/>
          <w:sz w:val="16"/>
          <w:szCs w:val="16"/>
        </w:rPr>
        <w:t>чреждение</w:t>
      </w:r>
      <w:r w:rsidRPr="00130FE1">
        <w:rPr>
          <w:color w:val="000000"/>
          <w:sz w:val="16"/>
          <w:szCs w:val="16"/>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w:t>
      </w:r>
      <w:r w:rsidR="00FD3766" w:rsidRPr="00130FE1">
        <w:rPr>
          <w:color w:val="000000"/>
          <w:sz w:val="16"/>
          <w:szCs w:val="16"/>
        </w:rPr>
        <w:t>чреждения</w:t>
      </w:r>
      <w:r w:rsidRPr="00130FE1">
        <w:rPr>
          <w:color w:val="000000"/>
          <w:sz w:val="16"/>
          <w:szCs w:val="16"/>
        </w:rPr>
        <w:t>)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У</w:t>
      </w:r>
      <w:r w:rsidR="00FD3766" w:rsidRPr="00130FE1">
        <w:rPr>
          <w:color w:val="000000"/>
          <w:sz w:val="16"/>
          <w:szCs w:val="16"/>
        </w:rPr>
        <w:t>чреждение</w:t>
      </w:r>
      <w:r w:rsidRPr="00130FE1">
        <w:rPr>
          <w:color w:val="000000"/>
          <w:sz w:val="16"/>
          <w:szCs w:val="16"/>
        </w:rPr>
        <w:t xml:space="preserve">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w:t>
      </w:r>
      <w:r w:rsidR="00FD3766" w:rsidRPr="00130FE1">
        <w:rPr>
          <w:color w:val="000000"/>
          <w:sz w:val="16"/>
          <w:szCs w:val="16"/>
        </w:rPr>
        <w:t>чреждения</w:t>
      </w:r>
      <w:r w:rsidRPr="00130FE1">
        <w:rPr>
          <w:color w:val="000000"/>
          <w:sz w:val="16"/>
          <w:szCs w:val="16"/>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в случае подтверждения факта неточности персональных данных У</w:t>
      </w:r>
      <w:r w:rsidR="00FD3766" w:rsidRPr="00130FE1">
        <w:rPr>
          <w:color w:val="000000"/>
          <w:sz w:val="16"/>
          <w:szCs w:val="16"/>
        </w:rPr>
        <w:t>чреждения</w:t>
      </w:r>
      <w:r w:rsidRPr="00130FE1">
        <w:rPr>
          <w:color w:val="000000"/>
          <w:sz w:val="16"/>
          <w:szCs w:val="16"/>
        </w:rPr>
        <w:t xml:space="preserve"> на основании сведений, представленных субъектом персональных данных или его представителем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w:t>
      </w:r>
      <w:r w:rsidR="00FD3766" w:rsidRPr="00130FE1">
        <w:rPr>
          <w:color w:val="000000"/>
          <w:sz w:val="16"/>
          <w:szCs w:val="16"/>
        </w:rPr>
        <w:t>чреждения</w:t>
      </w:r>
      <w:r w:rsidRPr="00130FE1">
        <w:rPr>
          <w:color w:val="000000"/>
          <w:sz w:val="16"/>
          <w:szCs w:val="16"/>
        </w:rPr>
        <w:t>) в течение семи рабочих дней со дня представления таких сведений и снять блокирование персональных данных.</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в случае выявления неправомерной обработки персональных данных, осуществляемой У</w:t>
      </w:r>
      <w:r w:rsidR="00FD3766" w:rsidRPr="00130FE1">
        <w:rPr>
          <w:color w:val="000000"/>
          <w:sz w:val="16"/>
          <w:szCs w:val="16"/>
        </w:rPr>
        <w:t>чреждением</w:t>
      </w:r>
      <w:r w:rsidRPr="00130FE1">
        <w:rPr>
          <w:color w:val="000000"/>
          <w:sz w:val="16"/>
          <w:szCs w:val="16"/>
        </w:rPr>
        <w:t xml:space="preserve"> или лицом, действующим по поручению У</w:t>
      </w:r>
      <w:r w:rsidR="00FD3766" w:rsidRPr="00130FE1">
        <w:rPr>
          <w:color w:val="000000"/>
          <w:sz w:val="16"/>
          <w:szCs w:val="16"/>
        </w:rPr>
        <w:t>чреждения</w:t>
      </w:r>
      <w:r w:rsidRPr="00130FE1">
        <w:rPr>
          <w:color w:val="000000"/>
          <w:sz w:val="16"/>
          <w:szCs w:val="16"/>
        </w:rPr>
        <w:t>, У</w:t>
      </w:r>
      <w:r w:rsidR="00FD3766" w:rsidRPr="00130FE1">
        <w:rPr>
          <w:color w:val="000000"/>
          <w:sz w:val="16"/>
          <w:szCs w:val="16"/>
        </w:rPr>
        <w:t>чреждение</w:t>
      </w:r>
      <w:r w:rsidRPr="00130FE1">
        <w:rPr>
          <w:color w:val="000000"/>
          <w:sz w:val="16"/>
          <w:szCs w:val="16"/>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У</w:t>
      </w:r>
      <w:r w:rsidR="00FD3766" w:rsidRPr="00130FE1">
        <w:rPr>
          <w:color w:val="000000"/>
          <w:sz w:val="16"/>
          <w:szCs w:val="16"/>
        </w:rPr>
        <w:t>чреждения</w:t>
      </w:r>
      <w:r w:rsidRPr="00130FE1">
        <w:rPr>
          <w:color w:val="000000"/>
          <w:sz w:val="16"/>
          <w:szCs w:val="16"/>
        </w:rPr>
        <w:t>. В случае, если обеспечить правомерность обработки персональных данных невозможно, У</w:t>
      </w:r>
      <w:r w:rsidR="00FD3766" w:rsidRPr="00130FE1">
        <w:rPr>
          <w:color w:val="000000"/>
          <w:sz w:val="16"/>
          <w:szCs w:val="16"/>
        </w:rPr>
        <w:t>чреждение</w:t>
      </w:r>
      <w:r w:rsidRPr="00130FE1">
        <w:rPr>
          <w:color w:val="000000"/>
          <w:sz w:val="16"/>
          <w:szCs w:val="16"/>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У</w:t>
      </w:r>
      <w:r w:rsidR="00FD3766" w:rsidRPr="00130FE1">
        <w:rPr>
          <w:color w:val="000000"/>
          <w:sz w:val="16"/>
          <w:szCs w:val="16"/>
        </w:rPr>
        <w:t>чреждение</w:t>
      </w:r>
      <w:r w:rsidRPr="00130FE1">
        <w:rPr>
          <w:color w:val="000000"/>
          <w:sz w:val="16"/>
          <w:szCs w:val="16"/>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                   в случае достижения цели обработки персональных данных У</w:t>
      </w:r>
      <w:r w:rsidR="00FD3766" w:rsidRPr="00130FE1">
        <w:rPr>
          <w:color w:val="000000"/>
          <w:sz w:val="16"/>
          <w:szCs w:val="16"/>
        </w:rPr>
        <w:t>чреждение</w:t>
      </w:r>
      <w:r w:rsidRPr="00130FE1">
        <w:rPr>
          <w:color w:val="000000"/>
          <w:sz w:val="16"/>
          <w:szCs w:val="16"/>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У</w:t>
      </w:r>
      <w:r w:rsidR="00FD3766" w:rsidRPr="00130FE1">
        <w:rPr>
          <w:color w:val="000000"/>
          <w:sz w:val="16"/>
          <w:szCs w:val="16"/>
        </w:rPr>
        <w:t>чреждения</w:t>
      </w:r>
      <w:r w:rsidRPr="00130FE1">
        <w:rPr>
          <w:color w:val="000000"/>
          <w:sz w:val="16"/>
          <w:szCs w:val="16"/>
        </w:rPr>
        <w:t>) и уничтожает персональные данные или обеспечивает их уничтожение (если обработка персональных данных осуществляется другим ли</w:t>
      </w:r>
      <w:r w:rsidR="00FD3766" w:rsidRPr="00130FE1">
        <w:rPr>
          <w:color w:val="000000"/>
          <w:sz w:val="16"/>
          <w:szCs w:val="16"/>
        </w:rPr>
        <w:t>цом, действующим по поручению Учреждения</w:t>
      </w:r>
      <w:r w:rsidRPr="00130FE1">
        <w:rPr>
          <w:color w:val="000000"/>
          <w:sz w:val="16"/>
          <w:szCs w:val="16"/>
        </w:rPr>
        <w:t>)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w:t>
      </w:r>
      <w:r w:rsidR="00FD3766" w:rsidRPr="00130FE1">
        <w:rPr>
          <w:color w:val="000000"/>
          <w:sz w:val="16"/>
          <w:szCs w:val="16"/>
        </w:rPr>
        <w:t>чреждением</w:t>
      </w:r>
      <w:r w:rsidRPr="00130FE1">
        <w:rPr>
          <w:color w:val="000000"/>
          <w:sz w:val="16"/>
          <w:szCs w:val="16"/>
        </w:rPr>
        <w:t xml:space="preserve"> и субъектом персональных данных, либо если У</w:t>
      </w:r>
      <w:r w:rsidR="00FD3766" w:rsidRPr="00130FE1">
        <w:rPr>
          <w:color w:val="000000"/>
          <w:sz w:val="16"/>
          <w:szCs w:val="16"/>
        </w:rPr>
        <w:t>чреждение</w:t>
      </w:r>
      <w:r w:rsidRPr="00130FE1">
        <w:rPr>
          <w:color w:val="000000"/>
          <w:sz w:val="16"/>
          <w:szCs w:val="16"/>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A0E4E" w:rsidRPr="00130FE1" w:rsidRDefault="007458B3" w:rsidP="007458B3">
      <w:pPr>
        <w:pStyle w:val="ac"/>
        <w:spacing w:before="150" w:beforeAutospacing="0" w:after="150" w:afterAutospacing="0"/>
        <w:jc w:val="both"/>
        <w:rPr>
          <w:rStyle w:val="ad"/>
          <w:rFonts w:eastAsia="Lucida Sans Unicode"/>
          <w:color w:val="000000"/>
          <w:sz w:val="16"/>
          <w:szCs w:val="16"/>
        </w:rPr>
      </w:pPr>
      <w:r w:rsidRPr="00130FE1">
        <w:rPr>
          <w:color w:val="000000"/>
          <w:sz w:val="16"/>
          <w:szCs w:val="16"/>
        </w:rPr>
        <w:t> </w:t>
      </w:r>
      <w:r w:rsidRPr="00130FE1">
        <w:rPr>
          <w:rStyle w:val="ad"/>
          <w:rFonts w:eastAsia="Lucida Sans Unicode"/>
          <w:color w:val="000000"/>
          <w:sz w:val="16"/>
          <w:szCs w:val="16"/>
        </w:rPr>
        <w:t>8. Ответственность за нарушение требований законодательства в области персональных данных</w:t>
      </w:r>
      <w:r w:rsidR="006A0E4E" w:rsidRPr="00130FE1">
        <w:rPr>
          <w:rStyle w:val="ad"/>
          <w:rFonts w:eastAsia="Lucida Sans Unicode"/>
          <w:color w:val="000000"/>
          <w:sz w:val="16"/>
          <w:szCs w:val="16"/>
        </w:rPr>
        <w:t>.</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8.1. Сотрудники У</w:t>
      </w:r>
      <w:r w:rsidR="00506E45" w:rsidRPr="00130FE1">
        <w:rPr>
          <w:color w:val="000000"/>
          <w:sz w:val="16"/>
          <w:szCs w:val="16"/>
        </w:rPr>
        <w:t>чреждения</w:t>
      </w:r>
      <w:r w:rsidRPr="00130FE1">
        <w:rPr>
          <w:color w:val="000000"/>
          <w:sz w:val="16"/>
          <w:szCs w:val="16"/>
        </w:rPr>
        <w:t>, виновные в нарушении требований Федерального закона «О персональных данных» и принятых в соответствии с ним нормативных правовых актов, несут материальную, дисциплинарную, административную, гражданско-правовую или уголовную ответственность в порядке, установленном законодательством Российской Федерации.</w:t>
      </w:r>
    </w:p>
    <w:p w:rsidR="009A1B18"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8.2.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458B3" w:rsidRPr="00130FE1" w:rsidRDefault="007458B3" w:rsidP="007458B3">
      <w:pPr>
        <w:pStyle w:val="ac"/>
        <w:spacing w:before="0" w:beforeAutospacing="0" w:after="0" w:afterAutospacing="0"/>
        <w:jc w:val="both"/>
        <w:rPr>
          <w:color w:val="000000"/>
          <w:sz w:val="16"/>
          <w:szCs w:val="16"/>
        </w:rPr>
      </w:pPr>
      <w:r w:rsidRPr="00130FE1">
        <w:rPr>
          <w:rStyle w:val="ad"/>
          <w:rFonts w:eastAsia="Lucida Sans Unicode"/>
          <w:color w:val="000000"/>
          <w:sz w:val="16"/>
          <w:szCs w:val="16"/>
        </w:rPr>
        <w:t>9. Заключительные положения</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9.1. Настоящая Политика является внутренним документом Оператора, является общедоступной и подлежит размещению на официальном сайте Оператора;</w:t>
      </w:r>
    </w:p>
    <w:p w:rsidR="007458B3" w:rsidRPr="00130FE1" w:rsidRDefault="007458B3" w:rsidP="007458B3">
      <w:pPr>
        <w:pStyle w:val="ac"/>
        <w:spacing w:before="150" w:beforeAutospacing="0" w:after="150" w:afterAutospacing="0"/>
        <w:jc w:val="both"/>
        <w:rPr>
          <w:color w:val="000000"/>
          <w:sz w:val="16"/>
          <w:szCs w:val="16"/>
        </w:rPr>
      </w:pPr>
      <w:r w:rsidRPr="00130FE1">
        <w:rPr>
          <w:color w:val="000000"/>
          <w:sz w:val="16"/>
          <w:szCs w:val="16"/>
        </w:rPr>
        <w:t>9.2. Политика подлежит изменению, дополнению в случае появления новых законодательных актов Российской Федерации и специальных нормативных документов по обработке и защите персональных данных.</w:t>
      </w:r>
    </w:p>
    <w:p w:rsidR="002A1C45" w:rsidRPr="00130FE1" w:rsidRDefault="007458B3" w:rsidP="009A1B18">
      <w:pPr>
        <w:pStyle w:val="ac"/>
        <w:spacing w:before="150" w:beforeAutospacing="0" w:after="150" w:afterAutospacing="0"/>
        <w:jc w:val="both"/>
        <w:rPr>
          <w:sz w:val="16"/>
          <w:szCs w:val="16"/>
        </w:rPr>
      </w:pPr>
      <w:r w:rsidRPr="00130FE1">
        <w:rPr>
          <w:color w:val="000000"/>
          <w:sz w:val="16"/>
          <w:szCs w:val="16"/>
        </w:rPr>
        <w:t>Контроль исполнения требований настоящей Политики осуществляется лицом, ответственным за организацию обработки персональных данных Оператора.</w:t>
      </w:r>
    </w:p>
    <w:sectPr w:rsidR="002A1C45" w:rsidRPr="00130FE1" w:rsidSect="00037700">
      <w:pgSz w:w="11906" w:h="16838"/>
      <w:pgMar w:top="284" w:right="566"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AB0" w:rsidRDefault="00736AB0" w:rsidP="00BC135E">
      <w:r>
        <w:separator/>
      </w:r>
    </w:p>
  </w:endnote>
  <w:endnote w:type="continuationSeparator" w:id="0">
    <w:p w:rsidR="00736AB0" w:rsidRDefault="00736AB0" w:rsidP="00BC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AB0" w:rsidRDefault="00736AB0" w:rsidP="00BC135E">
      <w:r>
        <w:separator/>
      </w:r>
    </w:p>
  </w:footnote>
  <w:footnote w:type="continuationSeparator" w:id="0">
    <w:p w:rsidR="00736AB0" w:rsidRDefault="00736AB0" w:rsidP="00BC1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E2C2F"/>
    <w:multiLevelType w:val="hybridMultilevel"/>
    <w:tmpl w:val="E5800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A51A7C"/>
    <w:multiLevelType w:val="hybridMultilevel"/>
    <w:tmpl w:val="B4AC9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F637A8"/>
    <w:multiLevelType w:val="hybridMultilevel"/>
    <w:tmpl w:val="53404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B7"/>
    <w:rsid w:val="00001F67"/>
    <w:rsid w:val="00037700"/>
    <w:rsid w:val="000641E2"/>
    <w:rsid w:val="000739EA"/>
    <w:rsid w:val="000A4674"/>
    <w:rsid w:val="000B5902"/>
    <w:rsid w:val="000C7248"/>
    <w:rsid w:val="001105CE"/>
    <w:rsid w:val="00130FE1"/>
    <w:rsid w:val="001324FD"/>
    <w:rsid w:val="00146483"/>
    <w:rsid w:val="00156923"/>
    <w:rsid w:val="0015741C"/>
    <w:rsid w:val="00160E71"/>
    <w:rsid w:val="001618BE"/>
    <w:rsid w:val="001734EF"/>
    <w:rsid w:val="001A0048"/>
    <w:rsid w:val="001A39AB"/>
    <w:rsid w:val="001A5575"/>
    <w:rsid w:val="001E0B2C"/>
    <w:rsid w:val="002A1C45"/>
    <w:rsid w:val="002C1E6E"/>
    <w:rsid w:val="002F56A2"/>
    <w:rsid w:val="00314E36"/>
    <w:rsid w:val="0032426B"/>
    <w:rsid w:val="003306A7"/>
    <w:rsid w:val="003318DD"/>
    <w:rsid w:val="003349B5"/>
    <w:rsid w:val="003622DB"/>
    <w:rsid w:val="003629E6"/>
    <w:rsid w:val="0036361C"/>
    <w:rsid w:val="003B28AE"/>
    <w:rsid w:val="003B34F1"/>
    <w:rsid w:val="003F1E56"/>
    <w:rsid w:val="00422F24"/>
    <w:rsid w:val="0045795C"/>
    <w:rsid w:val="004772B1"/>
    <w:rsid w:val="00490190"/>
    <w:rsid w:val="00497A8E"/>
    <w:rsid w:val="004A17E2"/>
    <w:rsid w:val="004E69F1"/>
    <w:rsid w:val="005047A6"/>
    <w:rsid w:val="00506E45"/>
    <w:rsid w:val="00516DBB"/>
    <w:rsid w:val="005201F9"/>
    <w:rsid w:val="00526C57"/>
    <w:rsid w:val="005300CA"/>
    <w:rsid w:val="005430C1"/>
    <w:rsid w:val="00545097"/>
    <w:rsid w:val="00545280"/>
    <w:rsid w:val="00563E34"/>
    <w:rsid w:val="00576D0F"/>
    <w:rsid w:val="005A2525"/>
    <w:rsid w:val="006235B8"/>
    <w:rsid w:val="0064241B"/>
    <w:rsid w:val="00660949"/>
    <w:rsid w:val="006621D9"/>
    <w:rsid w:val="006668D8"/>
    <w:rsid w:val="006701E9"/>
    <w:rsid w:val="00676534"/>
    <w:rsid w:val="0068427E"/>
    <w:rsid w:val="006A0E4E"/>
    <w:rsid w:val="00733ED6"/>
    <w:rsid w:val="00735363"/>
    <w:rsid w:val="00736AB0"/>
    <w:rsid w:val="00741130"/>
    <w:rsid w:val="007458B3"/>
    <w:rsid w:val="0075223F"/>
    <w:rsid w:val="00753B0E"/>
    <w:rsid w:val="00760E74"/>
    <w:rsid w:val="007620C2"/>
    <w:rsid w:val="00784E81"/>
    <w:rsid w:val="007930FA"/>
    <w:rsid w:val="007D39D4"/>
    <w:rsid w:val="007E142B"/>
    <w:rsid w:val="007E1F59"/>
    <w:rsid w:val="007E339D"/>
    <w:rsid w:val="00866F04"/>
    <w:rsid w:val="008779BE"/>
    <w:rsid w:val="008B4B15"/>
    <w:rsid w:val="008C0E37"/>
    <w:rsid w:val="008E449D"/>
    <w:rsid w:val="008E4542"/>
    <w:rsid w:val="008F6B3C"/>
    <w:rsid w:val="009106D6"/>
    <w:rsid w:val="00951E7D"/>
    <w:rsid w:val="009A1B18"/>
    <w:rsid w:val="009A55B7"/>
    <w:rsid w:val="009A7CAA"/>
    <w:rsid w:val="009C1F50"/>
    <w:rsid w:val="00A321D2"/>
    <w:rsid w:val="00A603A2"/>
    <w:rsid w:val="00A60724"/>
    <w:rsid w:val="00A627A4"/>
    <w:rsid w:val="00A72339"/>
    <w:rsid w:val="00AB6B73"/>
    <w:rsid w:val="00AC59C0"/>
    <w:rsid w:val="00AD1713"/>
    <w:rsid w:val="00AD5B9B"/>
    <w:rsid w:val="00AF2EE2"/>
    <w:rsid w:val="00AF7BD5"/>
    <w:rsid w:val="00B00709"/>
    <w:rsid w:val="00B167F4"/>
    <w:rsid w:val="00B61733"/>
    <w:rsid w:val="00BC135E"/>
    <w:rsid w:val="00BC54EC"/>
    <w:rsid w:val="00C148CA"/>
    <w:rsid w:val="00C32F3A"/>
    <w:rsid w:val="00C73BC5"/>
    <w:rsid w:val="00CA5C4E"/>
    <w:rsid w:val="00CE4A20"/>
    <w:rsid w:val="00D13023"/>
    <w:rsid w:val="00D624DC"/>
    <w:rsid w:val="00D6551D"/>
    <w:rsid w:val="00D73E34"/>
    <w:rsid w:val="00D91974"/>
    <w:rsid w:val="00DB669E"/>
    <w:rsid w:val="00DC699C"/>
    <w:rsid w:val="00DF52C6"/>
    <w:rsid w:val="00E10F41"/>
    <w:rsid w:val="00E321DC"/>
    <w:rsid w:val="00E939EC"/>
    <w:rsid w:val="00EA0AD8"/>
    <w:rsid w:val="00EA2A82"/>
    <w:rsid w:val="00ED0601"/>
    <w:rsid w:val="00EE60C5"/>
    <w:rsid w:val="00F13BA4"/>
    <w:rsid w:val="00F17A24"/>
    <w:rsid w:val="00F32591"/>
    <w:rsid w:val="00F43AE1"/>
    <w:rsid w:val="00F631B2"/>
    <w:rsid w:val="00F7141B"/>
    <w:rsid w:val="00F73068"/>
    <w:rsid w:val="00FA1CB6"/>
    <w:rsid w:val="00FD3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33F81-AF6E-4E0B-9F47-B3250198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F50"/>
    <w:pPr>
      <w:widowControl w:val="0"/>
      <w:suppressAutoHyphens/>
      <w:spacing w:after="0" w:line="240" w:lineRule="auto"/>
    </w:pPr>
    <w:rPr>
      <w:rFonts w:ascii="Times New Roman" w:eastAsia="Lucida Sans Unicode" w:hAnsi="Times New Roman" w:cs="Times New Roman"/>
      <w:sz w:val="24"/>
      <w:szCs w:val="24"/>
      <w:lang w:eastAsia="ru-RU"/>
    </w:rPr>
  </w:style>
  <w:style w:type="paragraph" w:styleId="1">
    <w:name w:val="heading 1"/>
    <w:basedOn w:val="a"/>
    <w:link w:val="10"/>
    <w:uiPriority w:val="9"/>
    <w:qFormat/>
    <w:rsid w:val="008B4B15"/>
    <w:pPr>
      <w:widowControl/>
      <w:suppressAutoHyphens w:val="0"/>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F50"/>
    <w:rPr>
      <w:rFonts w:ascii="Segoe UI" w:hAnsi="Segoe UI" w:cs="Segoe UI"/>
      <w:sz w:val="18"/>
      <w:szCs w:val="18"/>
    </w:rPr>
  </w:style>
  <w:style w:type="character" w:customStyle="1" w:styleId="a4">
    <w:name w:val="Текст выноски Знак"/>
    <w:basedOn w:val="a0"/>
    <w:link w:val="a3"/>
    <w:uiPriority w:val="99"/>
    <w:semiHidden/>
    <w:rsid w:val="009C1F50"/>
    <w:rPr>
      <w:rFonts w:ascii="Segoe UI" w:eastAsia="Lucida Sans Unicode" w:hAnsi="Segoe UI" w:cs="Segoe UI"/>
      <w:sz w:val="18"/>
      <w:szCs w:val="18"/>
      <w:lang w:eastAsia="ru-RU"/>
    </w:rPr>
  </w:style>
  <w:style w:type="paragraph" w:styleId="a5">
    <w:name w:val="List Paragraph"/>
    <w:basedOn w:val="a"/>
    <w:uiPriority w:val="34"/>
    <w:qFormat/>
    <w:rsid w:val="00F13BA4"/>
    <w:pPr>
      <w:ind w:left="720"/>
      <w:contextualSpacing/>
    </w:pPr>
  </w:style>
  <w:style w:type="character" w:styleId="a6">
    <w:name w:val="Hyperlink"/>
    <w:basedOn w:val="a0"/>
    <w:uiPriority w:val="99"/>
    <w:semiHidden/>
    <w:rsid w:val="006235B8"/>
    <w:rPr>
      <w:rFonts w:cs="Times New Roman"/>
      <w:color w:val="0000FF"/>
      <w:u w:val="single"/>
    </w:rPr>
  </w:style>
  <w:style w:type="paragraph" w:styleId="a7">
    <w:name w:val="No Spacing"/>
    <w:uiPriority w:val="1"/>
    <w:qFormat/>
    <w:rsid w:val="008E449D"/>
    <w:pPr>
      <w:widowControl w:val="0"/>
      <w:suppressAutoHyphens/>
      <w:spacing w:after="0" w:line="240" w:lineRule="auto"/>
    </w:pPr>
    <w:rPr>
      <w:rFonts w:ascii="Times New Roman" w:eastAsia="Lucida Sans Unicode" w:hAnsi="Times New Roman" w:cs="Times New Roman"/>
      <w:sz w:val="24"/>
      <w:szCs w:val="24"/>
      <w:lang w:eastAsia="ru-RU"/>
    </w:rPr>
  </w:style>
  <w:style w:type="paragraph" w:styleId="a8">
    <w:name w:val="header"/>
    <w:basedOn w:val="a"/>
    <w:link w:val="a9"/>
    <w:uiPriority w:val="99"/>
    <w:semiHidden/>
    <w:unhideWhenUsed/>
    <w:rsid w:val="00BC135E"/>
    <w:pPr>
      <w:tabs>
        <w:tab w:val="center" w:pos="4677"/>
        <w:tab w:val="right" w:pos="9355"/>
      </w:tabs>
    </w:pPr>
  </w:style>
  <w:style w:type="character" w:customStyle="1" w:styleId="a9">
    <w:name w:val="Верхний колонтитул Знак"/>
    <w:basedOn w:val="a0"/>
    <w:link w:val="a8"/>
    <w:uiPriority w:val="99"/>
    <w:semiHidden/>
    <w:rsid w:val="00BC135E"/>
    <w:rPr>
      <w:rFonts w:ascii="Times New Roman" w:eastAsia="Lucida Sans Unicode" w:hAnsi="Times New Roman" w:cs="Times New Roman"/>
      <w:sz w:val="24"/>
      <w:szCs w:val="24"/>
      <w:lang w:eastAsia="ru-RU"/>
    </w:rPr>
  </w:style>
  <w:style w:type="paragraph" w:styleId="aa">
    <w:name w:val="footer"/>
    <w:basedOn w:val="a"/>
    <w:link w:val="ab"/>
    <w:uiPriority w:val="99"/>
    <w:semiHidden/>
    <w:unhideWhenUsed/>
    <w:rsid w:val="00BC135E"/>
    <w:pPr>
      <w:tabs>
        <w:tab w:val="center" w:pos="4677"/>
        <w:tab w:val="right" w:pos="9355"/>
      </w:tabs>
    </w:pPr>
  </w:style>
  <w:style w:type="character" w:customStyle="1" w:styleId="ab">
    <w:name w:val="Нижний колонтитул Знак"/>
    <w:basedOn w:val="a0"/>
    <w:link w:val="aa"/>
    <w:uiPriority w:val="99"/>
    <w:semiHidden/>
    <w:rsid w:val="00BC135E"/>
    <w:rPr>
      <w:rFonts w:ascii="Times New Roman" w:eastAsia="Lucida Sans Unicode" w:hAnsi="Times New Roman" w:cs="Times New Roman"/>
      <w:sz w:val="24"/>
      <w:szCs w:val="24"/>
      <w:lang w:eastAsia="ru-RU"/>
    </w:rPr>
  </w:style>
  <w:style w:type="character" w:customStyle="1" w:styleId="10">
    <w:name w:val="Заголовок 1 Знак"/>
    <w:basedOn w:val="a0"/>
    <w:link w:val="1"/>
    <w:uiPriority w:val="9"/>
    <w:rsid w:val="008B4B15"/>
    <w:rPr>
      <w:rFonts w:ascii="Times New Roman" w:eastAsia="Times New Roman" w:hAnsi="Times New Roman" w:cs="Times New Roman"/>
      <w:b/>
      <w:bCs/>
      <w:kern w:val="36"/>
      <w:sz w:val="48"/>
      <w:szCs w:val="48"/>
      <w:lang w:eastAsia="ru-RU"/>
    </w:rPr>
  </w:style>
  <w:style w:type="paragraph" w:customStyle="1" w:styleId="ConsPlusTitlePage">
    <w:name w:val="ConsPlusTitlePage"/>
    <w:rsid w:val="00F17A24"/>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Normal (Web)"/>
    <w:basedOn w:val="a"/>
    <w:uiPriority w:val="99"/>
    <w:unhideWhenUsed/>
    <w:rsid w:val="007458B3"/>
    <w:pPr>
      <w:widowControl/>
      <w:suppressAutoHyphens w:val="0"/>
      <w:spacing w:before="100" w:beforeAutospacing="1" w:after="100" w:afterAutospacing="1"/>
    </w:pPr>
    <w:rPr>
      <w:rFonts w:eastAsia="Times New Roman"/>
    </w:rPr>
  </w:style>
  <w:style w:type="character" w:styleId="ad">
    <w:name w:val="Strong"/>
    <w:basedOn w:val="a0"/>
    <w:uiPriority w:val="22"/>
    <w:qFormat/>
    <w:rsid w:val="007458B3"/>
    <w:rPr>
      <w:b/>
      <w:bCs/>
    </w:rPr>
  </w:style>
  <w:style w:type="paragraph" w:customStyle="1" w:styleId="210">
    <w:name w:val="210"/>
    <w:basedOn w:val="a"/>
    <w:rsid w:val="007458B3"/>
    <w:pPr>
      <w:widowControl/>
      <w:suppressAutoHyphens w:val="0"/>
      <w:spacing w:before="100" w:beforeAutospacing="1" w:after="100" w:afterAutospacing="1"/>
    </w:pPr>
    <w:rPr>
      <w:rFonts w:eastAsia="Times New Roman"/>
    </w:rPr>
  </w:style>
  <w:style w:type="paragraph" w:customStyle="1" w:styleId="ae">
    <w:name w:val="a"/>
    <w:basedOn w:val="a"/>
    <w:rsid w:val="007458B3"/>
    <w:pPr>
      <w:widowControl/>
      <w:suppressAutoHyphens w:val="0"/>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8133">
      <w:bodyDiv w:val="1"/>
      <w:marLeft w:val="0"/>
      <w:marRight w:val="0"/>
      <w:marTop w:val="0"/>
      <w:marBottom w:val="0"/>
      <w:divBdr>
        <w:top w:val="none" w:sz="0" w:space="0" w:color="auto"/>
        <w:left w:val="none" w:sz="0" w:space="0" w:color="auto"/>
        <w:bottom w:val="none" w:sz="0" w:space="0" w:color="auto"/>
        <w:right w:val="none" w:sz="0" w:space="0" w:color="auto"/>
      </w:divBdr>
      <w:divsChild>
        <w:div w:id="1362510481">
          <w:marLeft w:val="0"/>
          <w:marRight w:val="0"/>
          <w:marTop w:val="150"/>
          <w:marBottom w:val="75"/>
          <w:divBdr>
            <w:top w:val="none" w:sz="0" w:space="0" w:color="auto"/>
            <w:left w:val="single" w:sz="48" w:space="0" w:color="FFFFFF"/>
            <w:bottom w:val="none" w:sz="0" w:space="0" w:color="auto"/>
            <w:right w:val="none" w:sz="0" w:space="0" w:color="auto"/>
          </w:divBdr>
          <w:divsChild>
            <w:div w:id="910889977">
              <w:marLeft w:val="0"/>
              <w:marRight w:val="0"/>
              <w:marTop w:val="0"/>
              <w:marBottom w:val="0"/>
              <w:divBdr>
                <w:top w:val="none" w:sz="0" w:space="0" w:color="auto"/>
                <w:left w:val="none" w:sz="0" w:space="0" w:color="auto"/>
                <w:bottom w:val="none" w:sz="0" w:space="0" w:color="auto"/>
                <w:right w:val="none" w:sz="0" w:space="0" w:color="auto"/>
              </w:divBdr>
              <w:divsChild>
                <w:div w:id="1642080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3757974">
          <w:marLeft w:val="0"/>
          <w:marRight w:val="0"/>
          <w:marTop w:val="0"/>
          <w:marBottom w:val="285"/>
          <w:divBdr>
            <w:top w:val="single" w:sz="36" w:space="4" w:color="DDDDDD"/>
            <w:left w:val="none" w:sz="0" w:space="0" w:color="auto"/>
            <w:bottom w:val="none" w:sz="0" w:space="0" w:color="auto"/>
            <w:right w:val="none" w:sz="0" w:space="0" w:color="auto"/>
          </w:divBdr>
        </w:div>
        <w:div w:id="1708605812">
          <w:marLeft w:val="0"/>
          <w:marRight w:val="0"/>
          <w:marTop w:val="0"/>
          <w:marBottom w:val="0"/>
          <w:divBdr>
            <w:top w:val="none" w:sz="0" w:space="0" w:color="auto"/>
            <w:left w:val="none" w:sz="0" w:space="0" w:color="auto"/>
            <w:bottom w:val="none" w:sz="0" w:space="0" w:color="auto"/>
            <w:right w:val="none" w:sz="0" w:space="0" w:color="auto"/>
          </w:divBdr>
        </w:div>
      </w:divsChild>
    </w:div>
    <w:div w:id="1152214750">
      <w:bodyDiv w:val="1"/>
      <w:marLeft w:val="0"/>
      <w:marRight w:val="0"/>
      <w:marTop w:val="0"/>
      <w:marBottom w:val="0"/>
      <w:divBdr>
        <w:top w:val="none" w:sz="0" w:space="0" w:color="auto"/>
        <w:left w:val="none" w:sz="0" w:space="0" w:color="auto"/>
        <w:bottom w:val="none" w:sz="0" w:space="0" w:color="auto"/>
        <w:right w:val="none" w:sz="0" w:space="0" w:color="auto"/>
      </w:divBdr>
      <w:divsChild>
        <w:div w:id="85275518">
          <w:marLeft w:val="0"/>
          <w:marRight w:val="0"/>
          <w:marTop w:val="150"/>
          <w:marBottom w:val="150"/>
          <w:divBdr>
            <w:top w:val="none" w:sz="0" w:space="0" w:color="auto"/>
            <w:left w:val="none" w:sz="0" w:space="0" w:color="auto"/>
            <w:bottom w:val="none" w:sz="0" w:space="0" w:color="auto"/>
            <w:right w:val="none" w:sz="0" w:space="0" w:color="auto"/>
          </w:divBdr>
        </w:div>
        <w:div w:id="225799770">
          <w:marLeft w:val="0"/>
          <w:marRight w:val="0"/>
          <w:marTop w:val="150"/>
          <w:marBottom w:val="150"/>
          <w:divBdr>
            <w:top w:val="none" w:sz="0" w:space="0" w:color="auto"/>
            <w:left w:val="none" w:sz="0" w:space="0" w:color="auto"/>
            <w:bottom w:val="none" w:sz="0" w:space="0" w:color="auto"/>
            <w:right w:val="none" w:sz="0" w:space="0" w:color="auto"/>
          </w:divBdr>
        </w:div>
        <w:div w:id="637732796">
          <w:marLeft w:val="0"/>
          <w:marRight w:val="0"/>
          <w:marTop w:val="150"/>
          <w:marBottom w:val="150"/>
          <w:divBdr>
            <w:top w:val="none" w:sz="0" w:space="0" w:color="auto"/>
            <w:left w:val="none" w:sz="0" w:space="0" w:color="auto"/>
            <w:bottom w:val="none" w:sz="0" w:space="0" w:color="auto"/>
            <w:right w:val="none" w:sz="0" w:space="0" w:color="auto"/>
          </w:divBdr>
        </w:div>
      </w:divsChild>
    </w:div>
    <w:div w:id="1460761184">
      <w:bodyDiv w:val="1"/>
      <w:marLeft w:val="0"/>
      <w:marRight w:val="0"/>
      <w:marTop w:val="0"/>
      <w:marBottom w:val="0"/>
      <w:divBdr>
        <w:top w:val="none" w:sz="0" w:space="0" w:color="auto"/>
        <w:left w:val="none" w:sz="0" w:space="0" w:color="auto"/>
        <w:bottom w:val="none" w:sz="0" w:space="0" w:color="auto"/>
        <w:right w:val="none" w:sz="0" w:space="0" w:color="auto"/>
      </w:divBdr>
    </w:div>
    <w:div w:id="2057776852">
      <w:bodyDiv w:val="1"/>
      <w:marLeft w:val="0"/>
      <w:marRight w:val="0"/>
      <w:marTop w:val="0"/>
      <w:marBottom w:val="0"/>
      <w:divBdr>
        <w:top w:val="none" w:sz="0" w:space="0" w:color="auto"/>
        <w:left w:val="none" w:sz="0" w:space="0" w:color="auto"/>
        <w:bottom w:val="none" w:sz="0" w:space="0" w:color="auto"/>
        <w:right w:val="none" w:sz="0" w:space="0" w:color="auto"/>
      </w:divBdr>
      <w:divsChild>
        <w:div w:id="2082095277">
          <w:marLeft w:val="0"/>
          <w:marRight w:val="0"/>
          <w:marTop w:val="150"/>
          <w:marBottom w:val="75"/>
          <w:divBdr>
            <w:top w:val="none" w:sz="0" w:space="0" w:color="auto"/>
            <w:left w:val="single" w:sz="48" w:space="0" w:color="FFFFFF"/>
            <w:bottom w:val="none" w:sz="0" w:space="0" w:color="auto"/>
            <w:right w:val="none" w:sz="0" w:space="0" w:color="auto"/>
          </w:divBdr>
          <w:divsChild>
            <w:div w:id="1380937779">
              <w:marLeft w:val="0"/>
              <w:marRight w:val="0"/>
              <w:marTop w:val="0"/>
              <w:marBottom w:val="0"/>
              <w:divBdr>
                <w:top w:val="none" w:sz="0" w:space="0" w:color="auto"/>
                <w:left w:val="none" w:sz="0" w:space="0" w:color="auto"/>
                <w:bottom w:val="none" w:sz="0" w:space="0" w:color="auto"/>
                <w:right w:val="none" w:sz="0" w:space="0" w:color="auto"/>
              </w:divBdr>
              <w:divsChild>
                <w:div w:id="16038732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8387766">
          <w:marLeft w:val="0"/>
          <w:marRight w:val="0"/>
          <w:marTop w:val="0"/>
          <w:marBottom w:val="285"/>
          <w:divBdr>
            <w:top w:val="single" w:sz="36" w:space="4" w:color="DDDDDD"/>
            <w:left w:val="none" w:sz="0" w:space="0" w:color="auto"/>
            <w:bottom w:val="none" w:sz="0" w:space="0" w:color="auto"/>
            <w:right w:val="none" w:sz="0" w:space="0" w:color="auto"/>
          </w:divBdr>
        </w:div>
        <w:div w:id="1215584075">
          <w:marLeft w:val="0"/>
          <w:marRight w:val="0"/>
          <w:marTop w:val="0"/>
          <w:marBottom w:val="0"/>
          <w:divBdr>
            <w:top w:val="none" w:sz="0" w:space="0" w:color="auto"/>
            <w:left w:val="none" w:sz="0" w:space="0" w:color="auto"/>
            <w:bottom w:val="none" w:sz="0" w:space="0" w:color="auto"/>
            <w:right w:val="none" w:sz="0" w:space="0" w:color="auto"/>
          </w:divBdr>
        </w:div>
      </w:divsChild>
    </w:div>
    <w:div w:id="20749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583B-2AF2-441B-84A8-17ACD111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4484</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User</cp:lastModifiedBy>
  <cp:revision>2</cp:revision>
  <cp:lastPrinted>2021-03-12T08:26:00Z</cp:lastPrinted>
  <dcterms:created xsi:type="dcterms:W3CDTF">2021-03-12T08:27:00Z</dcterms:created>
  <dcterms:modified xsi:type="dcterms:W3CDTF">2021-03-12T08:27:00Z</dcterms:modified>
</cp:coreProperties>
</file>