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E" w:rsidRPr="004159BE" w:rsidRDefault="004159BE" w:rsidP="00FC41CA">
      <w:pPr>
        <w:spacing w:before="600" w:after="0" w:line="336" w:lineRule="atLeast"/>
        <w:ind w:left="-30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4159B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АНКЕТА ОЦЕНКИ КАЧЕСТВА ОКАЗАНИЯ УСЛУГ ОРГАНИЗАЦИЯМИ КУЛЬТУРЫ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.</w:t>
      </w:r>
    </w:p>
    <w:bookmarkEnd w:id="0"/>
    <w:p w:rsidR="008D6B44" w:rsidRDefault="004159BE" w:rsidP="00F02D9E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1C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ДОСТУПНОСТЬ И АКТУАЛЬНОСТЬ ИНФОРМАЦИИ О ДЕЯТЕЛЬНОСТИ ОРГАНИЗАЦИИ КУЛЬТУРЫ, РАЗМЕЩЕННОЙ НА ТЕРРИТОРИИ ОРГАНИЗАЦИИ</w:t>
      </w:r>
    </w:p>
    <w:p w:rsidR="00F02D9E" w:rsidRPr="00F02D9E" w:rsidRDefault="00F02D9E" w:rsidP="00F02D9E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04E0" w:rsidRPr="00F02D9E" w:rsidRDefault="004159BE" w:rsidP="00F02D9E">
      <w:pPr>
        <w:pStyle w:val="a3"/>
        <w:numPr>
          <w:ilvl w:val="0"/>
          <w:numId w:val="21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4159BE" w:rsidRPr="00F02D9E" w:rsidRDefault="004159BE" w:rsidP="00F02D9E">
      <w:pPr>
        <w:pStyle w:val="a3"/>
        <w:numPr>
          <w:ilvl w:val="0"/>
          <w:numId w:val="21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4159BE" w:rsidRPr="00F02D9E" w:rsidRDefault="004159BE" w:rsidP="00F02D9E">
      <w:pPr>
        <w:pStyle w:val="a3"/>
        <w:numPr>
          <w:ilvl w:val="0"/>
          <w:numId w:val="21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4159BE" w:rsidRPr="00F02D9E" w:rsidRDefault="004159BE" w:rsidP="00F02D9E">
      <w:pPr>
        <w:pStyle w:val="a3"/>
        <w:numPr>
          <w:ilvl w:val="0"/>
          <w:numId w:val="21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  <w:r w:rsidRPr="00F02D9E">
        <w:rPr>
          <w:i/>
          <w:sz w:val="28"/>
          <w:szCs w:val="28"/>
        </w:rPr>
        <w:br/>
      </w: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4159BE" w:rsidRPr="00FC41CA" w:rsidRDefault="004159BE" w:rsidP="008D6B44">
      <w:pPr>
        <w:jc w:val="center"/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2. КОМФОРТНОСТЬ УСЛОВИЙ ПРЕБЫВАНИЯ В ОРГАНИЗАЦИИ КУЛЬТУРЫ</w:t>
      </w:r>
    </w:p>
    <w:p w:rsidR="004159BE" w:rsidRPr="00F02D9E" w:rsidRDefault="004159BE" w:rsidP="008D6B44">
      <w:pPr>
        <w:pStyle w:val="a3"/>
        <w:numPr>
          <w:ilvl w:val="0"/>
          <w:numId w:val="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4159BE" w:rsidRPr="00F02D9E" w:rsidRDefault="004159BE" w:rsidP="008D6B44">
      <w:pPr>
        <w:pStyle w:val="a3"/>
        <w:numPr>
          <w:ilvl w:val="0"/>
          <w:numId w:val="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4159BE" w:rsidRPr="00F02D9E" w:rsidRDefault="004159BE" w:rsidP="008D6B44">
      <w:pPr>
        <w:pStyle w:val="a3"/>
        <w:numPr>
          <w:ilvl w:val="0"/>
          <w:numId w:val="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4159BE" w:rsidRPr="00F02D9E" w:rsidRDefault="004159BE" w:rsidP="008D6B44">
      <w:pPr>
        <w:pStyle w:val="a3"/>
        <w:numPr>
          <w:ilvl w:val="0"/>
          <w:numId w:val="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4159BE" w:rsidRPr="00F02D9E" w:rsidRDefault="004159BE" w:rsidP="008D6B44">
      <w:pPr>
        <w:pStyle w:val="a3"/>
        <w:numPr>
          <w:ilvl w:val="0"/>
          <w:numId w:val="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4159BE" w:rsidRPr="00FC41CA" w:rsidRDefault="004159BE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3. ДОПОЛНИТЕЛЬНЫЕ УСЛУГИ И ДОСТУПНОСТЬ ИХ ПОЛУЧЕНИЯ</w:t>
      </w:r>
    </w:p>
    <w:p w:rsidR="004159BE" w:rsidRPr="00F02D9E" w:rsidRDefault="004159BE" w:rsidP="008D6B4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4159BE" w:rsidRPr="00F02D9E" w:rsidRDefault="004159BE" w:rsidP="008D6B4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4159BE" w:rsidRPr="00F02D9E" w:rsidRDefault="004159BE" w:rsidP="008D6B4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4159BE" w:rsidRPr="00F02D9E" w:rsidRDefault="004159BE" w:rsidP="008D6B4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4159BE" w:rsidRPr="00F02D9E" w:rsidRDefault="004159BE" w:rsidP="008D6B4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FC41CA" w:rsidRDefault="00FC41CA" w:rsidP="00FC41CA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</w:p>
    <w:p w:rsidR="00FC41CA" w:rsidRDefault="00FC41CA" w:rsidP="00FC41CA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</w:p>
    <w:p w:rsidR="00FC41CA" w:rsidRPr="00FC41CA" w:rsidRDefault="00FC41CA" w:rsidP="00FC41CA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</w:p>
    <w:p w:rsidR="00F02D9E" w:rsidRDefault="00F02D9E">
      <w:pPr>
        <w:rPr>
          <w:sz w:val="32"/>
          <w:szCs w:val="32"/>
          <w:shd w:val="clear" w:color="auto" w:fill="FFFFFF"/>
        </w:rPr>
      </w:pPr>
    </w:p>
    <w:p w:rsidR="004159BE" w:rsidRPr="00FC41CA" w:rsidRDefault="004159BE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lastRenderedPageBreak/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4159BE" w:rsidRPr="00F02D9E" w:rsidRDefault="004159BE" w:rsidP="008D6B44">
      <w:pPr>
        <w:pStyle w:val="a3"/>
        <w:numPr>
          <w:ilvl w:val="0"/>
          <w:numId w:val="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4159BE" w:rsidRPr="00F02D9E" w:rsidRDefault="004159BE" w:rsidP="008D6B44">
      <w:pPr>
        <w:pStyle w:val="a3"/>
        <w:numPr>
          <w:ilvl w:val="0"/>
          <w:numId w:val="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4159BE" w:rsidRPr="00F02D9E" w:rsidRDefault="004159BE" w:rsidP="008D6B44">
      <w:pPr>
        <w:pStyle w:val="a3"/>
        <w:numPr>
          <w:ilvl w:val="0"/>
          <w:numId w:val="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4159BE" w:rsidRPr="00F02D9E" w:rsidRDefault="004159BE" w:rsidP="008D6B44">
      <w:pPr>
        <w:pStyle w:val="a3"/>
        <w:numPr>
          <w:ilvl w:val="0"/>
          <w:numId w:val="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4159BE" w:rsidRPr="00F02D9E" w:rsidRDefault="004159BE" w:rsidP="008D6B44">
      <w:pPr>
        <w:pStyle w:val="a3"/>
        <w:numPr>
          <w:ilvl w:val="0"/>
          <w:numId w:val="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4159BE" w:rsidRPr="00FC41CA" w:rsidRDefault="004159BE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5. УДОБСТВО ГРАФИКА РАБОТЫ ОРГАНИЗАЦИИ КУЛЬТУРЫ</w:t>
      </w:r>
    </w:p>
    <w:p w:rsidR="004159BE" w:rsidRPr="00F02D9E" w:rsidRDefault="004159BE" w:rsidP="008D6B44">
      <w:pPr>
        <w:pStyle w:val="a3"/>
        <w:numPr>
          <w:ilvl w:val="0"/>
          <w:numId w:val="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4159BE" w:rsidRPr="00F02D9E" w:rsidRDefault="004159BE" w:rsidP="008D6B44">
      <w:pPr>
        <w:pStyle w:val="a3"/>
        <w:numPr>
          <w:ilvl w:val="0"/>
          <w:numId w:val="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4159BE" w:rsidRPr="00F02D9E" w:rsidRDefault="004159BE" w:rsidP="008D6B44">
      <w:pPr>
        <w:pStyle w:val="a3"/>
        <w:numPr>
          <w:ilvl w:val="0"/>
          <w:numId w:val="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4159BE" w:rsidRPr="00F02D9E" w:rsidRDefault="004159BE" w:rsidP="008D6B44">
      <w:pPr>
        <w:pStyle w:val="a3"/>
        <w:numPr>
          <w:ilvl w:val="0"/>
          <w:numId w:val="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4159BE" w:rsidRPr="00F02D9E" w:rsidRDefault="004159BE" w:rsidP="008D6B44">
      <w:pPr>
        <w:pStyle w:val="a3"/>
        <w:numPr>
          <w:ilvl w:val="0"/>
          <w:numId w:val="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4159BE" w:rsidRPr="00FC41CA" w:rsidRDefault="004159BE" w:rsidP="004159BE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1CA">
        <w:rPr>
          <w:rFonts w:ascii="Times New Roman" w:eastAsia="Times New Roman" w:hAnsi="Times New Roman" w:cs="Times New Roman"/>
          <w:sz w:val="32"/>
          <w:szCs w:val="32"/>
          <w:lang w:eastAsia="ru-RU"/>
        </w:rPr>
        <w:t>6. ДОСТУПНОСТЬ УСЛУГ ДЛЯ ИНВАЛИДОВ</w:t>
      </w:r>
    </w:p>
    <w:p w:rsidR="004159BE" w:rsidRDefault="004159BE" w:rsidP="004159BE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1CA">
        <w:rPr>
          <w:rFonts w:ascii="Times New Roman" w:eastAsia="Times New Roman" w:hAnsi="Times New Roman" w:cs="Times New Roman"/>
          <w:sz w:val="32"/>
          <w:szCs w:val="32"/>
          <w:lang w:eastAsia="ru-RU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кресла-коляски.</w:t>
      </w:r>
    </w:p>
    <w:p w:rsidR="00471F28" w:rsidRPr="00471F28" w:rsidRDefault="00471F28" w:rsidP="004159BE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9BE" w:rsidRPr="00F02D9E" w:rsidRDefault="004159BE" w:rsidP="008D6B44">
      <w:pPr>
        <w:pStyle w:val="a3"/>
        <w:numPr>
          <w:ilvl w:val="0"/>
          <w:numId w:val="8"/>
        </w:numPr>
        <w:rPr>
          <w:rFonts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cs="Arial"/>
          <w:i/>
          <w:color w:val="000000"/>
          <w:sz w:val="28"/>
          <w:szCs w:val="28"/>
          <w:shd w:val="clear" w:color="auto" w:fill="FFFFFF"/>
        </w:rPr>
        <w:t>Да</w:t>
      </w:r>
    </w:p>
    <w:p w:rsidR="004159BE" w:rsidRPr="00F02D9E" w:rsidRDefault="004159BE" w:rsidP="008D6B44">
      <w:pPr>
        <w:pStyle w:val="a3"/>
        <w:numPr>
          <w:ilvl w:val="0"/>
          <w:numId w:val="8"/>
        </w:numPr>
        <w:rPr>
          <w:rFonts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cs="Arial"/>
          <w:i/>
          <w:color w:val="000000"/>
          <w:sz w:val="28"/>
          <w:szCs w:val="28"/>
          <w:shd w:val="clear" w:color="auto" w:fill="FFFFFF"/>
        </w:rPr>
        <w:t>Нет</w:t>
      </w:r>
    </w:p>
    <w:p w:rsidR="004159BE" w:rsidRPr="00FC41CA" w:rsidRDefault="004159BE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4159BE" w:rsidRPr="00F02D9E" w:rsidRDefault="004159BE" w:rsidP="008D6B44">
      <w:pPr>
        <w:pStyle w:val="a3"/>
        <w:numPr>
          <w:ilvl w:val="0"/>
          <w:numId w:val="9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Да</w:t>
      </w:r>
    </w:p>
    <w:p w:rsidR="004159BE" w:rsidRPr="00F02D9E" w:rsidRDefault="004159BE" w:rsidP="008D6B44">
      <w:pPr>
        <w:pStyle w:val="a3"/>
        <w:numPr>
          <w:ilvl w:val="0"/>
          <w:numId w:val="9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Нет</w:t>
      </w:r>
    </w:p>
    <w:p w:rsidR="004159BE" w:rsidRPr="00FC41CA" w:rsidRDefault="004159BE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lastRenderedPageBreak/>
        <w:t>6.3. Наличие сопровождающего персонала и возможности самостоятельного передвижения по территории организации</w:t>
      </w:r>
    </w:p>
    <w:p w:rsidR="008D6B44" w:rsidRPr="00F02D9E" w:rsidRDefault="008D6B44" w:rsidP="008D6B44">
      <w:pPr>
        <w:pStyle w:val="a3"/>
        <w:numPr>
          <w:ilvl w:val="0"/>
          <w:numId w:val="10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Да</w:t>
      </w:r>
    </w:p>
    <w:p w:rsidR="008D6B44" w:rsidRPr="00F02D9E" w:rsidRDefault="008D6B44" w:rsidP="008D6B44">
      <w:pPr>
        <w:pStyle w:val="a3"/>
        <w:numPr>
          <w:ilvl w:val="0"/>
          <w:numId w:val="10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Нет</w:t>
      </w: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6.4. Компетентность работы персонала с посетителями-инвалидами</w:t>
      </w:r>
    </w:p>
    <w:p w:rsidR="008D6B44" w:rsidRPr="00F02D9E" w:rsidRDefault="008D6B44" w:rsidP="008D6B44">
      <w:pPr>
        <w:pStyle w:val="a3"/>
        <w:numPr>
          <w:ilvl w:val="0"/>
          <w:numId w:val="11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Да</w:t>
      </w:r>
    </w:p>
    <w:p w:rsidR="008D6B44" w:rsidRPr="00F02D9E" w:rsidRDefault="008D6B44" w:rsidP="008D6B44">
      <w:pPr>
        <w:pStyle w:val="a3"/>
        <w:numPr>
          <w:ilvl w:val="0"/>
          <w:numId w:val="11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Нет</w:t>
      </w: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8D6B44" w:rsidRPr="00F02D9E" w:rsidRDefault="008D6B44" w:rsidP="008D6B44">
      <w:pPr>
        <w:pStyle w:val="a3"/>
        <w:numPr>
          <w:ilvl w:val="0"/>
          <w:numId w:val="12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Да</w:t>
      </w:r>
    </w:p>
    <w:p w:rsidR="008D6B44" w:rsidRPr="00F02D9E" w:rsidRDefault="008D6B44" w:rsidP="008D6B44">
      <w:pPr>
        <w:pStyle w:val="a3"/>
        <w:numPr>
          <w:ilvl w:val="0"/>
          <w:numId w:val="12"/>
        </w:numPr>
        <w:rPr>
          <w:i/>
          <w:sz w:val="28"/>
          <w:szCs w:val="28"/>
          <w:shd w:val="clear" w:color="auto" w:fill="FFFFFF"/>
        </w:rPr>
      </w:pPr>
      <w:r w:rsidRPr="00F02D9E">
        <w:rPr>
          <w:i/>
          <w:sz w:val="28"/>
          <w:szCs w:val="28"/>
          <w:shd w:val="clear" w:color="auto" w:fill="FFFFFF"/>
        </w:rPr>
        <w:t>Нет</w:t>
      </w: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7. СОБЛЮДЕНИЕ РЕЖИМА РАБОТЫ ОРГАНИЗАЦИЕЙ КУЛЬТУРЫ</w:t>
      </w:r>
    </w:p>
    <w:p w:rsidR="008D6B44" w:rsidRPr="00F02D9E" w:rsidRDefault="008D6B44" w:rsidP="008D6B44">
      <w:pPr>
        <w:pStyle w:val="a3"/>
        <w:numPr>
          <w:ilvl w:val="0"/>
          <w:numId w:val="13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3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3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8D6B44">
      <w:pPr>
        <w:pStyle w:val="a3"/>
        <w:numPr>
          <w:ilvl w:val="0"/>
          <w:numId w:val="13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8D6B44">
      <w:pPr>
        <w:pStyle w:val="a3"/>
        <w:numPr>
          <w:ilvl w:val="0"/>
          <w:numId w:val="13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8D6B44" w:rsidRPr="00FC41CA" w:rsidRDefault="008D6B44" w:rsidP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8. СОБЛЮДЕНИЕ УСТАНОВЛЕННЫХ (ЗАЯВЛЕННЫХ) СРОКОВ ПРЕДОСТАВЛЕНИЯ УСЛУГ ОРГАНИЗАЦИЕЙ КУЛЬТУРЫ</w:t>
      </w:r>
    </w:p>
    <w:p w:rsidR="008D6B44" w:rsidRPr="00F02D9E" w:rsidRDefault="008D6B44" w:rsidP="008D6B44">
      <w:pPr>
        <w:pStyle w:val="a3"/>
        <w:numPr>
          <w:ilvl w:val="0"/>
          <w:numId w:val="1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8D6B44">
      <w:pPr>
        <w:pStyle w:val="a3"/>
        <w:numPr>
          <w:ilvl w:val="0"/>
          <w:numId w:val="1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8D6B44">
      <w:pPr>
        <w:pStyle w:val="a3"/>
        <w:numPr>
          <w:ilvl w:val="0"/>
          <w:numId w:val="14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F02D9E" w:rsidRDefault="00F02D9E">
      <w:pPr>
        <w:rPr>
          <w:sz w:val="32"/>
          <w:szCs w:val="32"/>
          <w:shd w:val="clear" w:color="auto" w:fill="FFFFFF"/>
        </w:rPr>
      </w:pP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lastRenderedPageBreak/>
        <w:t>9. ДОБРОЖЕЛАТЕЛЬНОСТЬ И ВЕЖЛИВОСТЬ ПЕРСОНАЛА ОРГАНИЗАЦИИ КУЛЬТУРЫ</w:t>
      </w:r>
    </w:p>
    <w:p w:rsidR="008D6B44" w:rsidRPr="00F02D9E" w:rsidRDefault="008D6B44" w:rsidP="008D6B44">
      <w:pPr>
        <w:pStyle w:val="a3"/>
        <w:numPr>
          <w:ilvl w:val="0"/>
          <w:numId w:val="1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8D6B44">
      <w:pPr>
        <w:pStyle w:val="a3"/>
        <w:numPr>
          <w:ilvl w:val="0"/>
          <w:numId w:val="1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8D6B44">
      <w:pPr>
        <w:pStyle w:val="a3"/>
        <w:numPr>
          <w:ilvl w:val="0"/>
          <w:numId w:val="1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10. КОМПЕТЕНТНОСТЬ ПЕРСОНАЛА ОРГАНИЗАЦИИ КУЛЬТУРЫ</w:t>
      </w:r>
    </w:p>
    <w:p w:rsidR="008D6B44" w:rsidRPr="00F02D9E" w:rsidRDefault="008D6B44" w:rsidP="008D6B44">
      <w:pPr>
        <w:pStyle w:val="a3"/>
        <w:numPr>
          <w:ilvl w:val="0"/>
          <w:numId w:val="1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</w:t>
      </w:r>
    </w:p>
    <w:p w:rsidR="008D6B44" w:rsidRPr="00F02D9E" w:rsidRDefault="008D6B44" w:rsidP="008D6B44">
      <w:pPr>
        <w:pStyle w:val="a3"/>
        <w:numPr>
          <w:ilvl w:val="0"/>
          <w:numId w:val="1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</w:t>
      </w:r>
    </w:p>
    <w:p w:rsidR="008D6B44" w:rsidRPr="00F02D9E" w:rsidRDefault="008D6B44" w:rsidP="008D6B44">
      <w:pPr>
        <w:pStyle w:val="a3"/>
        <w:numPr>
          <w:ilvl w:val="0"/>
          <w:numId w:val="16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</w:t>
      </w:r>
    </w:p>
    <w:p w:rsidR="008D6B44" w:rsidRPr="00FC41CA" w:rsidRDefault="008D6B44" w:rsidP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11. УДОВЛЕТВОРЕННОСТЬ КАЧЕСТВОМ ОКАЗАНИЯ УСЛУГ ОРГАНИЗАЦИЕЙ КУЛЬТУРЫ В ЦЕЛОМ</w:t>
      </w:r>
    </w:p>
    <w:p w:rsidR="008D6B44" w:rsidRPr="00F02D9E" w:rsidRDefault="008D6B44" w:rsidP="008D6B44">
      <w:pPr>
        <w:pStyle w:val="a3"/>
        <w:numPr>
          <w:ilvl w:val="0"/>
          <w:numId w:val="1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8D6B44">
      <w:pPr>
        <w:pStyle w:val="a3"/>
        <w:numPr>
          <w:ilvl w:val="0"/>
          <w:numId w:val="1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8D6B44">
      <w:pPr>
        <w:pStyle w:val="a3"/>
        <w:numPr>
          <w:ilvl w:val="0"/>
          <w:numId w:val="17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8D6B44" w:rsidRPr="00FC41CA" w:rsidRDefault="008D6B44" w:rsidP="008D6B44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12. УДОВЛЕТВОРЕННОСТЬ МАТЕРИАЛЬНО-ТЕХНИЧЕСКИМ ОБЕСПЕЧЕНИЕМ ОРГАНИЗАЦИИ КУЛЬТУРЫ</w:t>
      </w:r>
    </w:p>
    <w:p w:rsidR="008D6B44" w:rsidRPr="00F02D9E" w:rsidRDefault="008D6B44" w:rsidP="008D6B44">
      <w:pPr>
        <w:pStyle w:val="a3"/>
        <w:numPr>
          <w:ilvl w:val="0"/>
          <w:numId w:val="18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8D6B44">
      <w:pPr>
        <w:pStyle w:val="a3"/>
        <w:numPr>
          <w:ilvl w:val="0"/>
          <w:numId w:val="18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8D6B44">
      <w:pPr>
        <w:pStyle w:val="a3"/>
        <w:numPr>
          <w:ilvl w:val="0"/>
          <w:numId w:val="18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8D6B44">
      <w:pPr>
        <w:pStyle w:val="a3"/>
        <w:numPr>
          <w:ilvl w:val="0"/>
          <w:numId w:val="18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8D6B44">
      <w:pPr>
        <w:pStyle w:val="a3"/>
        <w:numPr>
          <w:ilvl w:val="0"/>
          <w:numId w:val="18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FC41CA" w:rsidRPr="008D6B44" w:rsidRDefault="00FC41CA" w:rsidP="00FC41CA">
      <w:pPr>
        <w:pStyle w:val="a3"/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</w:p>
    <w:p w:rsidR="00F02D9E" w:rsidRDefault="00F02D9E">
      <w:pPr>
        <w:rPr>
          <w:sz w:val="32"/>
          <w:szCs w:val="32"/>
          <w:shd w:val="clear" w:color="auto" w:fill="FFFFFF"/>
        </w:rPr>
      </w:pPr>
    </w:p>
    <w:p w:rsidR="00F02D9E" w:rsidRDefault="00F02D9E">
      <w:pPr>
        <w:rPr>
          <w:sz w:val="32"/>
          <w:szCs w:val="32"/>
          <w:shd w:val="clear" w:color="auto" w:fill="FFFFFF"/>
        </w:rPr>
      </w:pPr>
    </w:p>
    <w:p w:rsidR="008D6B44" w:rsidRPr="008D6B44" w:rsidRDefault="008D6B44">
      <w:pPr>
        <w:rPr>
          <w:i/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lastRenderedPageBreak/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</w:r>
    </w:p>
    <w:p w:rsidR="008D6B44" w:rsidRPr="00F02D9E" w:rsidRDefault="008D6B44" w:rsidP="00FC41CA">
      <w:pPr>
        <w:pStyle w:val="a3"/>
        <w:numPr>
          <w:ilvl w:val="0"/>
          <w:numId w:val="19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FC41CA">
      <w:pPr>
        <w:pStyle w:val="a3"/>
        <w:numPr>
          <w:ilvl w:val="0"/>
          <w:numId w:val="19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FC41CA">
      <w:pPr>
        <w:pStyle w:val="a3"/>
        <w:numPr>
          <w:ilvl w:val="0"/>
          <w:numId w:val="19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FC41CA">
      <w:pPr>
        <w:pStyle w:val="a3"/>
        <w:numPr>
          <w:ilvl w:val="0"/>
          <w:numId w:val="19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FC41CA" w:rsidP="00FC41CA">
      <w:pPr>
        <w:pStyle w:val="a3"/>
        <w:numPr>
          <w:ilvl w:val="0"/>
          <w:numId w:val="19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Неудовлетворительно, </w:t>
      </w:r>
      <w:r w:rsidR="008D6B44"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совершенно не устраивает</w:t>
      </w:r>
    </w:p>
    <w:p w:rsidR="008D6B44" w:rsidRPr="00FC41CA" w:rsidRDefault="008D6B44">
      <w:pPr>
        <w:rPr>
          <w:sz w:val="32"/>
          <w:szCs w:val="32"/>
          <w:shd w:val="clear" w:color="auto" w:fill="FFFFFF"/>
        </w:rPr>
      </w:pPr>
      <w:r w:rsidRPr="00FC41CA">
        <w:rPr>
          <w:sz w:val="32"/>
          <w:szCs w:val="32"/>
          <w:shd w:val="clear" w:color="auto" w:fill="FFFFFF"/>
        </w:rPr>
        <w:t>14. УДОВЛЕТВОРЕННОСТЬ КАЧЕСТВОМ И СОДЕРЖАНИЕМ ПОЛИГРАФИЧЕСКИХ МАТЕРИАЛОВ ОРГАНИЗАЦИИ КУЛЬТУРЫ</w:t>
      </w:r>
    </w:p>
    <w:p w:rsidR="008D6B44" w:rsidRPr="00F02D9E" w:rsidRDefault="008D6B44" w:rsidP="00FC41CA">
      <w:pPr>
        <w:pStyle w:val="a3"/>
        <w:numPr>
          <w:ilvl w:val="0"/>
          <w:numId w:val="20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Отлично, все устраивает</w:t>
      </w:r>
    </w:p>
    <w:p w:rsidR="008D6B44" w:rsidRPr="00F02D9E" w:rsidRDefault="008D6B44" w:rsidP="00FC41CA">
      <w:pPr>
        <w:pStyle w:val="a3"/>
        <w:numPr>
          <w:ilvl w:val="0"/>
          <w:numId w:val="20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целом хорошо</w:t>
      </w:r>
    </w:p>
    <w:p w:rsidR="008D6B44" w:rsidRPr="00F02D9E" w:rsidRDefault="008D6B44" w:rsidP="00FC41CA">
      <w:pPr>
        <w:pStyle w:val="a3"/>
        <w:numPr>
          <w:ilvl w:val="0"/>
          <w:numId w:val="20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Удовлетворительно, незначительные недостатки</w:t>
      </w:r>
    </w:p>
    <w:p w:rsidR="008D6B44" w:rsidRPr="00F02D9E" w:rsidRDefault="008D6B44" w:rsidP="00FC41CA">
      <w:pPr>
        <w:pStyle w:val="a3"/>
        <w:numPr>
          <w:ilvl w:val="0"/>
          <w:numId w:val="20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Плохо, много недостатков</w:t>
      </w:r>
    </w:p>
    <w:p w:rsidR="008D6B44" w:rsidRPr="00F02D9E" w:rsidRDefault="008D6B44" w:rsidP="00FC41CA">
      <w:pPr>
        <w:pStyle w:val="a3"/>
        <w:numPr>
          <w:ilvl w:val="0"/>
          <w:numId w:val="20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02D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Неудовлетворительно, совершенно не устраивает</w:t>
      </w:r>
    </w:p>
    <w:p w:rsidR="008D6B44" w:rsidRPr="008D6B44" w:rsidRDefault="008D6B44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</w:p>
    <w:sectPr w:rsidR="008D6B44" w:rsidRPr="008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40D"/>
    <w:multiLevelType w:val="hybridMultilevel"/>
    <w:tmpl w:val="A150E094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1279"/>
    <w:multiLevelType w:val="hybridMultilevel"/>
    <w:tmpl w:val="A86A9480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21B76"/>
    <w:multiLevelType w:val="hybridMultilevel"/>
    <w:tmpl w:val="45A63F64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389B"/>
    <w:multiLevelType w:val="hybridMultilevel"/>
    <w:tmpl w:val="056A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C9"/>
    <w:multiLevelType w:val="hybridMultilevel"/>
    <w:tmpl w:val="6A6E7596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45F3"/>
    <w:multiLevelType w:val="hybridMultilevel"/>
    <w:tmpl w:val="99DAB2D0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30E6A"/>
    <w:multiLevelType w:val="hybridMultilevel"/>
    <w:tmpl w:val="BCCA18CA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74754"/>
    <w:multiLevelType w:val="hybridMultilevel"/>
    <w:tmpl w:val="2CAC3770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C338A"/>
    <w:multiLevelType w:val="hybridMultilevel"/>
    <w:tmpl w:val="E0A23574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F1824"/>
    <w:multiLevelType w:val="hybridMultilevel"/>
    <w:tmpl w:val="B290C526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7F1"/>
    <w:multiLevelType w:val="hybridMultilevel"/>
    <w:tmpl w:val="AD8EA48C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C6F49"/>
    <w:multiLevelType w:val="hybridMultilevel"/>
    <w:tmpl w:val="158E2EF4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02637"/>
    <w:multiLevelType w:val="hybridMultilevel"/>
    <w:tmpl w:val="AAF05820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03060"/>
    <w:multiLevelType w:val="multilevel"/>
    <w:tmpl w:val="430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9D4918"/>
    <w:multiLevelType w:val="hybridMultilevel"/>
    <w:tmpl w:val="C392335E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B2BE5"/>
    <w:multiLevelType w:val="hybridMultilevel"/>
    <w:tmpl w:val="7220A134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42AB6"/>
    <w:multiLevelType w:val="hybridMultilevel"/>
    <w:tmpl w:val="8B96795C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C3EC4"/>
    <w:multiLevelType w:val="hybridMultilevel"/>
    <w:tmpl w:val="693459A0"/>
    <w:lvl w:ilvl="0" w:tplc="D0AE4C2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0526F8"/>
    <w:multiLevelType w:val="hybridMultilevel"/>
    <w:tmpl w:val="49F4A17A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F17E7"/>
    <w:multiLevelType w:val="hybridMultilevel"/>
    <w:tmpl w:val="6A56EEF8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D0749"/>
    <w:multiLevelType w:val="hybridMultilevel"/>
    <w:tmpl w:val="58D09ED6"/>
    <w:lvl w:ilvl="0" w:tplc="D0AE4C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19"/>
  </w:num>
  <w:num w:numId="9">
    <w:abstractNumId w:val="1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9"/>
  </w:num>
  <w:num w:numId="16">
    <w:abstractNumId w:val="0"/>
  </w:num>
  <w:num w:numId="17">
    <w:abstractNumId w:val="8"/>
  </w:num>
  <w:num w:numId="18">
    <w:abstractNumId w:val="11"/>
  </w:num>
  <w:num w:numId="19">
    <w:abstractNumId w:val="2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4D"/>
    <w:rsid w:val="004159BE"/>
    <w:rsid w:val="00471F28"/>
    <w:rsid w:val="008D6B44"/>
    <w:rsid w:val="00AB04E0"/>
    <w:rsid w:val="00D5684D"/>
    <w:rsid w:val="00E8766B"/>
    <w:rsid w:val="00F02D9E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Лопатинский СДК</dc:creator>
  <cp:keywords/>
  <dc:description/>
  <cp:lastModifiedBy>Лопатинский СДК</cp:lastModifiedBy>
  <cp:revision>6</cp:revision>
  <dcterms:created xsi:type="dcterms:W3CDTF">2021-07-13T11:07:00Z</dcterms:created>
  <dcterms:modified xsi:type="dcterms:W3CDTF">2021-07-14T11:14:00Z</dcterms:modified>
</cp:coreProperties>
</file>