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28" w:rsidRPr="00A85451" w:rsidRDefault="00472928" w:rsidP="00472928">
      <w:pPr>
        <w:pStyle w:val="a5"/>
        <w:numPr>
          <w:ilvl w:val="1"/>
          <w:numId w:val="12"/>
        </w:numPr>
        <w:tabs>
          <w:tab w:val="left" w:pos="1485"/>
        </w:tabs>
        <w:ind w:left="1484"/>
        <w:jc w:val="left"/>
        <w:rPr>
          <w:b/>
        </w:rPr>
      </w:pPr>
      <w:r w:rsidRPr="00A85451">
        <w:rPr>
          <w:b/>
        </w:rPr>
        <w:t>Критерии</w:t>
      </w:r>
      <w:r w:rsidRPr="00A85451">
        <w:rPr>
          <w:b/>
          <w:spacing w:val="-5"/>
        </w:rPr>
        <w:t xml:space="preserve"> </w:t>
      </w:r>
      <w:r w:rsidRPr="00A85451">
        <w:rPr>
          <w:b/>
        </w:rPr>
        <w:t>доступности</w:t>
      </w:r>
      <w:r w:rsidRPr="00A85451">
        <w:rPr>
          <w:b/>
          <w:spacing w:val="-4"/>
        </w:rPr>
        <w:t xml:space="preserve"> </w:t>
      </w:r>
      <w:r w:rsidRPr="00A85451">
        <w:rPr>
          <w:b/>
        </w:rPr>
        <w:t>и</w:t>
      </w:r>
      <w:r w:rsidRPr="00A85451">
        <w:rPr>
          <w:b/>
          <w:spacing w:val="-5"/>
        </w:rPr>
        <w:t xml:space="preserve"> </w:t>
      </w:r>
      <w:r w:rsidRPr="00A85451">
        <w:rPr>
          <w:b/>
        </w:rPr>
        <w:t>качества</w:t>
      </w:r>
      <w:r w:rsidRPr="00A85451">
        <w:rPr>
          <w:b/>
          <w:spacing w:val="-2"/>
        </w:rPr>
        <w:t xml:space="preserve"> </w:t>
      </w:r>
      <w:r w:rsidRPr="00A85451">
        <w:rPr>
          <w:b/>
        </w:rPr>
        <w:t>медицинской</w:t>
      </w:r>
      <w:r w:rsidRPr="00A85451">
        <w:rPr>
          <w:b/>
          <w:spacing w:val="-5"/>
        </w:rPr>
        <w:t xml:space="preserve"> </w:t>
      </w:r>
      <w:r w:rsidRPr="00A85451">
        <w:rPr>
          <w:b/>
        </w:rPr>
        <w:t>помощи</w:t>
      </w:r>
    </w:p>
    <w:p w:rsidR="00472928" w:rsidRPr="00A85451" w:rsidRDefault="00472928" w:rsidP="00472928">
      <w:pPr>
        <w:pStyle w:val="a3"/>
        <w:spacing w:before="5"/>
        <w:rPr>
          <w:b/>
          <w:sz w:val="22"/>
          <w:szCs w:val="22"/>
        </w:rPr>
      </w:pPr>
    </w:p>
    <w:p w:rsidR="00472928" w:rsidRDefault="00472928" w:rsidP="00A85451">
      <w:pPr>
        <w:pStyle w:val="a3"/>
        <w:spacing w:line="268" w:lineRule="auto"/>
        <w:ind w:right="273" w:firstLine="708"/>
        <w:jc w:val="both"/>
        <w:rPr>
          <w:sz w:val="22"/>
          <w:szCs w:val="22"/>
        </w:rPr>
      </w:pPr>
      <w:r w:rsidRPr="00A85451">
        <w:rPr>
          <w:sz w:val="22"/>
          <w:szCs w:val="22"/>
        </w:rPr>
        <w:t>8.1.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Программой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устанавливаются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целевые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значения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критериев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доступности и качества медицинской помощи, на основе которых проводится</w:t>
      </w:r>
      <w:r w:rsidRPr="00A85451">
        <w:rPr>
          <w:spacing w:val="-67"/>
          <w:sz w:val="22"/>
          <w:szCs w:val="22"/>
        </w:rPr>
        <w:t xml:space="preserve"> </w:t>
      </w:r>
      <w:r w:rsidRPr="00A85451">
        <w:rPr>
          <w:sz w:val="22"/>
          <w:szCs w:val="22"/>
        </w:rPr>
        <w:t>комплексная</w:t>
      </w:r>
      <w:r w:rsidRPr="00A85451">
        <w:rPr>
          <w:spacing w:val="-1"/>
          <w:sz w:val="22"/>
          <w:szCs w:val="22"/>
        </w:rPr>
        <w:t xml:space="preserve"> </w:t>
      </w:r>
      <w:r w:rsidRPr="00A85451">
        <w:rPr>
          <w:sz w:val="22"/>
          <w:szCs w:val="22"/>
        </w:rPr>
        <w:t>оценка</w:t>
      </w:r>
      <w:r w:rsidRPr="00A85451">
        <w:rPr>
          <w:spacing w:val="1"/>
          <w:sz w:val="22"/>
          <w:szCs w:val="22"/>
        </w:rPr>
        <w:t xml:space="preserve"> </w:t>
      </w:r>
      <w:r w:rsidRPr="00A85451">
        <w:rPr>
          <w:sz w:val="22"/>
          <w:szCs w:val="22"/>
        </w:rPr>
        <w:t>их</w:t>
      </w:r>
      <w:r w:rsidRPr="00A85451">
        <w:rPr>
          <w:spacing w:val="4"/>
          <w:sz w:val="22"/>
          <w:szCs w:val="22"/>
        </w:rPr>
        <w:t xml:space="preserve"> </w:t>
      </w:r>
      <w:r w:rsidRPr="00A85451">
        <w:rPr>
          <w:sz w:val="22"/>
          <w:szCs w:val="22"/>
        </w:rPr>
        <w:t>уровня и</w:t>
      </w:r>
      <w:r w:rsidRPr="00A85451">
        <w:rPr>
          <w:spacing w:val="2"/>
          <w:sz w:val="22"/>
          <w:szCs w:val="22"/>
        </w:rPr>
        <w:t xml:space="preserve"> </w:t>
      </w:r>
      <w:r w:rsidRPr="00A85451">
        <w:rPr>
          <w:sz w:val="22"/>
          <w:szCs w:val="22"/>
        </w:rPr>
        <w:t>динамики.</w:t>
      </w:r>
    </w:p>
    <w:p w:rsidR="00A85451" w:rsidRPr="00A85451" w:rsidRDefault="00A85451" w:rsidP="00A85451">
      <w:pPr>
        <w:pStyle w:val="a3"/>
        <w:spacing w:line="268" w:lineRule="auto"/>
        <w:ind w:right="273" w:firstLine="708"/>
        <w:jc w:val="both"/>
        <w:rPr>
          <w:sz w:val="22"/>
          <w:szCs w:val="22"/>
        </w:rPr>
      </w:pPr>
    </w:p>
    <w:p w:rsidR="00322B55" w:rsidRPr="00A85451" w:rsidRDefault="00322B55" w:rsidP="00472928">
      <w:pPr>
        <w:pStyle w:val="a3"/>
        <w:spacing w:line="268" w:lineRule="auto"/>
        <w:ind w:left="260" w:right="273" w:firstLine="708"/>
        <w:jc w:val="both"/>
        <w:rPr>
          <w:sz w:val="20"/>
          <w:szCs w:val="20"/>
        </w:rPr>
      </w:pPr>
    </w:p>
    <w:p w:rsidR="00472928" w:rsidRPr="00A85451" w:rsidRDefault="00472928" w:rsidP="00472928">
      <w:pPr>
        <w:pStyle w:val="a3"/>
        <w:spacing w:before="1"/>
        <w:rPr>
          <w:sz w:val="20"/>
          <w:szCs w:val="20"/>
        </w:rPr>
      </w:pPr>
    </w:p>
    <w:tbl>
      <w:tblPr>
        <w:tblStyle w:val="TableNormal"/>
        <w:tblW w:w="106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099"/>
        <w:gridCol w:w="1285"/>
        <w:gridCol w:w="1313"/>
        <w:gridCol w:w="789"/>
        <w:gridCol w:w="766"/>
        <w:gridCol w:w="783"/>
      </w:tblGrid>
      <w:tr w:rsidR="00472928" w:rsidRPr="00A85451" w:rsidTr="00A85451">
        <w:trPr>
          <w:trHeight w:val="830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336" w:right="13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75" w:lineRule="exact"/>
              <w:ind w:left="150" w:firstLine="64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Базовое</w:t>
            </w:r>
            <w:proofErr w:type="spellEnd"/>
          </w:p>
          <w:p w:rsidR="00472928" w:rsidRPr="00A85451" w:rsidRDefault="00472928" w:rsidP="005777CB">
            <w:pPr>
              <w:pStyle w:val="TableParagraph"/>
              <w:spacing w:line="270" w:lineRule="atLeast"/>
              <w:ind w:left="286" w:right="125" w:hanging="136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значение</w:t>
            </w:r>
            <w:proofErr w:type="spellEnd"/>
            <w:r w:rsidRPr="00A85451">
              <w:rPr>
                <w:b/>
                <w:spacing w:val="-57"/>
                <w:sz w:val="20"/>
                <w:szCs w:val="20"/>
              </w:rPr>
              <w:t xml:space="preserve"> </w:t>
            </w:r>
            <w:r w:rsidR="00277891">
              <w:rPr>
                <w:b/>
                <w:sz w:val="20"/>
                <w:szCs w:val="20"/>
              </w:rPr>
              <w:t>202</w:t>
            </w:r>
            <w:bookmarkStart w:id="0" w:name="_GoBack"/>
            <w:bookmarkEnd w:id="0"/>
            <w:r w:rsidRPr="00A854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545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135"/>
              <w:ind w:left="78" w:right="53" w:firstLine="96"/>
              <w:rPr>
                <w:b/>
                <w:sz w:val="20"/>
                <w:szCs w:val="20"/>
              </w:rPr>
            </w:pPr>
            <w:proofErr w:type="spellStart"/>
            <w:r w:rsidRPr="00A85451">
              <w:rPr>
                <w:b/>
                <w:sz w:val="20"/>
                <w:szCs w:val="20"/>
              </w:rPr>
              <w:t>Единица</w:t>
            </w:r>
            <w:proofErr w:type="spellEnd"/>
            <w:r w:rsidRPr="00A8545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135"/>
              <w:ind w:left="129" w:right="129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2022</w:t>
            </w:r>
          </w:p>
          <w:p w:rsidR="00472928" w:rsidRPr="00A85451" w:rsidRDefault="00472928" w:rsidP="005777CB">
            <w:pPr>
              <w:pStyle w:val="TableParagraph"/>
              <w:ind w:left="129" w:right="129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135"/>
              <w:ind w:left="120" w:right="11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2023</w:t>
            </w:r>
          </w:p>
          <w:p w:rsidR="00472928" w:rsidRPr="00A85451" w:rsidRDefault="00472928" w:rsidP="005777CB">
            <w:pPr>
              <w:pStyle w:val="TableParagraph"/>
              <w:ind w:left="119" w:right="11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135"/>
              <w:ind w:left="135" w:right="13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2024</w:t>
            </w:r>
          </w:p>
          <w:p w:rsidR="00472928" w:rsidRPr="00A85451" w:rsidRDefault="00472928" w:rsidP="005777CB">
            <w:pPr>
              <w:pStyle w:val="TableParagraph"/>
              <w:ind w:left="134" w:right="135"/>
              <w:jc w:val="center"/>
              <w:rPr>
                <w:b/>
                <w:sz w:val="20"/>
                <w:szCs w:val="20"/>
              </w:rPr>
            </w:pPr>
            <w:r w:rsidRPr="00A85451">
              <w:rPr>
                <w:b/>
                <w:sz w:val="20"/>
                <w:szCs w:val="20"/>
              </w:rPr>
              <w:t>г.</w:t>
            </w:r>
          </w:p>
        </w:tc>
      </w:tr>
      <w:tr w:rsidR="00472928" w:rsidRPr="00A85451" w:rsidTr="00A85451">
        <w:trPr>
          <w:trHeight w:val="550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tabs>
                <w:tab w:val="left" w:pos="2622"/>
              </w:tabs>
              <w:spacing w:line="267" w:lineRule="exact"/>
              <w:ind w:left="74"/>
              <w:jc w:val="center"/>
              <w:rPr>
                <w:i/>
                <w:sz w:val="20"/>
                <w:szCs w:val="20"/>
                <w:lang w:val="ru-RU"/>
              </w:rPr>
            </w:pPr>
            <w:r w:rsidRPr="00956C8A">
              <w:rPr>
                <w:i/>
                <w:sz w:val="20"/>
                <w:szCs w:val="20"/>
                <w:lang w:val="ru-RU"/>
              </w:rPr>
              <w:t>Критериями</w:t>
            </w:r>
            <w:r w:rsidR="00956C8A" w:rsidRPr="00956C8A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доступности</w:t>
            </w:r>
            <w:r w:rsidR="00A85451" w:rsidRPr="00956C8A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медицинской</w:t>
            </w:r>
            <w:r w:rsidRPr="00956C8A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помощи</w:t>
            </w:r>
            <w:r w:rsidRPr="00956C8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являются: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72928" w:rsidRPr="00A85451" w:rsidTr="00956C8A">
        <w:trPr>
          <w:trHeight w:val="513"/>
        </w:trPr>
        <w:tc>
          <w:tcPr>
            <w:tcW w:w="572" w:type="dxa"/>
            <w:vMerge w:val="restart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</w:t>
            </w: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tabs>
                <w:tab w:val="left" w:pos="2870"/>
              </w:tabs>
              <w:ind w:left="74" w:right="62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Удовлетворенность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956C8A">
              <w:rPr>
                <w:spacing w:val="-1"/>
                <w:sz w:val="20"/>
                <w:szCs w:val="20"/>
                <w:lang w:val="ru-RU"/>
              </w:rPr>
              <w:t xml:space="preserve">населения </w:t>
            </w:r>
            <w:r w:rsidR="00956C8A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помощью</w:t>
            </w:r>
            <w:r w:rsidRPr="00A85451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(процентов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опрошенных),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47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26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52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57</w:t>
            </w:r>
          </w:p>
        </w:tc>
      </w:tr>
      <w:tr w:rsidR="00472928" w:rsidRPr="00A85451" w:rsidTr="00A85451">
        <w:trPr>
          <w:trHeight w:val="273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городского</w:t>
            </w:r>
            <w:proofErr w:type="spellEnd"/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48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26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49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52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55</w:t>
            </w:r>
          </w:p>
        </w:tc>
      </w:tr>
      <w:tr w:rsidR="00472928" w:rsidRPr="00A85451" w:rsidTr="00A85451">
        <w:trPr>
          <w:trHeight w:val="278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spacing w:line="259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сельского</w:t>
            </w:r>
            <w:proofErr w:type="spellEnd"/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9" w:lineRule="exact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55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9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9" w:lineRule="exact"/>
              <w:ind w:left="26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56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9" w:lineRule="exact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59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9" w:lineRule="exact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63</w:t>
            </w:r>
          </w:p>
        </w:tc>
      </w:tr>
      <w:tr w:rsidR="00472928" w:rsidRPr="00A85451" w:rsidTr="00956C8A">
        <w:trPr>
          <w:trHeight w:val="697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</w:t>
            </w: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tabs>
                <w:tab w:val="left" w:pos="1006"/>
                <w:tab w:val="left" w:pos="2353"/>
                <w:tab w:val="left" w:pos="3004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расходов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оказание</w:t>
            </w:r>
            <w:r w:rsidR="00956C8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 помощи 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 w:rsidR="00956C8A">
              <w:rPr>
                <w:sz w:val="20"/>
                <w:szCs w:val="20"/>
                <w:lang w:val="ru-RU"/>
              </w:rPr>
              <w:t xml:space="preserve"> дневных </w:t>
            </w:r>
            <w:r w:rsidRPr="00A85451">
              <w:rPr>
                <w:sz w:val="20"/>
                <w:szCs w:val="20"/>
                <w:lang w:val="ru-RU"/>
              </w:rPr>
              <w:t>стационаров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="00865204" w:rsidRPr="00A85451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общих</w:t>
            </w:r>
            <w:r w:rsidR="00865204" w:rsidRPr="00A85451">
              <w:rPr>
                <w:sz w:val="20"/>
                <w:szCs w:val="20"/>
                <w:lang w:val="ru-RU"/>
              </w:rPr>
              <w:t xml:space="preserve"> </w:t>
            </w:r>
            <w:r w:rsidR="00956C8A">
              <w:rPr>
                <w:sz w:val="20"/>
                <w:szCs w:val="20"/>
                <w:lang w:val="ru-RU"/>
              </w:rPr>
              <w:t xml:space="preserve">расхода на </w:t>
            </w:r>
            <w:r w:rsidR="00865204" w:rsidRPr="00A85451">
              <w:rPr>
                <w:sz w:val="20"/>
                <w:szCs w:val="20"/>
                <w:lang w:val="ru-RU"/>
              </w:rPr>
              <w:t>территориальную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865204" w:rsidRPr="00956C8A">
              <w:rPr>
                <w:sz w:val="20"/>
                <w:szCs w:val="20"/>
                <w:lang w:val="ru-RU"/>
              </w:rPr>
              <w:t>программу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8,4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24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8,9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8,9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8,9</w:t>
            </w:r>
          </w:p>
        </w:tc>
      </w:tr>
      <w:tr w:rsidR="00472928" w:rsidRPr="00A85451" w:rsidTr="00956C8A">
        <w:trPr>
          <w:trHeight w:val="694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tabs>
                <w:tab w:val="left" w:pos="2206"/>
                <w:tab w:val="left" w:pos="2974"/>
                <w:tab w:val="left" w:pos="3802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расходов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3"/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="00956C8A">
              <w:rPr>
                <w:sz w:val="20"/>
                <w:szCs w:val="20"/>
                <w:lang w:val="ru-RU"/>
              </w:rPr>
              <w:t xml:space="preserve">амбулаторных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неотложной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форме</w:t>
            </w:r>
            <w:r w:rsidRPr="00A85451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общих</w:t>
            </w:r>
          </w:p>
          <w:p w:rsidR="00472928" w:rsidRPr="00956C8A" w:rsidRDefault="00472928" w:rsidP="005777CB">
            <w:pPr>
              <w:pStyle w:val="TableParagraph"/>
              <w:spacing w:line="270" w:lineRule="atLeast"/>
              <w:ind w:left="74" w:right="68"/>
              <w:jc w:val="both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расходах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на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территориальную</w:t>
            </w:r>
            <w:r w:rsidRPr="00956C8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программу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1"/>
              <w:ind w:left="378" w:right="372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1313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89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1"/>
              <w:ind w:left="129" w:right="125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766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1"/>
              <w:ind w:left="116" w:right="115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783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1"/>
              <w:ind w:left="132" w:right="135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2,2</w:t>
            </w:r>
          </w:p>
        </w:tc>
      </w:tr>
      <w:tr w:rsidR="00472928" w:rsidRPr="00A85451" w:rsidTr="00956C8A">
        <w:trPr>
          <w:trHeight w:val="662"/>
        </w:trPr>
        <w:tc>
          <w:tcPr>
            <w:tcW w:w="572" w:type="dxa"/>
          </w:tcPr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ind w:left="74" w:right="64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граждан,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обеспеченных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лекарственными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препаратами,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льготных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категорий</w:t>
            </w:r>
            <w:r w:rsidRPr="00956C8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граждан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42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47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50</w:t>
            </w:r>
          </w:p>
        </w:tc>
      </w:tr>
      <w:tr w:rsidR="00472928" w:rsidRPr="00A85451" w:rsidTr="00956C8A">
        <w:trPr>
          <w:trHeight w:val="1806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5</w:t>
            </w: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tabs>
                <w:tab w:val="left" w:pos="2539"/>
                <w:tab w:val="left" w:pos="2754"/>
              </w:tabs>
              <w:ind w:left="74" w:right="56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получивших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специализированную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медицинскую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помощь в стационарных условиях 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медицинских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6"/>
                <w:sz w:val="20"/>
                <w:szCs w:val="20"/>
                <w:lang w:val="ru-RU"/>
              </w:rPr>
              <w:t>организациях,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подведомственных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федеральным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органам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исполнительной власти,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 общем числе пациентов, 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была оказана медицинская помощь в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стационарных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условиях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территориальной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программы</w:t>
            </w:r>
            <w:r w:rsidR="00956C8A">
              <w:rPr>
                <w:sz w:val="20"/>
                <w:szCs w:val="20"/>
                <w:lang w:val="ru-RU"/>
              </w:rPr>
              <w:t xml:space="preserve"> обязательного </w:t>
            </w:r>
            <w:r w:rsidRPr="00956C8A">
              <w:rPr>
                <w:sz w:val="20"/>
                <w:szCs w:val="20"/>
                <w:lang w:val="ru-RU"/>
              </w:rPr>
              <w:t>медицинского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страхования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2,1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2,3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2,7</w:t>
            </w:r>
          </w:p>
        </w:tc>
      </w:tr>
      <w:tr w:rsidR="00472928" w:rsidRPr="00A85451" w:rsidTr="00956C8A">
        <w:trPr>
          <w:trHeight w:val="954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6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посещений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выездной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патронажной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службой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дому для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 паллиативной медицинской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детскому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населению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посещений</w:t>
            </w:r>
            <w:r w:rsidRPr="00A85451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</w:t>
            </w:r>
          </w:p>
          <w:p w:rsidR="00472928" w:rsidRPr="00A85451" w:rsidRDefault="00472928" w:rsidP="005777CB">
            <w:pPr>
              <w:pStyle w:val="TableParagraph"/>
              <w:spacing w:line="270" w:lineRule="atLeast"/>
              <w:ind w:left="74" w:right="64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паллиативной медицинской 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детскому</w:t>
            </w:r>
            <w:r w:rsidRPr="00A8545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населению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"/>
              <w:jc w:val="center"/>
              <w:rPr>
                <w:sz w:val="20"/>
                <w:szCs w:val="20"/>
              </w:rPr>
            </w:pPr>
            <w:r w:rsidRPr="00A85451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35</w:t>
            </w:r>
          </w:p>
        </w:tc>
      </w:tr>
      <w:tr w:rsidR="00472928" w:rsidRPr="00A85451" w:rsidTr="00A85451">
        <w:trPr>
          <w:trHeight w:val="553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spacing w:line="270" w:lineRule="exact"/>
              <w:ind w:left="74"/>
              <w:jc w:val="center"/>
              <w:rPr>
                <w:i/>
                <w:sz w:val="20"/>
                <w:szCs w:val="20"/>
                <w:lang w:val="ru-RU"/>
              </w:rPr>
            </w:pPr>
            <w:r w:rsidRPr="00956C8A">
              <w:rPr>
                <w:i/>
                <w:sz w:val="20"/>
                <w:szCs w:val="20"/>
                <w:lang w:val="ru-RU"/>
              </w:rPr>
              <w:t>Критериями</w:t>
            </w:r>
            <w:r w:rsidRPr="00956C8A">
              <w:rPr>
                <w:i/>
                <w:spacing w:val="45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качества</w:t>
            </w:r>
            <w:r w:rsidRPr="00956C8A">
              <w:rPr>
                <w:i/>
                <w:spacing w:val="10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медицинской</w:t>
            </w:r>
          </w:p>
          <w:p w:rsidR="00472928" w:rsidRPr="00A85451" w:rsidRDefault="00472928" w:rsidP="00956C8A">
            <w:pPr>
              <w:pStyle w:val="TableParagraph"/>
              <w:spacing w:line="263" w:lineRule="exact"/>
              <w:ind w:left="74"/>
              <w:jc w:val="center"/>
              <w:rPr>
                <w:sz w:val="20"/>
                <w:szCs w:val="20"/>
                <w:lang w:val="ru-RU"/>
              </w:rPr>
            </w:pPr>
            <w:r w:rsidRPr="00956C8A">
              <w:rPr>
                <w:i/>
                <w:sz w:val="20"/>
                <w:szCs w:val="20"/>
                <w:lang w:val="ru-RU"/>
              </w:rPr>
              <w:t>помощи</w:t>
            </w:r>
            <w:r w:rsidRPr="00956C8A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i/>
                <w:sz w:val="20"/>
                <w:szCs w:val="20"/>
                <w:lang w:val="ru-RU"/>
              </w:rPr>
              <w:t>являются: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72928" w:rsidRPr="00A85451" w:rsidTr="00956C8A">
        <w:trPr>
          <w:trHeight w:val="833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7</w:t>
            </w: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выявленных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профилактических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медицинских</w:t>
            </w:r>
            <w:r w:rsidRPr="00A85451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осмотрах,</w:t>
            </w:r>
            <w:r w:rsidRPr="00A85451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 рамках диспансеризации, в 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жизни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зарегистрированных</w:t>
            </w:r>
            <w:r w:rsidRPr="00A85451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течение</w:t>
            </w:r>
            <w:r w:rsidRPr="00956C8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16,8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18,4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19,2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0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20,0</w:t>
            </w:r>
          </w:p>
        </w:tc>
      </w:tr>
      <w:tr w:rsidR="00472928" w:rsidRPr="00A85451" w:rsidTr="00956C8A">
        <w:trPr>
          <w:trHeight w:val="1045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</w:t>
            </w: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страдающих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хроническими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неинфекционными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заболеваниями,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взятых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под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диспансерное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наблюдение, в 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страдающих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хроническими</w:t>
            </w:r>
            <w:r w:rsidRPr="00956C8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неинфекционными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заболеваниями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90,0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93,0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95,0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5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98,0</w:t>
            </w:r>
          </w:p>
        </w:tc>
      </w:tr>
      <w:tr w:rsidR="00472928" w:rsidRPr="00A85451" w:rsidTr="00A85451">
        <w:trPr>
          <w:trHeight w:val="550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spacing w:before="131"/>
              <w:ind w:left="4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</w:t>
            </w: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tabs>
                <w:tab w:val="left" w:pos="1198"/>
                <w:tab w:val="left" w:pos="2653"/>
              </w:tabs>
              <w:spacing w:line="267" w:lineRule="exact"/>
              <w:ind w:left="74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выявленных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Pr="00A85451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профилактических</w:t>
            </w:r>
            <w:r w:rsidR="00865204" w:rsidRPr="00A85451">
              <w:rPr>
                <w:sz w:val="20"/>
                <w:szCs w:val="20"/>
                <w:lang w:val="ru-RU"/>
              </w:rPr>
              <w:t xml:space="preserve"> медицинских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865204" w:rsidRPr="00A85451">
              <w:rPr>
                <w:sz w:val="20"/>
                <w:szCs w:val="20"/>
                <w:lang w:val="ru-RU"/>
              </w:rPr>
              <w:t>осмотрах несовершеннолетних в общем количестве впервые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865204" w:rsidRPr="00A85451">
              <w:rPr>
                <w:sz w:val="20"/>
                <w:szCs w:val="20"/>
                <w:lang w:val="ru-RU"/>
              </w:rPr>
              <w:t>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865204" w:rsidRPr="00A85451">
              <w:rPr>
                <w:sz w:val="20"/>
                <w:szCs w:val="20"/>
                <w:lang w:val="ru-RU"/>
              </w:rPr>
              <w:t>жизни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="00865204" w:rsidRPr="00A85451">
              <w:rPr>
                <w:sz w:val="20"/>
                <w:szCs w:val="20"/>
                <w:lang w:val="ru-RU"/>
              </w:rPr>
              <w:t>зарегистрированных заболеваний в течение года у несовершеннолетних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before="13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15,0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13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131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17,0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131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19,0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13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19,0</w:t>
            </w:r>
          </w:p>
        </w:tc>
      </w:tr>
      <w:tr w:rsidR="00472928" w:rsidRPr="00A85451" w:rsidTr="00956C8A">
        <w:trPr>
          <w:trHeight w:val="1544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10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выявленных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онкологических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профилактических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осмотрах,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диспансеризации,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жизни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зарегистрированных</w:t>
            </w:r>
            <w:r w:rsidRPr="00A85451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онкологических</w:t>
            </w:r>
          </w:p>
          <w:p w:rsidR="00472928" w:rsidRPr="00A85451" w:rsidRDefault="00472928" w:rsidP="005777CB">
            <w:pPr>
              <w:pStyle w:val="TableParagraph"/>
              <w:spacing w:line="264" w:lineRule="exact"/>
              <w:ind w:left="74"/>
              <w:jc w:val="both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заболеваний</w:t>
            </w:r>
            <w:proofErr w:type="spellEnd"/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течение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8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18,0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20,0</w:t>
            </w:r>
          </w:p>
        </w:tc>
      </w:tr>
      <w:tr w:rsidR="00472928" w:rsidRPr="00A85451" w:rsidTr="00956C8A">
        <w:trPr>
          <w:trHeight w:val="977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11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tabs>
                <w:tab w:val="left" w:pos="1606"/>
                <w:tab w:val="left" w:pos="1922"/>
                <w:tab w:val="left" w:pos="2505"/>
                <w:tab w:val="left" w:pos="3545"/>
                <w:tab w:val="left" w:pos="3686"/>
              </w:tabs>
              <w:ind w:left="74" w:right="60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85451">
              <w:rPr>
                <w:sz w:val="20"/>
                <w:szCs w:val="20"/>
                <w:lang w:val="ru-RU"/>
              </w:rPr>
              <w:t>со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злокачественными</w:t>
            </w:r>
            <w:proofErr w:type="gramEnd"/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новообразованиями,</w:t>
            </w:r>
            <w:r w:rsidRPr="00A85451">
              <w:rPr>
                <w:sz w:val="20"/>
                <w:szCs w:val="20"/>
                <w:lang w:val="ru-RU"/>
              </w:rPr>
              <w:tab/>
              <w:t>взятых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под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диспансерное</w:t>
            </w:r>
            <w:r w:rsidRPr="00A85451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наблюдение,</w:t>
            </w:r>
            <w:r w:rsidRPr="00A85451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="00956C8A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956C8A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>со</w:t>
            </w:r>
          </w:p>
          <w:p w:rsidR="00472928" w:rsidRPr="00A85451" w:rsidRDefault="00956C8A" w:rsidP="00956C8A">
            <w:pPr>
              <w:pStyle w:val="TableParagraph"/>
              <w:spacing w:line="270" w:lineRule="atLeast"/>
              <w:ind w:left="74" w:right="142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З</w:t>
            </w:r>
            <w:r w:rsidR="00472928" w:rsidRPr="00A85451">
              <w:rPr>
                <w:sz w:val="20"/>
                <w:szCs w:val="20"/>
              </w:rPr>
              <w:t>локачественными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72928" w:rsidRPr="00A85451">
              <w:rPr>
                <w:sz w:val="20"/>
                <w:szCs w:val="20"/>
              </w:rPr>
              <w:t>новообразованиями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90,0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8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90,0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90,0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90,0</w:t>
            </w:r>
          </w:p>
        </w:tc>
      </w:tr>
      <w:tr w:rsidR="00472928" w:rsidRPr="00A85451" w:rsidTr="00956C8A">
        <w:trPr>
          <w:trHeight w:val="976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12</w:t>
            </w: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12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заболевания,</w:t>
            </w:r>
            <w:r w:rsidRPr="00A85451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8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16,5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17,5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18,5</w:t>
            </w:r>
          </w:p>
        </w:tc>
      </w:tr>
      <w:tr w:rsidR="00472928" w:rsidRPr="00A85451" w:rsidTr="00956C8A">
        <w:trPr>
          <w:trHeight w:val="989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13</w:t>
            </w:r>
          </w:p>
        </w:tc>
        <w:tc>
          <w:tcPr>
            <w:tcW w:w="5099" w:type="dxa"/>
          </w:tcPr>
          <w:p w:rsidR="00472928" w:rsidRPr="00956C8A" w:rsidRDefault="00472928" w:rsidP="00956C8A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проведено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стентирование</w:t>
            </w:r>
            <w:proofErr w:type="spellEnd"/>
            <w:r w:rsidRPr="00A85451">
              <w:rPr>
                <w:sz w:val="20"/>
                <w:szCs w:val="20"/>
                <w:lang w:val="ru-RU"/>
              </w:rPr>
              <w:t xml:space="preserve"> коронарных артерий,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</w:t>
            </w:r>
            <w:r w:rsidRPr="00A85451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показания</w:t>
            </w:r>
            <w:r w:rsidRPr="00A85451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</w:t>
            </w:r>
            <w:r w:rsidRPr="00A85451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его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956C8A">
              <w:rPr>
                <w:sz w:val="20"/>
                <w:szCs w:val="20"/>
                <w:lang w:val="ru-RU"/>
              </w:rPr>
              <w:t>проведению</w:t>
            </w:r>
          </w:p>
        </w:tc>
        <w:tc>
          <w:tcPr>
            <w:tcW w:w="1285" w:type="dxa"/>
          </w:tcPr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956C8A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25,0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8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26,0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28,0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30,0</w:t>
            </w:r>
          </w:p>
        </w:tc>
      </w:tr>
      <w:tr w:rsidR="00472928" w:rsidRPr="00A85451" w:rsidTr="00956C8A">
        <w:trPr>
          <w:trHeight w:val="1415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14</w:t>
            </w:r>
          </w:p>
        </w:tc>
        <w:tc>
          <w:tcPr>
            <w:tcW w:w="5099" w:type="dxa"/>
          </w:tcPr>
          <w:p w:rsidR="00472928" w:rsidRPr="00A85451" w:rsidRDefault="00472928" w:rsidP="00956C8A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повторным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 выездной бригадой скорой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тромболизис</w:t>
            </w:r>
            <w:proofErr w:type="spellEnd"/>
            <w:r w:rsidRPr="00A85451">
              <w:rPr>
                <w:sz w:val="20"/>
                <w:szCs w:val="20"/>
                <w:lang w:val="ru-RU"/>
              </w:rPr>
              <w:t>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повторным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показания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его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проведению,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оказана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медицинска</w:t>
            </w:r>
            <w:r w:rsidR="00956C8A">
              <w:rPr>
                <w:sz w:val="20"/>
                <w:szCs w:val="20"/>
                <w:lang w:val="ru-RU"/>
              </w:rPr>
              <w:t xml:space="preserve">я </w:t>
            </w:r>
            <w:r w:rsidRPr="00A85451">
              <w:rPr>
                <w:sz w:val="20"/>
                <w:szCs w:val="20"/>
                <w:lang w:val="ru-RU"/>
              </w:rPr>
              <w:t>помощь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выездными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бригадами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скорой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7,8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24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8,4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79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8,4</w:t>
            </w:r>
          </w:p>
        </w:tc>
      </w:tr>
      <w:tr w:rsidR="00472928" w:rsidRPr="00A85451" w:rsidTr="00956C8A">
        <w:trPr>
          <w:trHeight w:val="786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15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миокарда,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85451">
              <w:rPr>
                <w:sz w:val="20"/>
                <w:szCs w:val="20"/>
                <w:lang w:val="ru-RU"/>
              </w:rPr>
              <w:t>проведена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  <w:lang w:val="ru-RU"/>
              </w:rPr>
              <w:t>тромболитическая</w:t>
            </w:r>
            <w:proofErr w:type="spellEnd"/>
            <w:proofErr w:type="gramEnd"/>
            <w:r w:rsidRPr="00A85451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</w:p>
          <w:p w:rsidR="00472928" w:rsidRPr="00A85451" w:rsidRDefault="00472928" w:rsidP="00956C8A">
            <w:pPr>
              <w:pStyle w:val="TableParagraph"/>
              <w:spacing w:line="270" w:lineRule="atLeast"/>
              <w:ind w:left="74" w:right="64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инфарктом</w:t>
            </w:r>
            <w:r w:rsidR="00956C8A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 xml:space="preserve">миокарда,    </w:t>
            </w:r>
            <w:r w:rsidRPr="00A85451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имеющих</w:t>
            </w:r>
            <w:r w:rsidR="00865204" w:rsidRPr="00A85451">
              <w:rPr>
                <w:sz w:val="20"/>
                <w:szCs w:val="20"/>
                <w:lang w:val="ru-RU"/>
              </w:rPr>
              <w:t xml:space="preserve"> показания к ее проведению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20,5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81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22,5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16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22,5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22,5</w:t>
            </w:r>
          </w:p>
        </w:tc>
      </w:tr>
      <w:tr w:rsidR="00472928" w:rsidRPr="00A85451" w:rsidTr="00375ECB">
        <w:trPr>
          <w:trHeight w:val="1325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16</w:t>
            </w:r>
          </w:p>
        </w:tc>
        <w:tc>
          <w:tcPr>
            <w:tcW w:w="5099" w:type="dxa"/>
          </w:tcPr>
          <w:p w:rsidR="00472928" w:rsidRPr="00A85451" w:rsidRDefault="00472928" w:rsidP="00375ECB">
            <w:pPr>
              <w:pStyle w:val="TableParagraph"/>
              <w:ind w:left="74" w:right="57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цереброваскулярными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болезнями,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6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заболевания,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="00375ECB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количестве</w:t>
            </w:r>
            <w:r w:rsidR="00375E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центры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="00956C8A">
              <w:rPr>
                <w:sz w:val="20"/>
                <w:szCs w:val="20"/>
                <w:lang w:val="ru-RU"/>
              </w:rPr>
              <w:t xml:space="preserve"> с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острыми</w:t>
            </w:r>
            <w:r w:rsidR="00956C8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цереброваскулярными</w:t>
            </w:r>
            <w:r w:rsidRPr="00A8545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болезнями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2,8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3,3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228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3,7</w:t>
            </w:r>
          </w:p>
        </w:tc>
      </w:tr>
      <w:tr w:rsidR="00472928" w:rsidRPr="00A85451" w:rsidTr="003266B8">
        <w:trPr>
          <w:trHeight w:val="1359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17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tabs>
                <w:tab w:val="left" w:pos="2029"/>
              </w:tabs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проведена</w:t>
            </w:r>
            <w:r w:rsidRPr="00A85451">
              <w:rPr>
                <w:sz w:val="20"/>
                <w:szCs w:val="20"/>
                <w:lang w:val="ru-RU"/>
              </w:rPr>
              <w:tab/>
            </w:r>
            <w:proofErr w:type="spellStart"/>
            <w:r w:rsidRPr="00A85451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</w:p>
          <w:p w:rsidR="00472928" w:rsidRPr="00A85451" w:rsidRDefault="00472928" w:rsidP="005777CB">
            <w:pPr>
              <w:pStyle w:val="TableParagraph"/>
              <w:spacing w:line="270" w:lineRule="atLeast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центры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6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часов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начала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заболевания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228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3,0</w:t>
            </w:r>
          </w:p>
        </w:tc>
      </w:tr>
      <w:tr w:rsidR="00472928" w:rsidRPr="00A85451" w:rsidTr="003266B8">
        <w:trPr>
          <w:trHeight w:val="1351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18</w:t>
            </w: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tabs>
                <w:tab w:val="left" w:pos="138"/>
              </w:tabs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которым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266B8">
              <w:rPr>
                <w:spacing w:val="-57"/>
                <w:sz w:val="20"/>
                <w:szCs w:val="20"/>
                <w:lang w:val="ru-RU"/>
              </w:rPr>
              <w:t xml:space="preserve">    </w:t>
            </w:r>
            <w:r w:rsidRPr="00A85451">
              <w:rPr>
                <w:sz w:val="20"/>
                <w:szCs w:val="20"/>
                <w:lang w:val="ru-RU"/>
              </w:rPr>
              <w:t>проведена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451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A8545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терапия,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острым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ишемическим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инсультом,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госпитализированных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первичные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  <w:r w:rsidRPr="00A85451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отделения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или</w:t>
            </w:r>
            <w:r w:rsidRPr="00A85451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региональные</w:t>
            </w:r>
            <w:r w:rsidRPr="00A85451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сосудистые</w:t>
            </w:r>
          </w:p>
          <w:p w:rsidR="00472928" w:rsidRPr="00A85451" w:rsidRDefault="00472928" w:rsidP="005777CB">
            <w:pPr>
              <w:pStyle w:val="TableParagraph"/>
              <w:spacing w:line="263" w:lineRule="exact"/>
              <w:ind w:left="74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центры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378" w:right="372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129" w:right="12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228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2,5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01"/>
              <w:ind w:left="132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3,0</w:t>
            </w:r>
          </w:p>
        </w:tc>
      </w:tr>
      <w:tr w:rsidR="00472928" w:rsidRPr="00A85451" w:rsidTr="003266B8">
        <w:trPr>
          <w:trHeight w:val="917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19</w:t>
            </w:r>
          </w:p>
        </w:tc>
        <w:tc>
          <w:tcPr>
            <w:tcW w:w="5099" w:type="dxa"/>
          </w:tcPr>
          <w:p w:rsidR="00472928" w:rsidRPr="003266B8" w:rsidRDefault="00472928" w:rsidP="003266B8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Доля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получающих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обезболивание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паллиативной медицинской помощи,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общем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количестве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пациентов,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нуждающихся</w:t>
            </w:r>
            <w:r w:rsidRPr="00A85451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обезболивании</w:t>
            </w:r>
            <w:r w:rsidRPr="00A85451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при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оказании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pacing w:val="-1"/>
                <w:sz w:val="20"/>
                <w:szCs w:val="20"/>
                <w:lang w:val="ru-RU"/>
              </w:rPr>
              <w:t>паллиативной</w:t>
            </w:r>
            <w:r w:rsidR="003266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медицинской</w:t>
            </w:r>
            <w:r w:rsidRPr="003266B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285" w:type="dxa"/>
          </w:tcPr>
          <w:p w:rsidR="00472928" w:rsidRPr="003266B8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3266B8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100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right="193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100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1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100</w:t>
            </w:r>
          </w:p>
        </w:tc>
      </w:tr>
      <w:tr w:rsidR="00472928" w:rsidRPr="00A85451" w:rsidTr="003266B8">
        <w:trPr>
          <w:trHeight w:val="1130"/>
        </w:trPr>
        <w:tc>
          <w:tcPr>
            <w:tcW w:w="572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</w:t>
            </w:r>
          </w:p>
        </w:tc>
        <w:tc>
          <w:tcPr>
            <w:tcW w:w="5099" w:type="dxa"/>
          </w:tcPr>
          <w:p w:rsidR="00472928" w:rsidRPr="003266B8" w:rsidRDefault="00472928" w:rsidP="003266B8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Количество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обоснованных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жалоб, 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 несоблюдение сроков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ожидания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оказания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на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отказ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оказании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медицинской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помощи,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предоставляемой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рамках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территориальной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>программы</w:t>
            </w:r>
            <w:r w:rsidR="003266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государственных</w:t>
            </w:r>
            <w:r w:rsidRPr="003266B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66B8">
              <w:rPr>
                <w:sz w:val="20"/>
                <w:szCs w:val="20"/>
                <w:lang w:val="ru-RU"/>
              </w:rPr>
              <w:t>гарантий.</w:t>
            </w:r>
          </w:p>
        </w:tc>
        <w:tc>
          <w:tcPr>
            <w:tcW w:w="1285" w:type="dxa"/>
          </w:tcPr>
          <w:p w:rsidR="00472928" w:rsidRPr="003266B8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3266B8" w:rsidRDefault="00472928" w:rsidP="005777C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91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91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91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23"/>
              <w:ind w:left="134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91</w:t>
            </w:r>
          </w:p>
        </w:tc>
      </w:tr>
      <w:tr w:rsidR="00472928" w:rsidRPr="00A85451" w:rsidTr="003266B8">
        <w:trPr>
          <w:trHeight w:val="395"/>
        </w:trPr>
        <w:tc>
          <w:tcPr>
            <w:tcW w:w="572" w:type="dxa"/>
            <w:vMerge w:val="restart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75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20.1</w:t>
            </w:r>
          </w:p>
        </w:tc>
        <w:tc>
          <w:tcPr>
            <w:tcW w:w="5099" w:type="dxa"/>
          </w:tcPr>
          <w:p w:rsidR="00472928" w:rsidRPr="00A85451" w:rsidRDefault="00472928" w:rsidP="005777CB">
            <w:pPr>
              <w:pStyle w:val="TableParagraph"/>
              <w:tabs>
                <w:tab w:val="left" w:pos="1650"/>
                <w:tab w:val="left" w:pos="2845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Выполнения</w:t>
            </w:r>
            <w:r w:rsidRPr="00A85451">
              <w:rPr>
                <w:sz w:val="20"/>
                <w:szCs w:val="20"/>
                <w:lang w:val="ru-RU"/>
              </w:rPr>
              <w:tab/>
              <w:t>функции</w:t>
            </w:r>
            <w:r w:rsidRPr="00A85451">
              <w:rPr>
                <w:sz w:val="20"/>
                <w:szCs w:val="20"/>
                <w:lang w:val="ru-RU"/>
              </w:rPr>
              <w:tab/>
            </w:r>
            <w:r w:rsidRPr="00A85451">
              <w:rPr>
                <w:spacing w:val="-1"/>
                <w:sz w:val="20"/>
                <w:szCs w:val="20"/>
                <w:lang w:val="ru-RU"/>
              </w:rPr>
              <w:t>врачебной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должности,</w:t>
            </w:r>
          </w:p>
          <w:p w:rsidR="00472928" w:rsidRPr="00A85451" w:rsidRDefault="00472928" w:rsidP="005777CB">
            <w:pPr>
              <w:pStyle w:val="TableParagraph"/>
              <w:spacing w:line="263" w:lineRule="exact"/>
              <w:ind w:left="74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в</w:t>
            </w:r>
            <w:r w:rsidRPr="00A8545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</w:t>
            </w:r>
            <w:r w:rsidRPr="00A8545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2735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2735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right="133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2735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2735</w:t>
            </w:r>
          </w:p>
        </w:tc>
      </w:tr>
      <w:tr w:rsidR="00472928" w:rsidRPr="00A85451" w:rsidTr="00A85451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городской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2696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2696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right="133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2696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2696</w:t>
            </w:r>
          </w:p>
        </w:tc>
      </w:tr>
      <w:tr w:rsidR="00472928" w:rsidRPr="00A85451" w:rsidTr="00A85451">
        <w:trPr>
          <w:trHeight w:val="273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сельской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378" w:right="376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2881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29" w:right="129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2881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right="133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2881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2881</w:t>
            </w:r>
          </w:p>
        </w:tc>
      </w:tr>
      <w:tr w:rsidR="00472928" w:rsidRPr="00A85451" w:rsidTr="003266B8">
        <w:trPr>
          <w:trHeight w:val="439"/>
        </w:trPr>
        <w:tc>
          <w:tcPr>
            <w:tcW w:w="572" w:type="dxa"/>
            <w:vMerge w:val="restart"/>
          </w:tcPr>
          <w:p w:rsidR="00472928" w:rsidRPr="00A85451" w:rsidRDefault="00472928" w:rsidP="005777CB">
            <w:pPr>
              <w:pStyle w:val="TableParagraph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75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20.2</w:t>
            </w: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tabs>
                <w:tab w:val="left" w:pos="2377"/>
              </w:tabs>
              <w:spacing w:line="267" w:lineRule="exact"/>
              <w:ind w:left="74"/>
              <w:rPr>
                <w:sz w:val="20"/>
                <w:szCs w:val="20"/>
                <w:lang w:val="ru-RU"/>
              </w:rPr>
            </w:pPr>
            <w:r w:rsidRPr="00A85451">
              <w:rPr>
                <w:sz w:val="20"/>
                <w:szCs w:val="20"/>
                <w:lang w:val="ru-RU"/>
              </w:rPr>
              <w:t>Показателей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рационального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использования</w:t>
            </w:r>
            <w:r w:rsidRPr="00A85451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коечного</w:t>
            </w:r>
            <w:r w:rsidRPr="00A85451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фонда,</w:t>
            </w:r>
            <w:r w:rsidRPr="00A85451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в</w:t>
            </w:r>
            <w:r w:rsidR="003266B8">
              <w:rPr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85451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472928" w:rsidRPr="00A85451" w:rsidRDefault="00472928" w:rsidP="005777CB">
            <w:pPr>
              <w:pStyle w:val="TableParagraph"/>
              <w:ind w:right="45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322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20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322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322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472928" w:rsidRPr="00A85451" w:rsidRDefault="00472928" w:rsidP="005777CB">
            <w:pPr>
              <w:pStyle w:val="TableParagraph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322</w:t>
            </w:r>
          </w:p>
        </w:tc>
      </w:tr>
      <w:tr w:rsidR="00472928" w:rsidRPr="00A85451" w:rsidTr="00A85451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городской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right="45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320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20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320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320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8" w:lineRule="exact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320</w:t>
            </w:r>
          </w:p>
        </w:tc>
      </w:tr>
      <w:tr w:rsidR="00472928" w:rsidRPr="00A85451" w:rsidTr="00A85451">
        <w:trPr>
          <w:trHeight w:val="274"/>
        </w:trPr>
        <w:tc>
          <w:tcPr>
            <w:tcW w:w="572" w:type="dxa"/>
            <w:vMerge/>
            <w:tcBorders>
              <w:top w:val="nil"/>
            </w:tcBorders>
          </w:tcPr>
          <w:p w:rsidR="00472928" w:rsidRPr="00A85451" w:rsidRDefault="00472928" w:rsidP="005777CB">
            <w:pPr>
              <w:rPr>
                <w:sz w:val="20"/>
                <w:szCs w:val="20"/>
              </w:rPr>
            </w:pPr>
          </w:p>
        </w:tc>
        <w:tc>
          <w:tcPr>
            <w:tcW w:w="5099" w:type="dxa"/>
          </w:tcPr>
          <w:p w:rsidR="00472928" w:rsidRPr="00A85451" w:rsidRDefault="00472928" w:rsidP="003266B8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в</w:t>
            </w:r>
            <w:r w:rsidRPr="00A8545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сельской</w:t>
            </w:r>
            <w:proofErr w:type="spellEnd"/>
            <w:r w:rsidRPr="00A8545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51"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285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right="454"/>
              <w:jc w:val="right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333</w:t>
            </w:r>
          </w:p>
        </w:tc>
        <w:tc>
          <w:tcPr>
            <w:tcW w:w="131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 w:rsidRPr="00A85451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789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209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20" w:right="11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333</w:t>
            </w:r>
          </w:p>
        </w:tc>
        <w:tc>
          <w:tcPr>
            <w:tcW w:w="783" w:type="dxa"/>
          </w:tcPr>
          <w:p w:rsidR="00472928" w:rsidRPr="00A85451" w:rsidRDefault="00472928" w:rsidP="005777CB">
            <w:pPr>
              <w:pStyle w:val="TableParagraph"/>
              <w:spacing w:line="254" w:lineRule="exact"/>
              <w:ind w:left="135" w:right="135"/>
              <w:jc w:val="center"/>
              <w:rPr>
                <w:sz w:val="20"/>
                <w:szCs w:val="20"/>
              </w:rPr>
            </w:pPr>
            <w:r w:rsidRPr="00A85451">
              <w:rPr>
                <w:sz w:val="20"/>
                <w:szCs w:val="20"/>
              </w:rPr>
              <w:t>333</w:t>
            </w:r>
          </w:p>
        </w:tc>
      </w:tr>
    </w:tbl>
    <w:p w:rsidR="00472928" w:rsidRPr="00A85451" w:rsidRDefault="00472928" w:rsidP="00472928">
      <w:pPr>
        <w:pStyle w:val="a3"/>
        <w:rPr>
          <w:sz w:val="20"/>
          <w:szCs w:val="20"/>
        </w:rPr>
      </w:pPr>
    </w:p>
    <w:p w:rsidR="00472928" w:rsidRPr="00A85451" w:rsidRDefault="00277891" w:rsidP="00472928">
      <w:pPr>
        <w:pStyle w:val="a3"/>
        <w:spacing w:before="9"/>
        <w:rPr>
          <w:sz w:val="20"/>
          <w:szCs w:val="20"/>
        </w:rPr>
      </w:pPr>
      <w:r>
        <w:rPr>
          <w:sz w:val="20"/>
          <w:szCs w:val="20"/>
        </w:rPr>
        <w:pict>
          <v:shape id="docshape5" o:spid="_x0000_s1026" style="position:absolute;margin-left:252.5pt;margin-top:9.7pt;width:133pt;height:.1pt;z-index:-251658752;mso-wrap-distance-left:0;mso-wrap-distance-right:0;mso-position-horizontal-relative:page" coordorigin="5050,194" coordsize="2660,0" path="m5050,194r2660,e" filled="f" strokeweight=".56pt">
            <v:path arrowok="t"/>
            <w10:wrap type="topAndBottom" anchorx="page"/>
          </v:shape>
        </w:pict>
      </w:r>
    </w:p>
    <w:p w:rsidR="00472928" w:rsidRPr="00A85451" w:rsidRDefault="00472928"/>
    <w:sectPr w:rsidR="00472928" w:rsidRPr="00A85451" w:rsidSect="00A8545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F3B"/>
    <w:multiLevelType w:val="hybridMultilevel"/>
    <w:tmpl w:val="43520EAE"/>
    <w:lvl w:ilvl="0" w:tplc="72C4498A">
      <w:start w:val="1"/>
      <w:numFmt w:val="decimal"/>
      <w:lvlText w:val="%1)"/>
      <w:lvlJc w:val="left"/>
      <w:pPr>
        <w:ind w:left="26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DEB8D8">
      <w:numFmt w:val="bullet"/>
      <w:lvlText w:val="•"/>
      <w:lvlJc w:val="left"/>
      <w:pPr>
        <w:ind w:left="1222" w:hanging="504"/>
      </w:pPr>
      <w:rPr>
        <w:rFonts w:hint="default"/>
        <w:lang w:val="ru-RU" w:eastAsia="en-US" w:bidi="ar-SA"/>
      </w:rPr>
    </w:lvl>
    <w:lvl w:ilvl="2" w:tplc="C42202A2">
      <w:numFmt w:val="bullet"/>
      <w:lvlText w:val="•"/>
      <w:lvlJc w:val="left"/>
      <w:pPr>
        <w:ind w:left="2185" w:hanging="504"/>
      </w:pPr>
      <w:rPr>
        <w:rFonts w:hint="default"/>
        <w:lang w:val="ru-RU" w:eastAsia="en-US" w:bidi="ar-SA"/>
      </w:rPr>
    </w:lvl>
    <w:lvl w:ilvl="3" w:tplc="5F24523E">
      <w:numFmt w:val="bullet"/>
      <w:lvlText w:val="•"/>
      <w:lvlJc w:val="left"/>
      <w:pPr>
        <w:ind w:left="3148" w:hanging="504"/>
      </w:pPr>
      <w:rPr>
        <w:rFonts w:hint="default"/>
        <w:lang w:val="ru-RU" w:eastAsia="en-US" w:bidi="ar-SA"/>
      </w:rPr>
    </w:lvl>
    <w:lvl w:ilvl="4" w:tplc="6AFA7D56">
      <w:numFmt w:val="bullet"/>
      <w:lvlText w:val="•"/>
      <w:lvlJc w:val="left"/>
      <w:pPr>
        <w:ind w:left="4111" w:hanging="504"/>
      </w:pPr>
      <w:rPr>
        <w:rFonts w:hint="default"/>
        <w:lang w:val="ru-RU" w:eastAsia="en-US" w:bidi="ar-SA"/>
      </w:rPr>
    </w:lvl>
    <w:lvl w:ilvl="5" w:tplc="D4066526">
      <w:numFmt w:val="bullet"/>
      <w:lvlText w:val="•"/>
      <w:lvlJc w:val="left"/>
      <w:pPr>
        <w:ind w:left="5074" w:hanging="504"/>
      </w:pPr>
      <w:rPr>
        <w:rFonts w:hint="default"/>
        <w:lang w:val="ru-RU" w:eastAsia="en-US" w:bidi="ar-SA"/>
      </w:rPr>
    </w:lvl>
    <w:lvl w:ilvl="6" w:tplc="F1B42D00">
      <w:numFmt w:val="bullet"/>
      <w:lvlText w:val="•"/>
      <w:lvlJc w:val="left"/>
      <w:pPr>
        <w:ind w:left="6036" w:hanging="504"/>
      </w:pPr>
      <w:rPr>
        <w:rFonts w:hint="default"/>
        <w:lang w:val="ru-RU" w:eastAsia="en-US" w:bidi="ar-SA"/>
      </w:rPr>
    </w:lvl>
    <w:lvl w:ilvl="7" w:tplc="B8D8AEF8">
      <w:numFmt w:val="bullet"/>
      <w:lvlText w:val="•"/>
      <w:lvlJc w:val="left"/>
      <w:pPr>
        <w:ind w:left="6999" w:hanging="504"/>
      </w:pPr>
      <w:rPr>
        <w:rFonts w:hint="default"/>
        <w:lang w:val="ru-RU" w:eastAsia="en-US" w:bidi="ar-SA"/>
      </w:rPr>
    </w:lvl>
    <w:lvl w:ilvl="8" w:tplc="D9680024">
      <w:numFmt w:val="bullet"/>
      <w:lvlText w:val="•"/>
      <w:lvlJc w:val="left"/>
      <w:pPr>
        <w:ind w:left="7962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062F647C"/>
    <w:multiLevelType w:val="multilevel"/>
    <w:tmpl w:val="70D2B73A"/>
    <w:lvl w:ilvl="0">
      <w:start w:val="1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4551B"/>
    <w:multiLevelType w:val="multilevel"/>
    <w:tmpl w:val="D5EEA870"/>
    <w:lvl w:ilvl="0">
      <w:start w:val="1"/>
      <w:numFmt w:val="decimal"/>
      <w:lvlText w:val="%1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171C3446"/>
    <w:multiLevelType w:val="multilevel"/>
    <w:tmpl w:val="51AA3B54"/>
    <w:lvl w:ilvl="0">
      <w:start w:val="1"/>
      <w:numFmt w:val="decimal"/>
      <w:lvlText w:val="%1."/>
      <w:lvlJc w:val="left"/>
      <w:pPr>
        <w:ind w:left="16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9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911"/>
      </w:pPr>
      <w:rPr>
        <w:rFonts w:hint="default"/>
        <w:lang w:val="ru-RU" w:eastAsia="en-US" w:bidi="ar-SA"/>
      </w:rPr>
    </w:lvl>
  </w:abstractNum>
  <w:abstractNum w:abstractNumId="4" w15:restartNumberingAfterBreak="0">
    <w:nsid w:val="2518458B"/>
    <w:multiLevelType w:val="multilevel"/>
    <w:tmpl w:val="611499C0"/>
    <w:lvl w:ilvl="0">
      <w:start w:val="3"/>
      <w:numFmt w:val="decimal"/>
      <w:lvlText w:val="%1"/>
      <w:lvlJc w:val="left"/>
      <w:pPr>
        <w:ind w:left="260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36035B4C"/>
    <w:multiLevelType w:val="multilevel"/>
    <w:tmpl w:val="D0782686"/>
    <w:lvl w:ilvl="0">
      <w:start w:val="5"/>
      <w:numFmt w:val="decimal"/>
      <w:lvlText w:val="%1"/>
      <w:lvlJc w:val="left"/>
      <w:pPr>
        <w:ind w:left="1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08"/>
      </w:pPr>
      <w:rPr>
        <w:rFonts w:hint="default"/>
        <w:lang w:val="ru-RU" w:eastAsia="en-US" w:bidi="ar-SA"/>
      </w:rPr>
    </w:lvl>
  </w:abstractNum>
  <w:abstractNum w:abstractNumId="6" w15:restartNumberingAfterBreak="0">
    <w:nsid w:val="4AAD0AF3"/>
    <w:multiLevelType w:val="multilevel"/>
    <w:tmpl w:val="441C47D0"/>
    <w:lvl w:ilvl="0">
      <w:start w:val="2"/>
      <w:numFmt w:val="decimal"/>
      <w:lvlText w:val="%1"/>
      <w:lvlJc w:val="left"/>
      <w:pPr>
        <w:ind w:left="13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6"/>
      </w:pPr>
      <w:rPr>
        <w:rFonts w:hint="default"/>
        <w:lang w:val="ru-RU" w:eastAsia="en-US" w:bidi="ar-SA"/>
      </w:rPr>
    </w:lvl>
  </w:abstractNum>
  <w:abstractNum w:abstractNumId="7" w15:restartNumberingAfterBreak="0">
    <w:nsid w:val="4AEE5E5C"/>
    <w:multiLevelType w:val="hybridMultilevel"/>
    <w:tmpl w:val="70BAF38A"/>
    <w:lvl w:ilvl="0" w:tplc="751C4026">
      <w:start w:val="1"/>
      <w:numFmt w:val="decimal"/>
      <w:lvlText w:val="%1)"/>
      <w:lvlJc w:val="left"/>
      <w:pPr>
        <w:ind w:left="26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8889C">
      <w:numFmt w:val="bullet"/>
      <w:lvlText w:val="•"/>
      <w:lvlJc w:val="left"/>
      <w:pPr>
        <w:ind w:left="1222" w:hanging="520"/>
      </w:pPr>
      <w:rPr>
        <w:rFonts w:hint="default"/>
        <w:lang w:val="ru-RU" w:eastAsia="en-US" w:bidi="ar-SA"/>
      </w:rPr>
    </w:lvl>
    <w:lvl w:ilvl="2" w:tplc="5AA87326">
      <w:numFmt w:val="bullet"/>
      <w:lvlText w:val="•"/>
      <w:lvlJc w:val="left"/>
      <w:pPr>
        <w:ind w:left="2185" w:hanging="520"/>
      </w:pPr>
      <w:rPr>
        <w:rFonts w:hint="default"/>
        <w:lang w:val="ru-RU" w:eastAsia="en-US" w:bidi="ar-SA"/>
      </w:rPr>
    </w:lvl>
    <w:lvl w:ilvl="3" w:tplc="1D862040">
      <w:numFmt w:val="bullet"/>
      <w:lvlText w:val="•"/>
      <w:lvlJc w:val="left"/>
      <w:pPr>
        <w:ind w:left="3148" w:hanging="520"/>
      </w:pPr>
      <w:rPr>
        <w:rFonts w:hint="default"/>
        <w:lang w:val="ru-RU" w:eastAsia="en-US" w:bidi="ar-SA"/>
      </w:rPr>
    </w:lvl>
    <w:lvl w:ilvl="4" w:tplc="9F364658">
      <w:numFmt w:val="bullet"/>
      <w:lvlText w:val="•"/>
      <w:lvlJc w:val="left"/>
      <w:pPr>
        <w:ind w:left="4111" w:hanging="520"/>
      </w:pPr>
      <w:rPr>
        <w:rFonts w:hint="default"/>
        <w:lang w:val="ru-RU" w:eastAsia="en-US" w:bidi="ar-SA"/>
      </w:rPr>
    </w:lvl>
    <w:lvl w:ilvl="5" w:tplc="1F3478FC">
      <w:numFmt w:val="bullet"/>
      <w:lvlText w:val="•"/>
      <w:lvlJc w:val="left"/>
      <w:pPr>
        <w:ind w:left="5074" w:hanging="520"/>
      </w:pPr>
      <w:rPr>
        <w:rFonts w:hint="default"/>
        <w:lang w:val="ru-RU" w:eastAsia="en-US" w:bidi="ar-SA"/>
      </w:rPr>
    </w:lvl>
    <w:lvl w:ilvl="6" w:tplc="E9C6D03A">
      <w:numFmt w:val="bullet"/>
      <w:lvlText w:val="•"/>
      <w:lvlJc w:val="left"/>
      <w:pPr>
        <w:ind w:left="6036" w:hanging="520"/>
      </w:pPr>
      <w:rPr>
        <w:rFonts w:hint="default"/>
        <w:lang w:val="ru-RU" w:eastAsia="en-US" w:bidi="ar-SA"/>
      </w:rPr>
    </w:lvl>
    <w:lvl w:ilvl="7" w:tplc="CCA2FFC8">
      <w:numFmt w:val="bullet"/>
      <w:lvlText w:val="•"/>
      <w:lvlJc w:val="left"/>
      <w:pPr>
        <w:ind w:left="6999" w:hanging="520"/>
      </w:pPr>
      <w:rPr>
        <w:rFonts w:hint="default"/>
        <w:lang w:val="ru-RU" w:eastAsia="en-US" w:bidi="ar-SA"/>
      </w:rPr>
    </w:lvl>
    <w:lvl w:ilvl="8" w:tplc="4F54C1CC">
      <w:numFmt w:val="bullet"/>
      <w:lvlText w:val="•"/>
      <w:lvlJc w:val="left"/>
      <w:pPr>
        <w:ind w:left="7962" w:hanging="520"/>
      </w:pPr>
      <w:rPr>
        <w:rFonts w:hint="default"/>
        <w:lang w:val="ru-RU" w:eastAsia="en-US" w:bidi="ar-SA"/>
      </w:rPr>
    </w:lvl>
  </w:abstractNum>
  <w:abstractNum w:abstractNumId="8" w15:restartNumberingAfterBreak="0">
    <w:nsid w:val="567F1229"/>
    <w:multiLevelType w:val="hybridMultilevel"/>
    <w:tmpl w:val="EB5A866C"/>
    <w:lvl w:ilvl="0" w:tplc="843C77BA">
      <w:numFmt w:val="bullet"/>
      <w:lvlText w:val="–"/>
      <w:lvlJc w:val="left"/>
      <w:pPr>
        <w:ind w:left="26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38CEAA">
      <w:numFmt w:val="bullet"/>
      <w:lvlText w:val="•"/>
      <w:lvlJc w:val="left"/>
      <w:pPr>
        <w:ind w:left="1222" w:hanging="268"/>
      </w:pPr>
      <w:rPr>
        <w:rFonts w:hint="default"/>
        <w:lang w:val="ru-RU" w:eastAsia="en-US" w:bidi="ar-SA"/>
      </w:rPr>
    </w:lvl>
    <w:lvl w:ilvl="2" w:tplc="C750EFA0">
      <w:numFmt w:val="bullet"/>
      <w:lvlText w:val="•"/>
      <w:lvlJc w:val="left"/>
      <w:pPr>
        <w:ind w:left="2185" w:hanging="268"/>
      </w:pPr>
      <w:rPr>
        <w:rFonts w:hint="default"/>
        <w:lang w:val="ru-RU" w:eastAsia="en-US" w:bidi="ar-SA"/>
      </w:rPr>
    </w:lvl>
    <w:lvl w:ilvl="3" w:tplc="83780028">
      <w:numFmt w:val="bullet"/>
      <w:lvlText w:val="•"/>
      <w:lvlJc w:val="left"/>
      <w:pPr>
        <w:ind w:left="3148" w:hanging="268"/>
      </w:pPr>
      <w:rPr>
        <w:rFonts w:hint="default"/>
        <w:lang w:val="ru-RU" w:eastAsia="en-US" w:bidi="ar-SA"/>
      </w:rPr>
    </w:lvl>
    <w:lvl w:ilvl="4" w:tplc="79DA46AE">
      <w:numFmt w:val="bullet"/>
      <w:lvlText w:val="•"/>
      <w:lvlJc w:val="left"/>
      <w:pPr>
        <w:ind w:left="4111" w:hanging="268"/>
      </w:pPr>
      <w:rPr>
        <w:rFonts w:hint="default"/>
        <w:lang w:val="ru-RU" w:eastAsia="en-US" w:bidi="ar-SA"/>
      </w:rPr>
    </w:lvl>
    <w:lvl w:ilvl="5" w:tplc="E880024A">
      <w:numFmt w:val="bullet"/>
      <w:lvlText w:val="•"/>
      <w:lvlJc w:val="left"/>
      <w:pPr>
        <w:ind w:left="5074" w:hanging="268"/>
      </w:pPr>
      <w:rPr>
        <w:rFonts w:hint="default"/>
        <w:lang w:val="ru-RU" w:eastAsia="en-US" w:bidi="ar-SA"/>
      </w:rPr>
    </w:lvl>
    <w:lvl w:ilvl="6" w:tplc="3C3402A4">
      <w:numFmt w:val="bullet"/>
      <w:lvlText w:val="•"/>
      <w:lvlJc w:val="left"/>
      <w:pPr>
        <w:ind w:left="6036" w:hanging="268"/>
      </w:pPr>
      <w:rPr>
        <w:rFonts w:hint="default"/>
        <w:lang w:val="ru-RU" w:eastAsia="en-US" w:bidi="ar-SA"/>
      </w:rPr>
    </w:lvl>
    <w:lvl w:ilvl="7" w:tplc="A45877BC">
      <w:numFmt w:val="bullet"/>
      <w:lvlText w:val="•"/>
      <w:lvlJc w:val="left"/>
      <w:pPr>
        <w:ind w:left="6999" w:hanging="268"/>
      </w:pPr>
      <w:rPr>
        <w:rFonts w:hint="default"/>
        <w:lang w:val="ru-RU" w:eastAsia="en-US" w:bidi="ar-SA"/>
      </w:rPr>
    </w:lvl>
    <w:lvl w:ilvl="8" w:tplc="E7320308">
      <w:numFmt w:val="bullet"/>
      <w:lvlText w:val="•"/>
      <w:lvlJc w:val="left"/>
      <w:pPr>
        <w:ind w:left="7962" w:hanging="268"/>
      </w:pPr>
      <w:rPr>
        <w:rFonts w:hint="default"/>
        <w:lang w:val="ru-RU" w:eastAsia="en-US" w:bidi="ar-SA"/>
      </w:rPr>
    </w:lvl>
  </w:abstractNum>
  <w:abstractNum w:abstractNumId="9" w15:restartNumberingAfterBreak="0">
    <w:nsid w:val="5C742771"/>
    <w:multiLevelType w:val="multilevel"/>
    <w:tmpl w:val="7A663260"/>
    <w:lvl w:ilvl="0">
      <w:start w:val="7"/>
      <w:numFmt w:val="decimal"/>
      <w:lvlText w:val="%1"/>
      <w:lvlJc w:val="left"/>
      <w:pPr>
        <w:ind w:left="2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2"/>
      </w:pPr>
      <w:rPr>
        <w:rFonts w:hint="default"/>
        <w:lang w:val="ru-RU" w:eastAsia="en-US" w:bidi="ar-SA"/>
      </w:rPr>
    </w:lvl>
  </w:abstractNum>
  <w:abstractNum w:abstractNumId="10" w15:restartNumberingAfterBreak="0">
    <w:nsid w:val="6F84796F"/>
    <w:multiLevelType w:val="hybridMultilevel"/>
    <w:tmpl w:val="EDA69160"/>
    <w:lvl w:ilvl="0" w:tplc="82D6BC5C">
      <w:start w:val="1"/>
      <w:numFmt w:val="decimal"/>
      <w:lvlText w:val="%1."/>
      <w:lvlJc w:val="left"/>
      <w:pPr>
        <w:ind w:left="26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5A7422">
      <w:numFmt w:val="bullet"/>
      <w:lvlText w:val="•"/>
      <w:lvlJc w:val="left"/>
      <w:pPr>
        <w:ind w:left="1222" w:hanging="552"/>
      </w:pPr>
      <w:rPr>
        <w:rFonts w:hint="default"/>
        <w:lang w:val="ru-RU" w:eastAsia="en-US" w:bidi="ar-SA"/>
      </w:rPr>
    </w:lvl>
    <w:lvl w:ilvl="2" w:tplc="AC442A36">
      <w:numFmt w:val="bullet"/>
      <w:lvlText w:val="•"/>
      <w:lvlJc w:val="left"/>
      <w:pPr>
        <w:ind w:left="2185" w:hanging="552"/>
      </w:pPr>
      <w:rPr>
        <w:rFonts w:hint="default"/>
        <w:lang w:val="ru-RU" w:eastAsia="en-US" w:bidi="ar-SA"/>
      </w:rPr>
    </w:lvl>
    <w:lvl w:ilvl="3" w:tplc="E7425EF0">
      <w:numFmt w:val="bullet"/>
      <w:lvlText w:val="•"/>
      <w:lvlJc w:val="left"/>
      <w:pPr>
        <w:ind w:left="3148" w:hanging="552"/>
      </w:pPr>
      <w:rPr>
        <w:rFonts w:hint="default"/>
        <w:lang w:val="ru-RU" w:eastAsia="en-US" w:bidi="ar-SA"/>
      </w:rPr>
    </w:lvl>
    <w:lvl w:ilvl="4" w:tplc="A4E6A1D8">
      <w:numFmt w:val="bullet"/>
      <w:lvlText w:val="•"/>
      <w:lvlJc w:val="left"/>
      <w:pPr>
        <w:ind w:left="4111" w:hanging="552"/>
      </w:pPr>
      <w:rPr>
        <w:rFonts w:hint="default"/>
        <w:lang w:val="ru-RU" w:eastAsia="en-US" w:bidi="ar-SA"/>
      </w:rPr>
    </w:lvl>
    <w:lvl w:ilvl="5" w:tplc="476C5C38">
      <w:numFmt w:val="bullet"/>
      <w:lvlText w:val="•"/>
      <w:lvlJc w:val="left"/>
      <w:pPr>
        <w:ind w:left="5074" w:hanging="552"/>
      </w:pPr>
      <w:rPr>
        <w:rFonts w:hint="default"/>
        <w:lang w:val="ru-RU" w:eastAsia="en-US" w:bidi="ar-SA"/>
      </w:rPr>
    </w:lvl>
    <w:lvl w:ilvl="6" w:tplc="5A0E5C94">
      <w:numFmt w:val="bullet"/>
      <w:lvlText w:val="•"/>
      <w:lvlJc w:val="left"/>
      <w:pPr>
        <w:ind w:left="6036" w:hanging="552"/>
      </w:pPr>
      <w:rPr>
        <w:rFonts w:hint="default"/>
        <w:lang w:val="ru-RU" w:eastAsia="en-US" w:bidi="ar-SA"/>
      </w:rPr>
    </w:lvl>
    <w:lvl w:ilvl="7" w:tplc="F2C62CA4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8" w:tplc="0DFCC23C">
      <w:numFmt w:val="bullet"/>
      <w:lvlText w:val="•"/>
      <w:lvlJc w:val="left"/>
      <w:pPr>
        <w:ind w:left="7962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7AFF6B63"/>
    <w:multiLevelType w:val="hybridMultilevel"/>
    <w:tmpl w:val="68423A1A"/>
    <w:lvl w:ilvl="0" w:tplc="7D967B4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0A25EA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E00482B0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FEBAB1B2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866C7B40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CBC279B6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D354D0D6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485A318C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19067866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928"/>
    <w:rsid w:val="00277891"/>
    <w:rsid w:val="00322B55"/>
    <w:rsid w:val="003266B8"/>
    <w:rsid w:val="00375ECB"/>
    <w:rsid w:val="00472928"/>
    <w:rsid w:val="00865204"/>
    <w:rsid w:val="00956C8A"/>
    <w:rsid w:val="00A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6450C"/>
  <w15:docId w15:val="{90283AB0-B61C-4EC2-8126-E42F6E3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2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9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292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72928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928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72928"/>
  </w:style>
  <w:style w:type="paragraph" w:styleId="a6">
    <w:name w:val="Balloon Text"/>
    <w:basedOn w:val="a"/>
    <w:link w:val="a7"/>
    <w:uiPriority w:val="99"/>
    <w:semiHidden/>
    <w:unhideWhenUsed/>
    <w:rsid w:val="00472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6</cp:revision>
  <dcterms:created xsi:type="dcterms:W3CDTF">2022-02-25T05:35:00Z</dcterms:created>
  <dcterms:modified xsi:type="dcterms:W3CDTF">2022-09-29T01:33:00Z</dcterms:modified>
</cp:coreProperties>
</file>