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458" w:rsidRPr="00FC2458" w:rsidRDefault="00FC2458" w:rsidP="00FC2458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FC2458">
        <w:rPr>
          <w:rFonts w:ascii="Times New Roman" w:hAnsi="Times New Roman" w:cs="Times New Roman"/>
          <w:noProof/>
          <w:color w:val="0070C0"/>
          <w:sz w:val="24"/>
          <w:szCs w:val="24"/>
          <w:lang w:eastAsia="ru-RU"/>
        </w:rPr>
        <w:drawing>
          <wp:inline distT="0" distB="0" distL="0" distR="0" wp14:anchorId="7383DE47">
            <wp:extent cx="5937885" cy="3822700"/>
            <wp:effectExtent l="0" t="0" r="571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82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2458" w:rsidRDefault="00FC2458" w:rsidP="00FC2458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FC2458" w:rsidRPr="00FC2458" w:rsidRDefault="00FC2458" w:rsidP="00FC2458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FC2458">
        <w:rPr>
          <w:rFonts w:ascii="Times New Roman" w:hAnsi="Times New Roman" w:cs="Times New Roman"/>
          <w:color w:val="0070C0"/>
          <w:sz w:val="24"/>
          <w:szCs w:val="24"/>
        </w:rPr>
        <w:t>В Республике Саха (Якутия) разработана и реализуется система комплексной реабилитации, включая</w:t>
      </w:r>
      <w:r>
        <w:rPr>
          <w:rFonts w:ascii="Times New Roman" w:hAnsi="Times New Roman" w:cs="Times New Roman"/>
          <w:color w:val="0070C0"/>
          <w:sz w:val="24"/>
          <w:szCs w:val="24"/>
        </w:rPr>
        <w:t>:</w:t>
      </w:r>
    </w:p>
    <w:p w:rsidR="00FC2458" w:rsidRPr="00FC2458" w:rsidRDefault="00FC2458" w:rsidP="00FC24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proofErr w:type="gramStart"/>
      <w:r w:rsidRPr="00FC2458">
        <w:rPr>
          <w:rFonts w:ascii="Times New Roman" w:hAnsi="Times New Roman" w:cs="Times New Roman"/>
          <w:color w:val="0070C0"/>
          <w:sz w:val="24"/>
          <w:szCs w:val="24"/>
        </w:rPr>
        <w:t>расширенную</w:t>
      </w:r>
      <w:proofErr w:type="gramEnd"/>
      <w:r w:rsidRPr="00FC2458">
        <w:rPr>
          <w:rFonts w:ascii="Times New Roman" w:hAnsi="Times New Roman" w:cs="Times New Roman"/>
          <w:color w:val="0070C0"/>
          <w:sz w:val="24"/>
          <w:szCs w:val="24"/>
        </w:rPr>
        <w:t xml:space="preserve"> диспансеризацию; - профилактических медицинских осмотров;</w:t>
      </w:r>
    </w:p>
    <w:p w:rsidR="00FC2458" w:rsidRPr="00FC2458" w:rsidRDefault="00FC2458" w:rsidP="00FC24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proofErr w:type="gramStart"/>
      <w:r w:rsidRPr="00FC2458">
        <w:rPr>
          <w:rFonts w:ascii="Times New Roman" w:hAnsi="Times New Roman" w:cs="Times New Roman"/>
          <w:color w:val="0070C0"/>
          <w:sz w:val="24"/>
          <w:szCs w:val="24"/>
        </w:rPr>
        <w:t>медицинскую</w:t>
      </w:r>
      <w:proofErr w:type="gramEnd"/>
      <w:r w:rsidRPr="00FC2458">
        <w:rPr>
          <w:rFonts w:ascii="Times New Roman" w:hAnsi="Times New Roman" w:cs="Times New Roman"/>
          <w:color w:val="0070C0"/>
          <w:sz w:val="24"/>
          <w:szCs w:val="24"/>
        </w:rPr>
        <w:t xml:space="preserve"> и психологическую реабилитацию;</w:t>
      </w:r>
    </w:p>
    <w:p w:rsidR="00FC2458" w:rsidRPr="00FC2458" w:rsidRDefault="00FC2458" w:rsidP="00FC24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proofErr w:type="gramStart"/>
      <w:r w:rsidRPr="00FC2458">
        <w:rPr>
          <w:rFonts w:ascii="Times New Roman" w:hAnsi="Times New Roman" w:cs="Times New Roman"/>
          <w:color w:val="0070C0"/>
          <w:sz w:val="24"/>
          <w:szCs w:val="24"/>
        </w:rPr>
        <w:t>льготное</w:t>
      </w:r>
      <w:proofErr w:type="gramEnd"/>
      <w:r w:rsidRPr="00FC2458">
        <w:rPr>
          <w:rFonts w:ascii="Times New Roman" w:hAnsi="Times New Roman" w:cs="Times New Roman"/>
          <w:color w:val="0070C0"/>
          <w:sz w:val="24"/>
          <w:szCs w:val="24"/>
        </w:rPr>
        <w:t xml:space="preserve"> лекарственное обеспечение;</w:t>
      </w:r>
    </w:p>
    <w:p w:rsidR="00FC2458" w:rsidRPr="00FC2458" w:rsidRDefault="00FC2458" w:rsidP="00FC24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proofErr w:type="gramStart"/>
      <w:r w:rsidRPr="00FC2458">
        <w:rPr>
          <w:rFonts w:ascii="Times New Roman" w:hAnsi="Times New Roman" w:cs="Times New Roman"/>
          <w:color w:val="0070C0"/>
          <w:sz w:val="24"/>
          <w:szCs w:val="24"/>
        </w:rPr>
        <w:t>санаторно</w:t>
      </w:r>
      <w:proofErr w:type="gramEnd"/>
      <w:r w:rsidRPr="00FC2458">
        <w:rPr>
          <w:rFonts w:ascii="Times New Roman" w:hAnsi="Times New Roman" w:cs="Times New Roman"/>
          <w:color w:val="0070C0"/>
          <w:sz w:val="24"/>
          <w:szCs w:val="24"/>
        </w:rPr>
        <w:t>-курортное лечение на базе Г</w:t>
      </w:r>
      <w:r>
        <w:rPr>
          <w:rFonts w:ascii="Times New Roman" w:hAnsi="Times New Roman" w:cs="Times New Roman"/>
          <w:color w:val="0070C0"/>
          <w:sz w:val="24"/>
          <w:szCs w:val="24"/>
        </w:rPr>
        <w:t>БУ РС(Я) «Санатория «</w:t>
      </w:r>
      <w:proofErr w:type="spellStart"/>
      <w:r>
        <w:rPr>
          <w:rFonts w:ascii="Times New Roman" w:hAnsi="Times New Roman" w:cs="Times New Roman"/>
          <w:color w:val="0070C0"/>
          <w:sz w:val="24"/>
          <w:szCs w:val="24"/>
        </w:rPr>
        <w:t>Бэс</w:t>
      </w:r>
      <w:proofErr w:type="spellEnd"/>
      <w:r>
        <w:rPr>
          <w:rFonts w:ascii="Times New Roman" w:hAnsi="Times New Roman" w:cs="Times New Roman"/>
          <w:color w:val="0070C0"/>
          <w:sz w:val="24"/>
          <w:szCs w:val="24"/>
        </w:rPr>
        <w:t xml:space="preserve"> Чагда»;</w:t>
      </w:r>
    </w:p>
    <w:p w:rsidR="00FC2458" w:rsidRPr="00FC2458" w:rsidRDefault="00FC2458" w:rsidP="00FC24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proofErr w:type="gramStart"/>
      <w:r w:rsidRPr="00FC2458">
        <w:rPr>
          <w:rFonts w:ascii="Times New Roman" w:hAnsi="Times New Roman" w:cs="Times New Roman"/>
          <w:color w:val="0070C0"/>
          <w:sz w:val="24"/>
          <w:szCs w:val="24"/>
        </w:rPr>
        <w:t>обеспечение</w:t>
      </w:r>
      <w:proofErr w:type="gramEnd"/>
      <w:r w:rsidRPr="00FC2458">
        <w:rPr>
          <w:rFonts w:ascii="Times New Roman" w:hAnsi="Times New Roman" w:cs="Times New Roman"/>
          <w:color w:val="0070C0"/>
          <w:sz w:val="24"/>
          <w:szCs w:val="24"/>
        </w:rPr>
        <w:t xml:space="preserve"> адаптированной молочной смесью детей участников специальной военной операции, предусмотренные Указом Главы Республики Саха (Якутия) от 23.10.2023 г. № 80 «О мерах поддержки участников специальной военной операции и членов их семей в период проведения специальной военной операции».</w:t>
      </w:r>
    </w:p>
    <w:p w:rsidR="00FC2458" w:rsidRPr="00FC2458" w:rsidRDefault="00FC2458" w:rsidP="00FC2458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FC2458">
        <w:rPr>
          <w:rFonts w:ascii="Times New Roman" w:hAnsi="Times New Roman" w:cs="Times New Roman"/>
          <w:color w:val="0070C0"/>
          <w:sz w:val="24"/>
          <w:szCs w:val="24"/>
        </w:rPr>
        <w:t>Министерством здравоохранения Республики Саха (Якутия) приняты организационные меры по оказанию всесторонней медицинской и иной помощи участникам специальной военной операции и членам их семей Приказом Министерства здравоохранения Республики Саха (Якутия) от 25.11.2022 г. №01-07/1740 «Об утверждении маршрутизация на медицинскую реабилитацию и на оказание специализированной медицинской помощи участникам специальной военной операции на Украине в Республике Саха (Якутия)» утвержден порядок предоставления медицинской помощи участникам специальной военной операции, которым предусмотрено обеспечение внеочередного бесплатного амбулаторного, стационарного обследования и лечения участников специальной военной операции и членов их семей, в том числе проведение профилактического медицин</w:t>
      </w:r>
      <w:r>
        <w:rPr>
          <w:rFonts w:ascii="Times New Roman" w:hAnsi="Times New Roman" w:cs="Times New Roman"/>
          <w:color w:val="0070C0"/>
          <w:sz w:val="24"/>
          <w:szCs w:val="24"/>
        </w:rPr>
        <w:t>ского осмотра и диспансеризации:</w:t>
      </w:r>
    </w:p>
    <w:p w:rsidR="00FC2458" w:rsidRPr="00FC2458" w:rsidRDefault="00FC2458" w:rsidP="00FC24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proofErr w:type="gramStart"/>
      <w:r w:rsidRPr="00FC2458">
        <w:rPr>
          <w:rFonts w:ascii="Times New Roman" w:hAnsi="Times New Roman" w:cs="Times New Roman"/>
          <w:color w:val="0070C0"/>
          <w:sz w:val="24"/>
          <w:szCs w:val="24"/>
        </w:rPr>
        <w:t>внеочередное</w:t>
      </w:r>
      <w:proofErr w:type="gramEnd"/>
      <w:r w:rsidRPr="00FC2458">
        <w:rPr>
          <w:rFonts w:ascii="Times New Roman" w:hAnsi="Times New Roman" w:cs="Times New Roman"/>
          <w:color w:val="0070C0"/>
          <w:sz w:val="24"/>
          <w:szCs w:val="24"/>
        </w:rPr>
        <w:t xml:space="preserve"> заполнение направлений на стационарное лечение на медицинскую реабилитацию и на санаторно-курортное лечение;</w:t>
      </w:r>
    </w:p>
    <w:p w:rsidR="00FC2458" w:rsidRPr="00FC2458" w:rsidRDefault="00FC2458" w:rsidP="00FC24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proofErr w:type="gramStart"/>
      <w:r w:rsidRPr="00FC2458">
        <w:rPr>
          <w:rFonts w:ascii="Times New Roman" w:hAnsi="Times New Roman" w:cs="Times New Roman"/>
          <w:color w:val="0070C0"/>
          <w:sz w:val="24"/>
          <w:szCs w:val="24"/>
        </w:rPr>
        <w:lastRenderedPageBreak/>
        <w:t>в</w:t>
      </w:r>
      <w:proofErr w:type="gramEnd"/>
      <w:r w:rsidRPr="00FC245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FC2458">
        <w:rPr>
          <w:rFonts w:ascii="Times New Roman" w:hAnsi="Times New Roman" w:cs="Times New Roman"/>
          <w:color w:val="0070C0"/>
          <w:sz w:val="24"/>
          <w:szCs w:val="24"/>
        </w:rPr>
        <w:t>проактивном</w:t>
      </w:r>
      <w:proofErr w:type="spellEnd"/>
      <w:r w:rsidRPr="00FC2458">
        <w:rPr>
          <w:rFonts w:ascii="Times New Roman" w:hAnsi="Times New Roman" w:cs="Times New Roman"/>
          <w:color w:val="0070C0"/>
          <w:sz w:val="24"/>
          <w:szCs w:val="24"/>
        </w:rPr>
        <w:t xml:space="preserve"> режиме направление медицинских работников по месту жительства участников специальной военной операции и взятие на специализированный и диспансерный учет;</w:t>
      </w:r>
    </w:p>
    <w:p w:rsidR="00FC2458" w:rsidRPr="00FC2458" w:rsidRDefault="00FC2458" w:rsidP="00FC24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proofErr w:type="gramStart"/>
      <w:r w:rsidRPr="00FC2458">
        <w:rPr>
          <w:rFonts w:ascii="Times New Roman" w:hAnsi="Times New Roman" w:cs="Times New Roman"/>
          <w:color w:val="0070C0"/>
          <w:sz w:val="24"/>
          <w:szCs w:val="24"/>
        </w:rPr>
        <w:t>беспрепятственный</w:t>
      </w:r>
      <w:proofErr w:type="gramEnd"/>
      <w:r w:rsidRPr="00FC2458">
        <w:rPr>
          <w:rFonts w:ascii="Times New Roman" w:hAnsi="Times New Roman" w:cs="Times New Roman"/>
          <w:color w:val="0070C0"/>
          <w:sz w:val="24"/>
          <w:szCs w:val="24"/>
        </w:rPr>
        <w:t xml:space="preserve"> прием участников специальной военной операции, нуждающихся в оказании медицинской реабилитации;</w:t>
      </w:r>
    </w:p>
    <w:p w:rsidR="00FC2458" w:rsidRPr="00FC2458" w:rsidRDefault="00FC2458" w:rsidP="00FC24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proofErr w:type="gramStart"/>
      <w:r w:rsidRPr="00FC2458">
        <w:rPr>
          <w:rFonts w:ascii="Times New Roman" w:hAnsi="Times New Roman" w:cs="Times New Roman"/>
          <w:color w:val="0070C0"/>
          <w:sz w:val="24"/>
          <w:szCs w:val="24"/>
        </w:rPr>
        <w:t>лечение</w:t>
      </w:r>
      <w:proofErr w:type="gramEnd"/>
      <w:r w:rsidRPr="00FC2458">
        <w:rPr>
          <w:rFonts w:ascii="Times New Roman" w:hAnsi="Times New Roman" w:cs="Times New Roman"/>
          <w:color w:val="0070C0"/>
          <w:sz w:val="24"/>
          <w:szCs w:val="24"/>
        </w:rPr>
        <w:t xml:space="preserve"> в условиях дневного стационара;</w:t>
      </w:r>
    </w:p>
    <w:p w:rsidR="00FC2458" w:rsidRPr="00FC2458" w:rsidRDefault="00FC2458" w:rsidP="00FC24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proofErr w:type="gramStart"/>
      <w:r w:rsidRPr="00FC2458">
        <w:rPr>
          <w:rFonts w:ascii="Times New Roman" w:hAnsi="Times New Roman" w:cs="Times New Roman"/>
          <w:color w:val="0070C0"/>
          <w:sz w:val="24"/>
          <w:szCs w:val="24"/>
        </w:rPr>
        <w:t>бесплатное</w:t>
      </w:r>
      <w:proofErr w:type="gramEnd"/>
      <w:r w:rsidRPr="00FC2458">
        <w:rPr>
          <w:rFonts w:ascii="Times New Roman" w:hAnsi="Times New Roman" w:cs="Times New Roman"/>
          <w:color w:val="0070C0"/>
          <w:sz w:val="24"/>
          <w:szCs w:val="24"/>
        </w:rPr>
        <w:t xml:space="preserve"> анони</w:t>
      </w:r>
      <w:r>
        <w:rPr>
          <w:rFonts w:ascii="Times New Roman" w:hAnsi="Times New Roman" w:cs="Times New Roman"/>
          <w:color w:val="0070C0"/>
          <w:sz w:val="24"/>
          <w:szCs w:val="24"/>
        </w:rPr>
        <w:t>мное лечение у врача-нарколога;</w:t>
      </w:r>
    </w:p>
    <w:p w:rsidR="00FC2458" w:rsidRPr="00FC2458" w:rsidRDefault="00FC2458" w:rsidP="00FC24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proofErr w:type="gramStart"/>
      <w:r w:rsidRPr="00FC2458">
        <w:rPr>
          <w:rFonts w:ascii="Times New Roman" w:hAnsi="Times New Roman" w:cs="Times New Roman"/>
          <w:color w:val="0070C0"/>
          <w:sz w:val="24"/>
          <w:szCs w:val="24"/>
        </w:rPr>
        <w:t>бесплатное</w:t>
      </w:r>
      <w:proofErr w:type="gramEnd"/>
      <w:r w:rsidRPr="00FC2458">
        <w:rPr>
          <w:rFonts w:ascii="Times New Roman" w:hAnsi="Times New Roman" w:cs="Times New Roman"/>
          <w:color w:val="0070C0"/>
          <w:sz w:val="24"/>
          <w:szCs w:val="24"/>
        </w:rPr>
        <w:t xml:space="preserve"> анонимное лечение и обследование у врача-</w:t>
      </w:r>
      <w:proofErr w:type="spellStart"/>
      <w:r w:rsidRPr="00FC2458">
        <w:rPr>
          <w:rFonts w:ascii="Times New Roman" w:hAnsi="Times New Roman" w:cs="Times New Roman"/>
          <w:color w:val="0070C0"/>
          <w:sz w:val="24"/>
          <w:szCs w:val="24"/>
        </w:rPr>
        <w:t>дерматовенеролога</w:t>
      </w:r>
      <w:proofErr w:type="spellEnd"/>
      <w:r w:rsidRPr="00FC2458">
        <w:rPr>
          <w:rFonts w:ascii="Times New Roman" w:hAnsi="Times New Roman" w:cs="Times New Roman"/>
          <w:color w:val="0070C0"/>
          <w:sz w:val="24"/>
          <w:szCs w:val="24"/>
        </w:rPr>
        <w:t>;</w:t>
      </w:r>
    </w:p>
    <w:p w:rsidR="00FC2458" w:rsidRDefault="00FC2458" w:rsidP="00FC24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proofErr w:type="gramStart"/>
      <w:r w:rsidRPr="00FC2458">
        <w:rPr>
          <w:rFonts w:ascii="Times New Roman" w:hAnsi="Times New Roman" w:cs="Times New Roman"/>
          <w:color w:val="0070C0"/>
          <w:sz w:val="24"/>
          <w:szCs w:val="24"/>
        </w:rPr>
        <w:t>транспортировки</w:t>
      </w:r>
      <w:proofErr w:type="gramEnd"/>
      <w:r w:rsidRPr="00FC2458">
        <w:rPr>
          <w:rFonts w:ascii="Times New Roman" w:hAnsi="Times New Roman" w:cs="Times New Roman"/>
          <w:color w:val="0070C0"/>
          <w:sz w:val="24"/>
          <w:szCs w:val="24"/>
        </w:rPr>
        <w:t xml:space="preserve"> маломобильных (носилочных) участников специальной военной операции из аэропорта и межбольничную транспортировка.</w:t>
      </w:r>
    </w:p>
    <w:p w:rsidR="00FC2458" w:rsidRPr="00FC2458" w:rsidRDefault="00FC2458" w:rsidP="00FC2458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FC2458" w:rsidRPr="00FC2458" w:rsidRDefault="00FC2458" w:rsidP="00FC2458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FC2458">
        <w:rPr>
          <w:rFonts w:ascii="Times New Roman" w:hAnsi="Times New Roman" w:cs="Times New Roman"/>
          <w:b/>
          <w:color w:val="0070C0"/>
          <w:sz w:val="24"/>
          <w:szCs w:val="24"/>
        </w:rPr>
        <w:t>Расширенная диспансеризация и профилактические медицинские осмотры.</w:t>
      </w:r>
    </w:p>
    <w:p w:rsidR="00FC2458" w:rsidRPr="00FC2458" w:rsidRDefault="00FC2458" w:rsidP="00FC2458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FC2458">
        <w:rPr>
          <w:rFonts w:ascii="Times New Roman" w:hAnsi="Times New Roman" w:cs="Times New Roman"/>
          <w:color w:val="0070C0"/>
          <w:sz w:val="24"/>
          <w:szCs w:val="24"/>
        </w:rPr>
        <w:t>Приказом Министерства здравоохранения Республики Саха (Якутия) от 01.04.2024 №01-07/526 «Об организации проведении диспансеризации и профилактических медицинских осмотров ветеранов боевых действий – участников специальной военной операции в Республике Саха (Якутия)» утвержден перечень медицинских организаций, участвующих в проведении диспансеризации и профилактических медицинских осмотров ветеранов боевых действий – участников специальной военной операции.</w:t>
      </w:r>
    </w:p>
    <w:p w:rsidR="00FC2458" w:rsidRPr="00FC2458" w:rsidRDefault="00FC2458" w:rsidP="00FC2458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FC2458">
        <w:rPr>
          <w:rFonts w:ascii="Times New Roman" w:hAnsi="Times New Roman" w:cs="Times New Roman"/>
          <w:color w:val="0070C0"/>
          <w:sz w:val="24"/>
          <w:szCs w:val="24"/>
        </w:rPr>
        <w:t>Определен единый день проведения профилактических мероприятий – еженедельно в субботу с 09.00 ч. до 15.00 ч.</w:t>
      </w:r>
    </w:p>
    <w:p w:rsidR="00FC2458" w:rsidRPr="00FC2458" w:rsidRDefault="00FC2458" w:rsidP="00FC2458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FC2458">
        <w:rPr>
          <w:rFonts w:ascii="Times New Roman" w:hAnsi="Times New Roman" w:cs="Times New Roman"/>
          <w:color w:val="0070C0"/>
          <w:sz w:val="24"/>
          <w:szCs w:val="24"/>
        </w:rPr>
        <w:t xml:space="preserve">Медицинскими организациями обеспечивается </w:t>
      </w:r>
      <w:proofErr w:type="spellStart"/>
      <w:r w:rsidRPr="00FC2458">
        <w:rPr>
          <w:rFonts w:ascii="Times New Roman" w:hAnsi="Times New Roman" w:cs="Times New Roman"/>
          <w:color w:val="0070C0"/>
          <w:sz w:val="24"/>
          <w:szCs w:val="24"/>
        </w:rPr>
        <w:t>проактивное</w:t>
      </w:r>
      <w:proofErr w:type="spellEnd"/>
      <w:r w:rsidRPr="00FC2458">
        <w:rPr>
          <w:rFonts w:ascii="Times New Roman" w:hAnsi="Times New Roman" w:cs="Times New Roman"/>
          <w:color w:val="0070C0"/>
          <w:sz w:val="24"/>
          <w:szCs w:val="24"/>
        </w:rPr>
        <w:t xml:space="preserve"> приглашение указанной категории лиц на профилактические мероприятия. Диспансеризация проводится в два этапа и проходит за 1 рабочий день. На втором этапе профилактических мероприятий осуществляется привлечение дополнительных специалистов и методов обследования с учетом выявленных и имеющихся заболеваний, увечий и травм.</w:t>
      </w:r>
    </w:p>
    <w:p w:rsidR="00FC2458" w:rsidRPr="00FC2458" w:rsidRDefault="00FC2458" w:rsidP="00FC2458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FC2458" w:rsidRPr="00FC2458" w:rsidRDefault="00FC2458" w:rsidP="00FC2458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FC2458">
        <w:rPr>
          <w:rFonts w:ascii="Times New Roman" w:hAnsi="Times New Roman" w:cs="Times New Roman"/>
          <w:b/>
          <w:color w:val="0070C0"/>
          <w:sz w:val="24"/>
          <w:szCs w:val="24"/>
        </w:rPr>
        <w:t>Санаторно-курортное лечение на базе ГБУ РС(Я) «Санатория «</w:t>
      </w:r>
      <w:proofErr w:type="spellStart"/>
      <w:r w:rsidRPr="00FC2458">
        <w:rPr>
          <w:rFonts w:ascii="Times New Roman" w:hAnsi="Times New Roman" w:cs="Times New Roman"/>
          <w:b/>
          <w:color w:val="0070C0"/>
          <w:sz w:val="24"/>
          <w:szCs w:val="24"/>
        </w:rPr>
        <w:t>Бэс</w:t>
      </w:r>
      <w:proofErr w:type="spellEnd"/>
      <w:r w:rsidRPr="00FC2458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Чагда»</w:t>
      </w:r>
    </w:p>
    <w:p w:rsidR="00FC2458" w:rsidRPr="00FC2458" w:rsidRDefault="00FC2458" w:rsidP="00FC2458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FC2458">
        <w:rPr>
          <w:rFonts w:ascii="Times New Roman" w:hAnsi="Times New Roman" w:cs="Times New Roman"/>
          <w:color w:val="0070C0"/>
          <w:sz w:val="24"/>
          <w:szCs w:val="24"/>
        </w:rPr>
        <w:t>В соответствии с Порядком реабилитации, восстановительного лечения участников специальной военной операции и членов их семей в условиях санаторно-курортного лечения на базе ГБУ РС(Я) «Санаторий «</w:t>
      </w:r>
      <w:proofErr w:type="spellStart"/>
      <w:r w:rsidRPr="00FC2458">
        <w:rPr>
          <w:rFonts w:ascii="Times New Roman" w:hAnsi="Times New Roman" w:cs="Times New Roman"/>
          <w:color w:val="0070C0"/>
          <w:sz w:val="24"/>
          <w:szCs w:val="24"/>
        </w:rPr>
        <w:t>Бэс</w:t>
      </w:r>
      <w:proofErr w:type="spellEnd"/>
      <w:r w:rsidRPr="00FC2458">
        <w:rPr>
          <w:rFonts w:ascii="Times New Roman" w:hAnsi="Times New Roman" w:cs="Times New Roman"/>
          <w:color w:val="0070C0"/>
          <w:sz w:val="24"/>
          <w:szCs w:val="24"/>
        </w:rPr>
        <w:t xml:space="preserve"> Чагда» (далее Санаторий) от 02.12.2022 г., начиная с декабря 2022 года санаторно-курортное лечение получают участники специальной военной операции и сопровождающие их члены семьи (супруги).</w:t>
      </w:r>
    </w:p>
    <w:p w:rsidR="00FC2458" w:rsidRPr="00FC2458" w:rsidRDefault="00FC2458" w:rsidP="00FC2458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FC2458">
        <w:rPr>
          <w:rFonts w:ascii="Times New Roman" w:hAnsi="Times New Roman" w:cs="Times New Roman"/>
          <w:color w:val="0070C0"/>
          <w:sz w:val="24"/>
          <w:szCs w:val="24"/>
        </w:rPr>
        <w:t>Реабилитация представляет собой комплекс мероприятий медицинского и психологического характера, направленных на полное или частичное восстановление нарушенных и (или) компенсацию утраченных функций организма, возникших вследствие участия граждан в специальной военной операции и получивших тяжелые ранения, контузии или увечья, а также членов их семей. Реабилитация данной категории граждан направлена на предупреждение и снижение возможной инвалидности, улучшение качества жизни, сохранение работоспособности пациента и его социальную интеграцию в общество.</w:t>
      </w:r>
    </w:p>
    <w:p w:rsidR="00FC2458" w:rsidRPr="00FC2458" w:rsidRDefault="00FC2458" w:rsidP="00FC2458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FC2458">
        <w:rPr>
          <w:rFonts w:ascii="Times New Roman" w:hAnsi="Times New Roman" w:cs="Times New Roman"/>
          <w:color w:val="0070C0"/>
          <w:sz w:val="24"/>
          <w:szCs w:val="24"/>
        </w:rPr>
        <w:t xml:space="preserve">Реабилитация в Санатории осуществляется по направлению Министерства здравоохранения Республики Саха (Якутия). В рамках настоящего Порядка, для целей направления в Санаторий на медицинскую реабилитацию Министерство здравоохранения Республики Саха (Якутия) по согласованию с Единым центром всесторонней помощи мобилизованным и военнослужащим, </w:t>
      </w:r>
      <w:r w:rsidRPr="00FC2458">
        <w:rPr>
          <w:rFonts w:ascii="Times New Roman" w:hAnsi="Times New Roman" w:cs="Times New Roman"/>
          <w:color w:val="0070C0"/>
          <w:sz w:val="24"/>
          <w:szCs w:val="24"/>
        </w:rPr>
        <w:lastRenderedPageBreak/>
        <w:t>участвующим в СВО и их семьям, содействия и восстановления новых субъектов РФ и оказания гуманитарной помощи их населению (далее - ЕКЦ) утверждает Список целевой категории граждан имеющих право прохождения медицинской реабилитации в Санатории по установленной форме. В целях обеспечения оперативности прохождения медицинской реабилитации в Санатории Министерство здравоохранения Республики Саха (Якутия) обеспечивает своевременное согласование Списка с ЕКЦ. В целях оперативного бронирования целевой категории граждан для прохождения медицинской реабилитации в Санатории, ЕКЦ обеспечивает утверждение Списка и своевременное его доведение до руководства Санатория.</w:t>
      </w:r>
    </w:p>
    <w:p w:rsidR="00FC2458" w:rsidRPr="00FC2458" w:rsidRDefault="00FC2458" w:rsidP="00FC2458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FC2458">
        <w:rPr>
          <w:rFonts w:ascii="Times New Roman" w:hAnsi="Times New Roman" w:cs="Times New Roman"/>
          <w:color w:val="0070C0"/>
          <w:sz w:val="24"/>
          <w:szCs w:val="24"/>
        </w:rPr>
        <w:t>Срок реабилитации составляет 20 календарных дней, в соответствии с утвержденной программой реабилитации. Категория получающих санаторно-курортное лечение – военнослужащие и добровольцы из Республики Саха (Якутия), принявшие участие в специальной военной операции, а также сопровождающие их члены семьи. Сопровождение членом семьи предусматривается в случае необходимости организации дополнительного ухода за участником специальной военной операции.</w:t>
      </w:r>
    </w:p>
    <w:p w:rsidR="00FC2458" w:rsidRDefault="00FC2458" w:rsidP="00FC2458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FC2458">
        <w:rPr>
          <w:rFonts w:ascii="Times New Roman" w:hAnsi="Times New Roman" w:cs="Times New Roman"/>
          <w:color w:val="0070C0"/>
          <w:sz w:val="24"/>
          <w:szCs w:val="24"/>
        </w:rPr>
        <w:t>Порядок предоставления санаторно-курортного лечения родителям (опекунам) военнослужащих, постоянно проживающих на территории Республики Саха (Якутия) утвержден Постановлением Правительства Республики Саха (Якутия) от 04.10.2022 № 604 «Об утверждении порядка межведомственного информационного взаимодействия между исполнительными органами государственной власти, органами местного самоуправления Республики Саха (Якутия) и государственным автономным учреждением «Многофункциональный центр предоставления государственных и муниципальных услуг в Республике Саха (Якутия)», порядка оказания единовременной материальной помощи семьям военнослужащих и порядка предоставления санаторно-курортного лечения родителям военнослужащих».</w:t>
      </w:r>
    </w:p>
    <w:p w:rsidR="00FC2458" w:rsidRPr="00FC2458" w:rsidRDefault="00FC2458" w:rsidP="00FC2458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FC2458" w:rsidRPr="00FC2458" w:rsidRDefault="00FC2458" w:rsidP="00FC2458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FC2458">
        <w:rPr>
          <w:rFonts w:ascii="Times New Roman" w:hAnsi="Times New Roman" w:cs="Times New Roman"/>
          <w:b/>
          <w:color w:val="0070C0"/>
          <w:sz w:val="24"/>
          <w:szCs w:val="24"/>
        </w:rPr>
        <w:t>Обеспечение адаптированной молочной смесью детей участников специальной военной операции</w:t>
      </w:r>
    </w:p>
    <w:p w:rsidR="00FC2458" w:rsidRDefault="00FC2458" w:rsidP="00FC2458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FC2458">
        <w:rPr>
          <w:rFonts w:ascii="Times New Roman" w:hAnsi="Times New Roman" w:cs="Times New Roman"/>
          <w:color w:val="0070C0"/>
          <w:sz w:val="24"/>
          <w:szCs w:val="24"/>
        </w:rPr>
        <w:t xml:space="preserve">В соответствии с </w:t>
      </w:r>
      <w:proofErr w:type="spellStart"/>
      <w:r w:rsidRPr="00FC2458">
        <w:rPr>
          <w:rFonts w:ascii="Times New Roman" w:hAnsi="Times New Roman" w:cs="Times New Roman"/>
          <w:color w:val="0070C0"/>
          <w:sz w:val="24"/>
          <w:szCs w:val="24"/>
        </w:rPr>
        <w:t>пп</w:t>
      </w:r>
      <w:proofErr w:type="spellEnd"/>
      <w:r w:rsidRPr="00FC2458">
        <w:rPr>
          <w:rFonts w:ascii="Times New Roman" w:hAnsi="Times New Roman" w:cs="Times New Roman"/>
          <w:color w:val="0070C0"/>
          <w:sz w:val="24"/>
          <w:szCs w:val="24"/>
        </w:rPr>
        <w:t>. 1 п. 3 Указа Главы Республики Саха (Якутия) от 23.10.2023 г. № 80 «О мерах поддержки участников специальной военной операции и членов их семей в период проведения специальной военной операции», Постановлением Правительства Республики Саха (Якутия) №793 от 22.12.2022 г. «О внесении изменений в постановление Правительства Республики Саха (Якутия) от 16 апреля 2015 г. № 105 «О порядке обеспечения полноценным питанием беременных женщин, кормящих матерей, а также детей в возрасте до трех лет в Республике Саха (Якутия)», предусмотренной Государственной программой Республики Саха (Якутия) «Развитие здравоохранения Республики Саха (Якутия) на 2020 - 2024 годы» предусмотрено обеспечение детей военнослужащих в возрасте с рождения и до 3 лет адаптированной молочной смесью, которое осуществляется медицинскими организациями по месту прикрепления ребенка.</w:t>
      </w:r>
    </w:p>
    <w:p w:rsidR="00FC2458" w:rsidRPr="00FC2458" w:rsidRDefault="00FC2458" w:rsidP="00FC2458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FC2458" w:rsidRPr="00FC2458" w:rsidRDefault="00FC2458" w:rsidP="00FC2458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FC2458">
        <w:rPr>
          <w:rFonts w:ascii="Times New Roman" w:hAnsi="Times New Roman" w:cs="Times New Roman"/>
          <w:b/>
          <w:color w:val="0070C0"/>
          <w:sz w:val="24"/>
          <w:szCs w:val="24"/>
        </w:rPr>
        <w:t>Льготное лекарственное обеспечение</w:t>
      </w:r>
    </w:p>
    <w:p w:rsidR="00FC2458" w:rsidRDefault="00FC2458" w:rsidP="00FC2458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FC2458">
        <w:rPr>
          <w:rFonts w:ascii="Times New Roman" w:hAnsi="Times New Roman" w:cs="Times New Roman"/>
          <w:color w:val="0070C0"/>
          <w:sz w:val="24"/>
          <w:szCs w:val="24"/>
        </w:rPr>
        <w:t xml:space="preserve">В соответствии с Постановлением Правительства Республики Саха (Якутия) от 12.12.2022 № 746 «О внесении изменений в Постановление Правительства РС(Я) от 20 октября 2017 г. № 342 «Об обеспечении необходимыми лекарственными препаратами и медицинскими </w:t>
      </w:r>
      <w:r w:rsidRPr="00FC2458">
        <w:rPr>
          <w:rFonts w:ascii="Times New Roman" w:hAnsi="Times New Roman" w:cs="Times New Roman"/>
          <w:color w:val="0070C0"/>
          <w:sz w:val="24"/>
          <w:szCs w:val="24"/>
        </w:rPr>
        <w:lastRenderedPageBreak/>
        <w:t>изделиями отдельных категорий граждан»» участники специальной военной операции имеют право на льготное обеспечение лекарственными препаратами и медицинскими изделиями. Перечень льготных лекарственных препаратов для медицинского применения, отпускаемых по рецептам врачей (фельдшеров) бесплатно, установлен Программой государственных гарантий бесплатного оказания гражданам медицинской помощи в Республике Саха (Якутия) на 2023 год и на плановый период 2024 и 2025 годов, утвержденной Постановлением Правительства Республики Саха (Якутия) от 30 декабря 2022 г. № 845. В соответствии с частью 2 статьи 80 Федерального закона от 21.11.2011 г. № 323-ФЗ «Об основах охраны здоровья граждан в Российской Федерации» в рамках Программы государственных гарантий бесплатного оказания гражданам медицинской помощи, обеспечение граждан лекарственными препаратами для медицинского применения осуществляется включенными в перечень жизненно необходимых и важнейших лекарственных препаратов. Обеспечение бесплатными лекарственными препаратами осуществляется по фактическому обращению участника специальной военной операции в медицинскую организацию первичного звена по месту жительства.</w:t>
      </w:r>
    </w:p>
    <w:p w:rsidR="00FC2458" w:rsidRPr="00FC2458" w:rsidRDefault="00FC2458" w:rsidP="00FC2458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FC2458" w:rsidRPr="00FC2458" w:rsidRDefault="00FC2458" w:rsidP="00FC2458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FC2458">
        <w:rPr>
          <w:rFonts w:ascii="Times New Roman" w:hAnsi="Times New Roman" w:cs="Times New Roman"/>
          <w:b/>
          <w:color w:val="0070C0"/>
          <w:sz w:val="24"/>
          <w:szCs w:val="24"/>
        </w:rPr>
        <w:t>Медицинская и психологическая реабилитация</w:t>
      </w:r>
    </w:p>
    <w:p w:rsidR="00FC2458" w:rsidRPr="00FC2458" w:rsidRDefault="00FC2458" w:rsidP="00FC2458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FC2458">
        <w:rPr>
          <w:rFonts w:ascii="Times New Roman" w:hAnsi="Times New Roman" w:cs="Times New Roman"/>
          <w:color w:val="0070C0"/>
          <w:sz w:val="24"/>
          <w:szCs w:val="24"/>
        </w:rPr>
        <w:t xml:space="preserve">Министерством здравоохранения Республики Саха (Якутия) организован комплекс мер социальной поддержки семей участников специальной военной операции. Организована работа по психологической поддержке участников специальной военной операции и членов их семей клиническими психологами РБ№1-НЦМ, РБ№2-ЦЭМП, СПИД-Центр, которые ежедневно заступают в составе сборной бригады психологов </w:t>
      </w:r>
      <w:proofErr w:type="spellStart"/>
      <w:r w:rsidRPr="00FC2458">
        <w:rPr>
          <w:rFonts w:ascii="Times New Roman" w:hAnsi="Times New Roman" w:cs="Times New Roman"/>
          <w:color w:val="0070C0"/>
          <w:sz w:val="24"/>
          <w:szCs w:val="24"/>
        </w:rPr>
        <w:t>Минмолодежи</w:t>
      </w:r>
      <w:proofErr w:type="spellEnd"/>
      <w:r w:rsidRPr="00FC2458">
        <w:rPr>
          <w:rFonts w:ascii="Times New Roman" w:hAnsi="Times New Roman" w:cs="Times New Roman"/>
          <w:color w:val="0070C0"/>
          <w:sz w:val="24"/>
          <w:szCs w:val="24"/>
        </w:rPr>
        <w:t xml:space="preserve"> РС(Я), Минобразования РС(Я). Клинические психологи ЯРКБ, ЯРНД, ЯРПНД, НПЦ Фтизиатрии, РЦМР и СМ привлечены к работе службы номера 122 и в Общественную палату, где оказывается психологическая поддержка родственникам и близким участников специальной военной операции.</w:t>
      </w:r>
    </w:p>
    <w:p w:rsidR="00FC2458" w:rsidRPr="00FC2458" w:rsidRDefault="00FC2458" w:rsidP="00FC2458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FC2458">
        <w:rPr>
          <w:rFonts w:ascii="Times New Roman" w:hAnsi="Times New Roman" w:cs="Times New Roman"/>
          <w:color w:val="0070C0"/>
          <w:sz w:val="24"/>
          <w:szCs w:val="24"/>
        </w:rPr>
        <w:t>Медицинская реабилитация на сегодняшний день организована в 2 медицинских организациях: ГАУ РС(Я) «Республиканский центр медицинской реабилитации и спортивной медицины» на 15 круглосуточных коек, а также развёрнуты 5 круглосуточных коек в ГАУ РС(Я) «Республиканская больница Б№1 – НЦМ». Маршрутизация в реабилитационные отделения также проста – необходимо обратиться в медицинские учреждения по месту проживания, вопрос госпитализации решается в течение 1-2 дней.</w:t>
      </w:r>
    </w:p>
    <w:p w:rsidR="00FC2458" w:rsidRPr="00FC2458" w:rsidRDefault="00FC2458" w:rsidP="00FC2458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FC2458">
        <w:rPr>
          <w:rFonts w:ascii="Times New Roman" w:hAnsi="Times New Roman" w:cs="Times New Roman"/>
          <w:color w:val="0070C0"/>
          <w:sz w:val="24"/>
          <w:szCs w:val="24"/>
        </w:rPr>
        <w:t>Приказом Министерства здравоохранения Республики Саха (Якутия) от 22.06.2023 №01-07/1076 утвержден перечень «якорных» медицинских организаций для оказания медицинской помощи Ветеранам военных действий. В случае необходимости проведения диагностических мероприятий, а также оказания медицинской помощи в условиях круглосуточного стационара данная категория граждан незамедлительно направляется в «якорные» медицинские организации по профилю установленного заболевания.</w:t>
      </w:r>
    </w:p>
    <w:p w:rsidR="00FC2458" w:rsidRPr="00FC2458" w:rsidRDefault="00FC2458" w:rsidP="00FC2458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FC2458">
        <w:rPr>
          <w:rFonts w:ascii="Times New Roman" w:hAnsi="Times New Roman" w:cs="Times New Roman"/>
          <w:color w:val="0070C0"/>
          <w:sz w:val="24"/>
          <w:szCs w:val="24"/>
        </w:rPr>
        <w:t>После получения специализированной медицинской помощи или прохождения медицинской реабилитации, участник СВО встает на диспансерный учет по месту жительства. Медицинскими организациями по прикреплению участника СВО осуществляется динамическое наблюдение пациента (осмотр врачом-терапевтом, врачом- специалистом по нозологии, диагностические исследования, рекомендации по лечению).</w:t>
      </w:r>
      <w:r w:rsidRPr="00FC245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FC2458" w:rsidRPr="00FC2458" w:rsidRDefault="00FC2458" w:rsidP="00FC2458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FC2458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ПРИЕМ ВРАЧА-ТЕРАПЕВТА проводится с </w:t>
      </w:r>
      <w:proofErr w:type="spellStart"/>
      <w:r w:rsidRPr="00FC2458">
        <w:rPr>
          <w:rFonts w:ascii="Times New Roman" w:hAnsi="Times New Roman" w:cs="Times New Roman"/>
          <w:b/>
          <w:color w:val="0070C0"/>
          <w:sz w:val="24"/>
          <w:szCs w:val="24"/>
        </w:rPr>
        <w:t>пн-пт</w:t>
      </w:r>
      <w:proofErr w:type="spellEnd"/>
      <w:r w:rsidRPr="00FC2458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, с 9-16ч, обед с 12-13ч., </w:t>
      </w:r>
      <w:proofErr w:type="spellStart"/>
      <w:r w:rsidRPr="00FC2458">
        <w:rPr>
          <w:rFonts w:ascii="Times New Roman" w:hAnsi="Times New Roman" w:cs="Times New Roman"/>
          <w:b/>
          <w:color w:val="0070C0"/>
          <w:sz w:val="24"/>
          <w:szCs w:val="24"/>
        </w:rPr>
        <w:t>каб</w:t>
      </w:r>
      <w:proofErr w:type="spellEnd"/>
      <w:r w:rsidRPr="00FC2458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№7.</w:t>
      </w:r>
      <w:bookmarkStart w:id="0" w:name="_GoBack"/>
      <w:bookmarkEnd w:id="0"/>
    </w:p>
    <w:sectPr w:rsidR="00FC2458" w:rsidRPr="00FC2458" w:rsidSect="00FC245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12E32"/>
    <w:multiLevelType w:val="hybridMultilevel"/>
    <w:tmpl w:val="CC6E2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D542C2"/>
    <w:multiLevelType w:val="hybridMultilevel"/>
    <w:tmpl w:val="86CA9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458"/>
    <w:rsid w:val="00A16555"/>
    <w:rsid w:val="00EB57A0"/>
    <w:rsid w:val="00FC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4EEFC-6AE0-487E-AB8F-0922FDBF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1618</Words>
  <Characters>9227</Characters>
  <Application>Microsoft Office Word</Application>
  <DocSecurity>0</DocSecurity>
  <Lines>76</Lines>
  <Paragraphs>21</Paragraphs>
  <ScaleCrop>false</ScaleCrop>
  <Company/>
  <LinksUpToDate>false</LinksUpToDate>
  <CharactersWithSpaces>10824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supergadget14@mail.ru</dc:creator>
  <cp:keywords/>
  <dc:description/>
  <cp:lastModifiedBy>supergadget14@mail.ru</cp:lastModifiedBy>
  <cp:revision>1</cp:revision>
  <dcterms:created xsi:type="dcterms:W3CDTF">2025-07-15T10:16:00Z</dcterms:created>
  <dcterms:modified xsi:type="dcterms:W3CDTF">2025-07-15T10:30:00Z</dcterms:modified>
</cp:coreProperties>
</file>