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FBAC01" w14:textId="4002F963" w:rsidR="001D34A7" w:rsidRPr="00A35F50" w:rsidRDefault="001D34A7" w:rsidP="00A35F50">
      <w:pPr>
        <w:pStyle w:val="a3"/>
        <w:ind w:left="1416" w:firstLine="708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A35F50">
        <w:rPr>
          <w:rFonts w:ascii="Arial" w:hAnsi="Arial" w:cs="Arial"/>
          <w:b/>
          <w:bCs/>
          <w:sz w:val="24"/>
          <w:szCs w:val="24"/>
        </w:rPr>
        <w:t>ТЕХНИЧЕСКАЯ СПЕЦИФИКАЦИЯ</w:t>
      </w:r>
      <w:r w:rsidR="000E2E81" w:rsidRPr="00A35F50">
        <w:rPr>
          <w:rFonts w:ascii="Arial" w:hAnsi="Arial" w:cs="Arial"/>
          <w:b/>
          <w:bCs/>
          <w:sz w:val="24"/>
          <w:szCs w:val="24"/>
          <w:lang w:val="en-US"/>
        </w:rPr>
        <w:t xml:space="preserve"> (TDS)</w:t>
      </w:r>
      <w:r w:rsidR="000E2E81" w:rsidRPr="00A35F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5F5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602838B" w14:textId="77777777" w:rsidR="001D34A7" w:rsidRPr="00961CCB" w:rsidRDefault="001D34A7" w:rsidP="001D34A7">
      <w:pPr>
        <w:pStyle w:val="a3"/>
        <w:jc w:val="center"/>
        <w:rPr>
          <w:rFonts w:ascii="Arial" w:hAnsi="Arial" w:cs="Arial"/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D34A7" w:rsidRPr="00961CCB" w14:paraId="62671350" w14:textId="77777777" w:rsidTr="00D6735E">
        <w:tc>
          <w:tcPr>
            <w:tcW w:w="9350" w:type="dxa"/>
          </w:tcPr>
          <w:p w14:paraId="397D5BE4" w14:textId="77777777" w:rsidR="001D34A7" w:rsidRPr="00961CCB" w:rsidRDefault="001D34A7" w:rsidP="005F33B3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93AFEFD" w14:textId="77777777" w:rsidR="001D34A7" w:rsidRPr="00961CCB" w:rsidRDefault="001D34A7" w:rsidP="005F33B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Настоящая спецификация аннулирует и заменяет все ранее выданные спецификации на данный продукт.</w:t>
            </w:r>
          </w:p>
          <w:p w14:paraId="0754FC7E" w14:textId="77777777" w:rsidR="001D34A7" w:rsidRPr="00961CCB" w:rsidRDefault="001D34A7" w:rsidP="005F33B3">
            <w:pPr>
              <w:pStyle w:val="a3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9DAAB28" w14:textId="77777777" w:rsidR="00CA5218" w:rsidRPr="00961CCB" w:rsidRDefault="00CA5218" w:rsidP="00CA5218">
      <w:pPr>
        <w:pStyle w:val="a3"/>
        <w:rPr>
          <w:rFonts w:ascii="Arial" w:hAnsi="Arial" w:cs="Arial"/>
          <w:b/>
          <w:bCs/>
        </w:rPr>
      </w:pPr>
    </w:p>
    <w:p w14:paraId="64AEE7FA" w14:textId="2BD17789" w:rsidR="006D74B3" w:rsidRDefault="00B8697E" w:rsidP="00CA5218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B8697E">
        <w:rPr>
          <w:rFonts w:ascii="Times New Roman" w:hAnsi="Times New Roman" w:cs="Times New Roman"/>
          <w:b/>
          <w:bCs/>
        </w:rPr>
        <w:t>Ароматизатор пищевой натуральный "Чеснок" ("Garlic") 589372 CBT</w:t>
      </w:r>
    </w:p>
    <w:p w14:paraId="3B729298" w14:textId="77777777" w:rsidR="00B8697E" w:rsidRPr="00B8697E" w:rsidRDefault="00B8697E" w:rsidP="00CA5218">
      <w:pPr>
        <w:pStyle w:val="a3"/>
        <w:rPr>
          <w:rFonts w:ascii="Arial" w:hAnsi="Arial" w:cs="Arial"/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CA5218" w:rsidRPr="00961CCB" w14:paraId="48B06D0D" w14:textId="77777777" w:rsidTr="00E2360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EACC" w14:textId="432F8404" w:rsidR="00CA5218" w:rsidRPr="00961CCB" w:rsidRDefault="00CA5218" w:rsidP="005F33B3">
            <w:pPr>
              <w:pStyle w:val="a3"/>
              <w:rPr>
                <w:rFonts w:ascii="Arial" w:hAnsi="Arial" w:cs="Arial"/>
                <w:b/>
                <w:bCs/>
                <w:lang w:val="en-US"/>
              </w:rPr>
            </w:pPr>
            <w:r w:rsidRPr="00961CCB">
              <w:rPr>
                <w:rFonts w:ascii="Arial" w:hAnsi="Arial" w:cs="Arial"/>
                <w:b/>
                <w:bCs/>
              </w:rPr>
              <w:t>1 – ТЕХНИЧЕСКАЯ ИНФОРМАЦИЯ</w:t>
            </w:r>
          </w:p>
        </w:tc>
      </w:tr>
    </w:tbl>
    <w:p w14:paraId="69554567" w14:textId="77777777" w:rsidR="00CA5218" w:rsidRPr="00961CCB" w:rsidRDefault="00CA5218" w:rsidP="00CA5218">
      <w:pPr>
        <w:pStyle w:val="a3"/>
        <w:rPr>
          <w:rFonts w:ascii="Arial" w:hAnsi="Arial" w:cs="Arial"/>
          <w:b/>
          <w:bCs/>
        </w:rPr>
      </w:pPr>
    </w:p>
    <w:p w14:paraId="3C3A8F5F" w14:textId="2224DB16" w:rsidR="00CA5218" w:rsidRPr="00961CCB" w:rsidRDefault="00CA5218" w:rsidP="00CA5218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 xml:space="preserve">Срок годности: </w:t>
      </w:r>
      <w:r w:rsidRPr="00961CCB">
        <w:rPr>
          <w:rFonts w:ascii="Times New Roman" w:hAnsi="Times New Roman" w:cs="Times New Roman"/>
          <w:sz w:val="20"/>
          <w:szCs w:val="20"/>
        </w:rPr>
        <w:tab/>
      </w:r>
      <w:r w:rsidRPr="00961CCB">
        <w:rPr>
          <w:rFonts w:ascii="Times New Roman" w:hAnsi="Times New Roman" w:cs="Times New Roman"/>
          <w:sz w:val="20"/>
          <w:szCs w:val="20"/>
        </w:rPr>
        <w:tab/>
      </w:r>
      <w:bookmarkStart w:id="1" w:name="_Hlk164787474"/>
      <w:r w:rsidRPr="00961CCB">
        <w:rPr>
          <w:rFonts w:ascii="Times New Roman" w:hAnsi="Times New Roman" w:cs="Times New Roman"/>
          <w:sz w:val="20"/>
          <w:szCs w:val="20"/>
        </w:rPr>
        <w:t xml:space="preserve">Данный продукт лучше всего использовать в течение </w:t>
      </w:r>
      <w:r w:rsidR="00BE02ED" w:rsidRPr="00BE02ED">
        <w:rPr>
          <w:rFonts w:ascii="Times New Roman" w:hAnsi="Times New Roman" w:cs="Times New Roman"/>
          <w:sz w:val="20"/>
          <w:szCs w:val="20"/>
        </w:rPr>
        <w:t>1</w:t>
      </w:r>
      <w:r w:rsidR="00CE16D0">
        <w:rPr>
          <w:rFonts w:ascii="Times New Roman" w:hAnsi="Times New Roman" w:cs="Times New Roman"/>
          <w:sz w:val="20"/>
          <w:szCs w:val="20"/>
        </w:rPr>
        <w:t>2</w:t>
      </w:r>
      <w:r w:rsidRPr="00961CCB">
        <w:rPr>
          <w:rFonts w:ascii="Times New Roman" w:hAnsi="Times New Roman" w:cs="Times New Roman"/>
          <w:sz w:val="20"/>
          <w:szCs w:val="20"/>
        </w:rPr>
        <w:t xml:space="preserve"> месяцев </w:t>
      </w:r>
      <w:r w:rsidR="00FE1253" w:rsidRPr="00961CCB">
        <w:rPr>
          <w:rFonts w:ascii="Times New Roman" w:hAnsi="Times New Roman" w:cs="Times New Roman"/>
          <w:sz w:val="20"/>
          <w:szCs w:val="20"/>
        </w:rPr>
        <w:t>при следующих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80A97D6" w14:textId="2E7ACB66" w:rsidR="00CA5218" w:rsidRPr="00961CCB" w:rsidRDefault="00CA5218" w:rsidP="00CA5218">
      <w:pPr>
        <w:pStyle w:val="a3"/>
        <w:ind w:left="1416" w:firstLine="708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условия</w:t>
      </w:r>
      <w:r w:rsidR="00FE1253" w:rsidRPr="00961CCB">
        <w:rPr>
          <w:rFonts w:ascii="Times New Roman" w:hAnsi="Times New Roman" w:cs="Times New Roman"/>
          <w:sz w:val="20"/>
          <w:szCs w:val="20"/>
        </w:rPr>
        <w:t>х</w:t>
      </w:r>
      <w:r w:rsidRPr="00961CCB">
        <w:rPr>
          <w:rFonts w:ascii="Times New Roman" w:hAnsi="Times New Roman" w:cs="Times New Roman"/>
          <w:sz w:val="20"/>
          <w:szCs w:val="20"/>
        </w:rPr>
        <w:t xml:space="preserve"> хранения.</w:t>
      </w:r>
    </w:p>
    <w:bookmarkEnd w:id="1"/>
    <w:p w14:paraId="73B481D3" w14:textId="77777777" w:rsidR="00CA5218" w:rsidRPr="00961CCB" w:rsidRDefault="00CA5218" w:rsidP="00CA5218">
      <w:pPr>
        <w:pStyle w:val="a3"/>
        <w:ind w:left="1416" w:firstLine="708"/>
        <w:rPr>
          <w:rFonts w:ascii="Times New Roman" w:hAnsi="Times New Roman" w:cs="Times New Roman"/>
          <w:sz w:val="10"/>
          <w:szCs w:val="10"/>
        </w:rPr>
      </w:pPr>
    </w:p>
    <w:p w14:paraId="1AEFA188" w14:textId="79F38820" w:rsidR="00CA5218" w:rsidRPr="008E6055" w:rsidRDefault="00CA5218" w:rsidP="006747B9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 xml:space="preserve">Условия хранения: </w:t>
      </w:r>
      <w:r w:rsidRPr="00961CCB">
        <w:rPr>
          <w:rFonts w:ascii="Times New Roman" w:hAnsi="Times New Roman" w:cs="Times New Roman"/>
          <w:sz w:val="20"/>
          <w:szCs w:val="20"/>
        </w:rPr>
        <w:tab/>
      </w:r>
      <w:r w:rsidR="006747B9" w:rsidRPr="00961CCB">
        <w:rPr>
          <w:rFonts w:ascii="Times New Roman" w:hAnsi="Times New Roman" w:cs="Times New Roman"/>
          <w:sz w:val="20"/>
          <w:szCs w:val="20"/>
        </w:rPr>
        <w:t>Сухое помещение, невскрытые контейнеры, оптимальная темп. 11-</w:t>
      </w:r>
      <w:r w:rsidR="00CE16D0">
        <w:rPr>
          <w:rFonts w:ascii="Times New Roman" w:hAnsi="Times New Roman" w:cs="Times New Roman"/>
          <w:sz w:val="20"/>
          <w:szCs w:val="20"/>
        </w:rPr>
        <w:t>25</w:t>
      </w:r>
      <w:r w:rsidR="006747B9" w:rsidRPr="00961CCB">
        <w:rPr>
          <w:rFonts w:ascii="Times New Roman" w:hAnsi="Times New Roman" w:cs="Times New Roman"/>
          <w:sz w:val="20"/>
          <w:szCs w:val="20"/>
        </w:rPr>
        <w:t xml:space="preserve"> °С / 52-</w:t>
      </w:r>
      <w:r w:rsidR="00CE16D0">
        <w:rPr>
          <w:rFonts w:ascii="Times New Roman" w:hAnsi="Times New Roman" w:cs="Times New Roman"/>
          <w:sz w:val="20"/>
          <w:szCs w:val="20"/>
        </w:rPr>
        <w:t>77</w:t>
      </w:r>
      <w:r w:rsidR="006747B9" w:rsidRPr="00961CCB">
        <w:rPr>
          <w:rFonts w:ascii="Times New Roman" w:hAnsi="Times New Roman" w:cs="Times New Roman"/>
          <w:sz w:val="20"/>
          <w:szCs w:val="20"/>
        </w:rPr>
        <w:t xml:space="preserve"> °</w:t>
      </w:r>
      <w:r w:rsidR="006747B9" w:rsidRPr="00961CCB">
        <w:rPr>
          <w:rFonts w:ascii="Times New Roman" w:hAnsi="Times New Roman" w:cs="Times New Roman"/>
          <w:sz w:val="20"/>
          <w:szCs w:val="20"/>
          <w:lang w:val="en-US"/>
        </w:rPr>
        <w:t>F</w:t>
      </w:r>
    </w:p>
    <w:p w14:paraId="2EF04AF6" w14:textId="77777777" w:rsidR="006747B9" w:rsidRPr="00961CCB" w:rsidRDefault="006747B9" w:rsidP="006747B9">
      <w:pPr>
        <w:pStyle w:val="a3"/>
        <w:rPr>
          <w:rFonts w:ascii="Times New Roman" w:hAnsi="Times New Roman" w:cs="Times New Roman"/>
          <w:sz w:val="10"/>
          <w:szCs w:val="10"/>
        </w:rPr>
      </w:pPr>
    </w:p>
    <w:p w14:paraId="2DE32DAB" w14:textId="77777777" w:rsidR="00CA5218" w:rsidRPr="00961CCB" w:rsidRDefault="00CA5218" w:rsidP="00CA5218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(Колебания климатических условий могут повлиять на определенные физические характеристики, например, на свойства текучести)</w:t>
      </w:r>
    </w:p>
    <w:p w14:paraId="38FBA39F" w14:textId="77777777" w:rsidR="00CA5218" w:rsidRPr="00961CCB" w:rsidRDefault="00CA5218" w:rsidP="00CA5218">
      <w:pPr>
        <w:pStyle w:val="a3"/>
        <w:rPr>
          <w:rFonts w:ascii="Times New Roman" w:hAnsi="Times New Roman" w:cs="Times New Roman"/>
          <w:i/>
          <w:iCs/>
          <w:sz w:val="10"/>
          <w:szCs w:val="10"/>
        </w:rPr>
      </w:pPr>
    </w:p>
    <w:p w14:paraId="16CBBF73" w14:textId="46017B84" w:rsidR="00DB5D37" w:rsidRDefault="00CA5218" w:rsidP="00CA5218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 xml:space="preserve">Температура вспышки: </w:t>
      </w:r>
      <w:r w:rsidR="00C64CDC">
        <w:rPr>
          <w:rFonts w:ascii="Times New Roman" w:hAnsi="Times New Roman" w:cs="Times New Roman"/>
          <w:sz w:val="20"/>
          <w:szCs w:val="20"/>
          <w:lang w:val="en-US"/>
        </w:rPr>
        <w:tab/>
      </w:r>
      <w:r w:rsidR="00963254">
        <w:rPr>
          <w:rFonts w:ascii="Times New Roman" w:hAnsi="Times New Roman" w:cs="Times New Roman"/>
          <w:sz w:val="20"/>
          <w:szCs w:val="20"/>
          <w:lang w:val="en-US"/>
        </w:rPr>
        <w:t>&gt;</w:t>
      </w:r>
      <w:r w:rsidR="00683A3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963254">
        <w:rPr>
          <w:rFonts w:ascii="Times New Roman" w:hAnsi="Times New Roman" w:cs="Times New Roman"/>
          <w:sz w:val="20"/>
          <w:szCs w:val="20"/>
          <w:lang w:val="en-US"/>
        </w:rPr>
        <w:t>10</w:t>
      </w:r>
      <w:r w:rsidR="00B90A3A">
        <w:rPr>
          <w:rFonts w:ascii="Times New Roman" w:hAnsi="Times New Roman" w:cs="Times New Roman"/>
          <w:sz w:val="20"/>
          <w:szCs w:val="20"/>
        </w:rPr>
        <w:t>0</w:t>
      </w:r>
      <w:r w:rsidRPr="00961CCB">
        <w:rPr>
          <w:rFonts w:ascii="Times New Roman" w:hAnsi="Times New Roman" w:cs="Times New Roman"/>
          <w:sz w:val="20"/>
          <w:szCs w:val="20"/>
        </w:rPr>
        <w:t>°С</w:t>
      </w:r>
    </w:p>
    <w:p w14:paraId="76D506BD" w14:textId="77777777" w:rsidR="00FF37FF" w:rsidRPr="00961CCB" w:rsidRDefault="00FF37FF" w:rsidP="00CA5218">
      <w:pPr>
        <w:pStyle w:val="a3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982"/>
        <w:gridCol w:w="1832"/>
      </w:tblGrid>
      <w:tr w:rsidR="00FF37FF" w:rsidRPr="00961CCB" w14:paraId="45790D43" w14:textId="77777777" w:rsidTr="0076165F">
        <w:tc>
          <w:tcPr>
            <w:tcW w:w="4531" w:type="dxa"/>
          </w:tcPr>
          <w:p w14:paraId="1C31D50A" w14:textId="54AFF6A1" w:rsidR="00FF37FF" w:rsidRPr="00961CCB" w:rsidRDefault="00FF37FF" w:rsidP="00CA52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61CC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 xml:space="preserve">Характеристики </w:t>
            </w:r>
          </w:p>
        </w:tc>
        <w:tc>
          <w:tcPr>
            <w:tcW w:w="2982" w:type="dxa"/>
          </w:tcPr>
          <w:p w14:paraId="3EC6A9C3" w14:textId="0B0F25B6" w:rsidR="00FF37FF" w:rsidRPr="00961CCB" w:rsidRDefault="00FF37FF" w:rsidP="00CA52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61CC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Значения</w:t>
            </w:r>
          </w:p>
        </w:tc>
        <w:tc>
          <w:tcPr>
            <w:tcW w:w="1832" w:type="dxa"/>
          </w:tcPr>
          <w:p w14:paraId="3ED6D5CF" w14:textId="77777777" w:rsidR="00FF37FF" w:rsidRPr="00961CCB" w:rsidRDefault="00FF37FF" w:rsidP="00CA52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961CCB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  <w:t>Методы</w:t>
            </w:r>
          </w:p>
          <w:p w14:paraId="666B8277" w14:textId="685DF592" w:rsidR="00FF37FF" w:rsidRPr="00961CCB" w:rsidRDefault="00FF37FF" w:rsidP="00CA5218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</w:p>
        </w:tc>
      </w:tr>
      <w:tr w:rsidR="00FF37FF" w:rsidRPr="00961CCB" w14:paraId="5A872BB1" w14:textId="77777777" w:rsidTr="0076165F">
        <w:tc>
          <w:tcPr>
            <w:tcW w:w="4531" w:type="dxa"/>
          </w:tcPr>
          <w:p w14:paraId="4FFE8ABF" w14:textId="65BAF1E4" w:rsidR="00FF37FF" w:rsidRPr="00961CCB" w:rsidRDefault="00FF37FF" w:rsidP="00CA5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Внешний вид</w:t>
            </w:r>
          </w:p>
        </w:tc>
        <w:tc>
          <w:tcPr>
            <w:tcW w:w="2982" w:type="dxa"/>
          </w:tcPr>
          <w:p w14:paraId="731D9F32" w14:textId="641D8802" w:rsidR="00EB4173" w:rsidRPr="0061230C" w:rsidRDefault="00963254" w:rsidP="00CA5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ПОРОШОК</w:t>
            </w:r>
          </w:p>
        </w:tc>
        <w:tc>
          <w:tcPr>
            <w:tcW w:w="1832" w:type="dxa"/>
          </w:tcPr>
          <w:p w14:paraId="52712AE3" w14:textId="3401FEF9" w:rsidR="00FF37FF" w:rsidRPr="00961CCB" w:rsidRDefault="00FF37FF" w:rsidP="00CA52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CQ-012</w:t>
            </w:r>
          </w:p>
        </w:tc>
      </w:tr>
      <w:tr w:rsidR="00FE1253" w:rsidRPr="00961CCB" w14:paraId="79F4D2FF" w14:textId="77777777" w:rsidTr="0076165F">
        <w:tc>
          <w:tcPr>
            <w:tcW w:w="4531" w:type="dxa"/>
          </w:tcPr>
          <w:p w14:paraId="5C8D9D20" w14:textId="29BEBAF1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2982" w:type="dxa"/>
          </w:tcPr>
          <w:p w14:paraId="3FD1B429" w14:textId="5772902E" w:rsidR="00AC0293" w:rsidRPr="00A232D8" w:rsidRDefault="00B8697E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КРЕМОВЫЙ</w:t>
            </w:r>
          </w:p>
        </w:tc>
        <w:tc>
          <w:tcPr>
            <w:tcW w:w="1832" w:type="dxa"/>
          </w:tcPr>
          <w:p w14:paraId="6AF95312" w14:textId="174670B1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CQ-001</w:t>
            </w:r>
          </w:p>
        </w:tc>
      </w:tr>
      <w:tr w:rsidR="00FE1253" w:rsidRPr="00961CCB" w14:paraId="7A178FCF" w14:textId="77777777" w:rsidTr="0076165F">
        <w:tc>
          <w:tcPr>
            <w:tcW w:w="4531" w:type="dxa"/>
          </w:tcPr>
          <w:p w14:paraId="35C08645" w14:textId="026F3C1C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Запах</w:t>
            </w:r>
          </w:p>
        </w:tc>
        <w:tc>
          <w:tcPr>
            <w:tcW w:w="2982" w:type="dxa"/>
          </w:tcPr>
          <w:p w14:paraId="35EBC2F5" w14:textId="3BF7E0DD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СТАНДАРТ ФИРМЕНИШ</w:t>
            </w:r>
          </w:p>
        </w:tc>
        <w:tc>
          <w:tcPr>
            <w:tcW w:w="1832" w:type="dxa"/>
          </w:tcPr>
          <w:p w14:paraId="30A30C31" w14:textId="02099065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CQ-0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FE1253" w:rsidRPr="00961CCB" w14:paraId="5BF2D4E6" w14:textId="77777777" w:rsidTr="0076165F">
        <w:tc>
          <w:tcPr>
            <w:tcW w:w="4531" w:type="dxa"/>
          </w:tcPr>
          <w:p w14:paraId="7D5D383F" w14:textId="3709CC51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 xml:space="preserve">Вкус </w:t>
            </w:r>
          </w:p>
        </w:tc>
        <w:tc>
          <w:tcPr>
            <w:tcW w:w="2982" w:type="dxa"/>
          </w:tcPr>
          <w:p w14:paraId="7C43C929" w14:textId="0DF0117A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СТАНДАРТ ФИРМЕНИШ</w:t>
            </w:r>
          </w:p>
        </w:tc>
        <w:tc>
          <w:tcPr>
            <w:tcW w:w="1832" w:type="dxa"/>
          </w:tcPr>
          <w:p w14:paraId="4F8928E6" w14:textId="4DDB304A" w:rsidR="00FE1253" w:rsidRPr="00961CCB" w:rsidRDefault="00FE1253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CQ-0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963254" w:rsidRPr="00961CCB" w14:paraId="507B7EA1" w14:textId="77777777" w:rsidTr="0076165F">
        <w:tc>
          <w:tcPr>
            <w:tcW w:w="4531" w:type="dxa"/>
          </w:tcPr>
          <w:p w14:paraId="19EC9F47" w14:textId="4FAC90B7" w:rsidR="00963254" w:rsidRPr="00963254" w:rsidRDefault="00963254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воды</w:t>
            </w:r>
          </w:p>
        </w:tc>
        <w:tc>
          <w:tcPr>
            <w:tcW w:w="2982" w:type="dxa"/>
          </w:tcPr>
          <w:p w14:paraId="25A71B3F" w14:textId="355633D3" w:rsidR="00963254" w:rsidRPr="00961CCB" w:rsidRDefault="00963254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 … 8.0%</w:t>
            </w:r>
          </w:p>
        </w:tc>
        <w:tc>
          <w:tcPr>
            <w:tcW w:w="1832" w:type="dxa"/>
          </w:tcPr>
          <w:p w14:paraId="16CCF90F" w14:textId="59A27D67" w:rsidR="00963254" w:rsidRPr="00963254" w:rsidRDefault="00963254" w:rsidP="00FE12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</w:tr>
      <w:tr w:rsidR="0076165F" w:rsidRPr="00961CCB" w14:paraId="05978FA4" w14:textId="77777777" w:rsidTr="0076165F">
        <w:tc>
          <w:tcPr>
            <w:tcW w:w="4531" w:type="dxa"/>
          </w:tcPr>
          <w:p w14:paraId="64B5C6AB" w14:textId="732C254E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число аэробных микроорганизмов (КОЕ)</w:t>
            </w:r>
          </w:p>
        </w:tc>
        <w:tc>
          <w:tcPr>
            <w:tcW w:w="2982" w:type="dxa"/>
          </w:tcPr>
          <w:p w14:paraId="2C9373E0" w14:textId="0C047190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 </w:t>
            </w:r>
            <w:r w:rsidR="00B8697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3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00/г</w:t>
            </w:r>
          </w:p>
        </w:tc>
        <w:tc>
          <w:tcPr>
            <w:tcW w:w="1832" w:type="dxa"/>
          </w:tcPr>
          <w:p w14:paraId="2FD1257A" w14:textId="672AC451" w:rsidR="0076165F" w:rsidRPr="00961CCB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</w:tr>
      <w:tr w:rsidR="0076165F" w:rsidRPr="00961CCB" w14:paraId="3D3D2FA2" w14:textId="77777777" w:rsidTr="0076165F">
        <w:tc>
          <w:tcPr>
            <w:tcW w:w="4531" w:type="dxa"/>
          </w:tcPr>
          <w:p w14:paraId="636550E7" w14:textId="6403CC01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Колиформные бактерии / Энтеробактерии</w:t>
            </w:r>
          </w:p>
        </w:tc>
        <w:tc>
          <w:tcPr>
            <w:tcW w:w="2982" w:type="dxa"/>
          </w:tcPr>
          <w:p w14:paraId="40DD8C41" w14:textId="710D1D73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 1</w:t>
            </w:r>
            <w:r w:rsidR="00A23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0/г</w:t>
            </w:r>
          </w:p>
        </w:tc>
        <w:tc>
          <w:tcPr>
            <w:tcW w:w="1832" w:type="dxa"/>
          </w:tcPr>
          <w:p w14:paraId="0E5A6764" w14:textId="681C6943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CQ-722</w:t>
            </w:r>
          </w:p>
        </w:tc>
      </w:tr>
      <w:tr w:rsidR="0076165F" w:rsidRPr="00961CCB" w14:paraId="75FFF908" w14:textId="77777777" w:rsidTr="0076165F">
        <w:tc>
          <w:tcPr>
            <w:tcW w:w="4531" w:type="dxa"/>
          </w:tcPr>
          <w:p w14:paraId="7AC2C9EC" w14:textId="633FFBC1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Плесневые грибы</w:t>
            </w:r>
          </w:p>
        </w:tc>
        <w:tc>
          <w:tcPr>
            <w:tcW w:w="2982" w:type="dxa"/>
          </w:tcPr>
          <w:p w14:paraId="1DC95D78" w14:textId="1F2FC641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3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0/г</w:t>
            </w:r>
          </w:p>
        </w:tc>
        <w:tc>
          <w:tcPr>
            <w:tcW w:w="1832" w:type="dxa"/>
          </w:tcPr>
          <w:p w14:paraId="51138C73" w14:textId="1BEA7D85" w:rsidR="0076165F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76165F" w:rsidRPr="00961CCB" w14:paraId="024EBFD0" w14:textId="77777777" w:rsidTr="0076165F">
        <w:tc>
          <w:tcPr>
            <w:tcW w:w="4531" w:type="dxa"/>
          </w:tcPr>
          <w:p w14:paraId="1B729354" w14:textId="0DDE2505" w:rsidR="0076165F" w:rsidRPr="00961CCB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Дрожжевые грибы</w:t>
            </w:r>
          </w:p>
        </w:tc>
        <w:tc>
          <w:tcPr>
            <w:tcW w:w="2982" w:type="dxa"/>
          </w:tcPr>
          <w:p w14:paraId="158AB830" w14:textId="06D580A9" w:rsidR="0076165F" w:rsidRPr="00517452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23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0/г</w:t>
            </w:r>
          </w:p>
        </w:tc>
        <w:tc>
          <w:tcPr>
            <w:tcW w:w="1832" w:type="dxa"/>
          </w:tcPr>
          <w:p w14:paraId="05C8C589" w14:textId="6FDCAAFD" w:rsidR="0076165F" w:rsidRPr="00961CCB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76165F" w:rsidRPr="00961CCB" w14:paraId="2BBF59BD" w14:textId="77777777" w:rsidTr="0076165F">
        <w:tc>
          <w:tcPr>
            <w:tcW w:w="4531" w:type="dxa"/>
          </w:tcPr>
          <w:p w14:paraId="6E56C350" w14:textId="7F98B088" w:rsidR="0076165F" w:rsidRPr="00961CCB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Сальмонелла в 25 г</w:t>
            </w:r>
          </w:p>
        </w:tc>
        <w:tc>
          <w:tcPr>
            <w:tcW w:w="2982" w:type="dxa"/>
          </w:tcPr>
          <w:p w14:paraId="118FCD99" w14:textId="1FB93EBB" w:rsidR="0076165F" w:rsidRPr="00517452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ОБНАРУЖЕНА</w:t>
            </w:r>
          </w:p>
        </w:tc>
        <w:tc>
          <w:tcPr>
            <w:tcW w:w="1832" w:type="dxa"/>
          </w:tcPr>
          <w:p w14:paraId="54CF3209" w14:textId="20A84003" w:rsidR="0076165F" w:rsidRPr="00961CCB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</w:tr>
      <w:tr w:rsidR="0076165F" w:rsidRPr="00961CCB" w14:paraId="6168EF77" w14:textId="77777777" w:rsidTr="0076165F">
        <w:tc>
          <w:tcPr>
            <w:tcW w:w="4531" w:type="dxa"/>
          </w:tcPr>
          <w:p w14:paraId="6169B6BC" w14:textId="6583923F" w:rsidR="0076165F" w:rsidRPr="0076165F" w:rsidRDefault="00024BDC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Кишечная палочка</w:t>
            </w:r>
          </w:p>
        </w:tc>
        <w:tc>
          <w:tcPr>
            <w:tcW w:w="2982" w:type="dxa"/>
          </w:tcPr>
          <w:p w14:paraId="2F9444F5" w14:textId="642369E3" w:rsidR="0076165F" w:rsidRPr="00517452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МАКС </w:t>
            </w:r>
            <w:r w:rsidR="00A23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.0/г</w:t>
            </w:r>
          </w:p>
        </w:tc>
        <w:tc>
          <w:tcPr>
            <w:tcW w:w="1832" w:type="dxa"/>
          </w:tcPr>
          <w:p w14:paraId="66262BBD" w14:textId="34EE0259" w:rsidR="0076165F" w:rsidRPr="00961CCB" w:rsidRDefault="0076165F" w:rsidP="00761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CQ-7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</w:tbl>
    <w:p w14:paraId="277F9672" w14:textId="77777777" w:rsidR="00FF37FF" w:rsidRPr="00961CCB" w:rsidRDefault="00FF37FF" w:rsidP="00CA5218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50ED6DC" w14:textId="77777777" w:rsidR="00215A8F" w:rsidRPr="00215A8F" w:rsidRDefault="00215A8F" w:rsidP="00215A8F">
      <w:pPr>
        <w:rPr>
          <w:rFonts w:ascii="Times New Roman" w:hAnsi="Times New Roman" w:cs="Times New Roman"/>
          <w:sz w:val="20"/>
          <w:szCs w:val="20"/>
        </w:rPr>
      </w:pPr>
      <w:bookmarkStart w:id="2" w:name="_Hlk175140725"/>
      <w:r w:rsidRPr="00215A8F">
        <w:rPr>
          <w:rFonts w:ascii="Times New Roman" w:hAnsi="Times New Roman" w:cs="Times New Roman"/>
          <w:b/>
          <w:sz w:val="20"/>
          <w:szCs w:val="20"/>
        </w:rPr>
        <w:t xml:space="preserve">Содержание тяжелых металлов по Приложению №1 к техническому регламенту </w:t>
      </w:r>
      <w:r w:rsidRPr="00215A8F">
        <w:rPr>
          <w:rFonts w:ascii="Times New Roman" w:hAnsi="Times New Roman" w:cs="Times New Roman"/>
          <w:b/>
          <w:bCs/>
          <w:sz w:val="20"/>
          <w:szCs w:val="20"/>
        </w:rPr>
        <w:t>«Требования безопасности пищевых добавок, ароматизаторов и технологических вспомогательных средств» (ТР ТС 029/2012):</w:t>
      </w:r>
    </w:p>
    <w:p w14:paraId="755584F8" w14:textId="77777777" w:rsidR="00215A8F" w:rsidRPr="00215A8F" w:rsidRDefault="00215A8F" w:rsidP="00215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A8F">
        <w:rPr>
          <w:rFonts w:ascii="Times New Roman" w:hAnsi="Times New Roman" w:cs="Times New Roman"/>
          <w:sz w:val="20"/>
          <w:szCs w:val="20"/>
        </w:rPr>
        <w:t>Мышьяк</w:t>
      </w:r>
      <w:r w:rsidRPr="00215A8F">
        <w:rPr>
          <w:rFonts w:ascii="Times New Roman" w:hAnsi="Times New Roman" w:cs="Times New Roman"/>
          <w:sz w:val="20"/>
          <w:szCs w:val="20"/>
        </w:rPr>
        <w:tab/>
      </w:r>
      <w:r w:rsidRPr="00215A8F">
        <w:rPr>
          <w:rFonts w:ascii="Times New Roman" w:hAnsi="Times New Roman" w:cs="Times New Roman"/>
          <w:sz w:val="20"/>
          <w:szCs w:val="20"/>
        </w:rPr>
        <w:tab/>
        <w:t>не более 3 мг/кг</w:t>
      </w:r>
    </w:p>
    <w:p w14:paraId="6CDB1022" w14:textId="77777777" w:rsidR="00215A8F" w:rsidRPr="00215A8F" w:rsidRDefault="00215A8F" w:rsidP="00215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A8F">
        <w:rPr>
          <w:rFonts w:ascii="Times New Roman" w:hAnsi="Times New Roman" w:cs="Times New Roman"/>
          <w:sz w:val="20"/>
          <w:szCs w:val="20"/>
        </w:rPr>
        <w:t>Кадмий</w:t>
      </w:r>
      <w:r w:rsidRPr="00215A8F">
        <w:rPr>
          <w:rFonts w:ascii="Times New Roman" w:hAnsi="Times New Roman" w:cs="Times New Roman"/>
          <w:sz w:val="20"/>
          <w:szCs w:val="20"/>
        </w:rPr>
        <w:tab/>
      </w:r>
      <w:r w:rsidRPr="00215A8F">
        <w:rPr>
          <w:rFonts w:ascii="Times New Roman" w:hAnsi="Times New Roman" w:cs="Times New Roman"/>
          <w:sz w:val="20"/>
          <w:szCs w:val="20"/>
        </w:rPr>
        <w:tab/>
        <w:t>не более 1 мг/кг</w:t>
      </w:r>
    </w:p>
    <w:p w14:paraId="2B06D3E0" w14:textId="77777777" w:rsidR="00215A8F" w:rsidRPr="00215A8F" w:rsidRDefault="00215A8F" w:rsidP="00215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A8F">
        <w:rPr>
          <w:rFonts w:ascii="Times New Roman" w:hAnsi="Times New Roman" w:cs="Times New Roman"/>
          <w:sz w:val="20"/>
          <w:szCs w:val="20"/>
        </w:rPr>
        <w:t>Ртуть</w:t>
      </w:r>
      <w:r w:rsidRPr="00215A8F">
        <w:rPr>
          <w:rFonts w:ascii="Times New Roman" w:hAnsi="Times New Roman" w:cs="Times New Roman"/>
          <w:sz w:val="20"/>
          <w:szCs w:val="20"/>
        </w:rPr>
        <w:tab/>
      </w:r>
      <w:r w:rsidRPr="00215A8F">
        <w:rPr>
          <w:rFonts w:ascii="Times New Roman" w:hAnsi="Times New Roman" w:cs="Times New Roman"/>
          <w:sz w:val="20"/>
          <w:szCs w:val="20"/>
        </w:rPr>
        <w:tab/>
        <w:t>не более 1 мг/кг</w:t>
      </w:r>
    </w:p>
    <w:p w14:paraId="3FFB0507" w14:textId="77777777" w:rsidR="00215A8F" w:rsidRPr="00215A8F" w:rsidRDefault="00215A8F" w:rsidP="00215A8F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5A8F">
        <w:rPr>
          <w:rFonts w:ascii="Times New Roman" w:hAnsi="Times New Roman" w:cs="Times New Roman"/>
          <w:sz w:val="20"/>
          <w:szCs w:val="20"/>
        </w:rPr>
        <w:t>Свинец</w:t>
      </w:r>
      <w:r w:rsidRPr="00215A8F">
        <w:rPr>
          <w:rFonts w:ascii="Times New Roman" w:hAnsi="Times New Roman" w:cs="Times New Roman"/>
          <w:sz w:val="20"/>
          <w:szCs w:val="20"/>
        </w:rPr>
        <w:tab/>
      </w:r>
      <w:r w:rsidRPr="00215A8F">
        <w:rPr>
          <w:rFonts w:ascii="Times New Roman" w:hAnsi="Times New Roman" w:cs="Times New Roman"/>
          <w:sz w:val="20"/>
          <w:szCs w:val="20"/>
        </w:rPr>
        <w:tab/>
        <w:t xml:space="preserve">не более </w:t>
      </w:r>
      <w:r w:rsidRPr="00215A8F">
        <w:rPr>
          <w:rFonts w:ascii="Times New Roman" w:hAnsi="Times New Roman" w:cs="Times New Roman"/>
          <w:sz w:val="20"/>
          <w:szCs w:val="20"/>
          <w:lang w:val="fr-CH"/>
        </w:rPr>
        <w:t>5</w:t>
      </w:r>
      <w:r w:rsidRPr="00215A8F">
        <w:rPr>
          <w:rFonts w:ascii="Times New Roman" w:hAnsi="Times New Roman" w:cs="Times New Roman"/>
          <w:sz w:val="20"/>
          <w:szCs w:val="20"/>
        </w:rPr>
        <w:t xml:space="preserve"> мг/кг</w:t>
      </w:r>
    </w:p>
    <w:bookmarkEnd w:id="2"/>
    <w:p w14:paraId="27130A3A" w14:textId="77777777" w:rsidR="00FF37FF" w:rsidRPr="00961CCB" w:rsidRDefault="00FF37FF" w:rsidP="00FF37FF">
      <w:pPr>
        <w:pStyle w:val="a3"/>
        <w:rPr>
          <w:rFonts w:ascii="Arial" w:hAnsi="Arial" w:cs="Arial"/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FF37FF" w:rsidRPr="00961CCB" w14:paraId="54EDEE2C" w14:textId="77777777" w:rsidTr="00E2360A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2040" w14:textId="1CA0BBC8" w:rsidR="00FF37FF" w:rsidRPr="00961CCB" w:rsidRDefault="00FF37FF" w:rsidP="005F33B3">
            <w:pPr>
              <w:pStyle w:val="a3"/>
              <w:rPr>
                <w:rFonts w:ascii="Arial" w:hAnsi="Arial" w:cs="Arial"/>
                <w:b/>
                <w:bCs/>
                <w:lang w:val="en-US"/>
              </w:rPr>
            </w:pPr>
            <w:r w:rsidRPr="00961CCB">
              <w:rPr>
                <w:rFonts w:ascii="Arial" w:hAnsi="Arial" w:cs="Arial"/>
                <w:b/>
                <w:bCs/>
                <w:lang w:val="en-US"/>
              </w:rPr>
              <w:t>2</w:t>
            </w:r>
            <w:r w:rsidRPr="00961CCB">
              <w:rPr>
                <w:rFonts w:ascii="Arial" w:hAnsi="Arial" w:cs="Arial"/>
                <w:b/>
                <w:bCs/>
              </w:rPr>
              <w:t xml:space="preserve"> – ОРГАНОЛЕПТИЧЕСКИЕ ПОКАЗАТЕЛИ</w:t>
            </w:r>
          </w:p>
        </w:tc>
      </w:tr>
    </w:tbl>
    <w:p w14:paraId="46D6ED4B" w14:textId="77777777" w:rsidR="00FF37FF" w:rsidRPr="00961CCB" w:rsidRDefault="00FF37FF" w:rsidP="00FF37FF">
      <w:pPr>
        <w:pStyle w:val="a3"/>
        <w:rPr>
          <w:rFonts w:ascii="Arial" w:hAnsi="Arial" w:cs="Arial"/>
          <w:b/>
          <w:bCs/>
        </w:rPr>
      </w:pPr>
    </w:p>
    <w:p w14:paraId="3BE04DBC" w14:textId="70073DA7" w:rsidR="00FF37FF" w:rsidRPr="00D851AB" w:rsidRDefault="00FF37FF" w:rsidP="00CA5218">
      <w:pPr>
        <w:pStyle w:val="a3"/>
        <w:rPr>
          <w:rFonts w:ascii="Times New Roman" w:hAnsi="Times New Roman" w:cs="Times New Roman"/>
          <w:sz w:val="20"/>
          <w:szCs w:val="20"/>
        </w:rPr>
      </w:pPr>
      <w:r w:rsidRPr="00D851AB">
        <w:rPr>
          <w:rFonts w:ascii="Times New Roman" w:hAnsi="Times New Roman" w:cs="Times New Roman"/>
          <w:sz w:val="20"/>
          <w:szCs w:val="20"/>
        </w:rPr>
        <w:t>Продукт должен соответствовать стандартам Фирмениш.</w:t>
      </w:r>
    </w:p>
    <w:p w14:paraId="0B2AF92B" w14:textId="37F26F79" w:rsidR="00D366E5" w:rsidRPr="00D366E5" w:rsidRDefault="00C847D1" w:rsidP="00CA5218">
      <w:pPr>
        <w:pStyle w:val="a3"/>
        <w:rPr>
          <w:rFonts w:ascii="Times New Roman" w:hAnsi="Times New Roman" w:cs="Times New Roman"/>
          <w:sz w:val="20"/>
          <w:szCs w:val="20"/>
        </w:rPr>
      </w:pPr>
      <w:r w:rsidRPr="00D851AB">
        <w:rPr>
          <w:rFonts w:ascii="Times New Roman" w:hAnsi="Times New Roman" w:cs="Times New Roman"/>
          <w:color w:val="000000"/>
          <w:sz w:val="20"/>
          <w:szCs w:val="20"/>
        </w:rPr>
        <w:t xml:space="preserve">Этот ароматизатор соответствует требованиям законодательства Российской Федерации. </w:t>
      </w:r>
      <w:r w:rsidR="00D851AB" w:rsidRPr="00D851AB">
        <w:rPr>
          <w:rFonts w:ascii="Times New Roman" w:hAnsi="Times New Roman" w:cs="Times New Roman"/>
          <w:color w:val="000000"/>
          <w:sz w:val="20"/>
          <w:szCs w:val="20"/>
        </w:rPr>
        <w:t xml:space="preserve">Его максимальная дозировка не должна превышать 5%, </w:t>
      </w:r>
      <w:bookmarkStart w:id="3" w:name="_Hlk178594787"/>
      <w:r w:rsidR="00D851AB" w:rsidRPr="00D851AB">
        <w:rPr>
          <w:rFonts w:ascii="Times New Roman" w:hAnsi="Times New Roman" w:cs="Times New Roman"/>
          <w:color w:val="000000"/>
          <w:sz w:val="20"/>
          <w:szCs w:val="20"/>
        </w:rPr>
        <w:t>что соответствует надлежащей производственной практике при производстве продуктов питания, а также требованиям текущего законодательства.</w:t>
      </w:r>
      <w:bookmarkEnd w:id="3"/>
    </w:p>
    <w:p w14:paraId="194AC58A" w14:textId="77777777" w:rsidR="0076165F" w:rsidRPr="00961CCB" w:rsidRDefault="0076165F" w:rsidP="00161E23">
      <w:pPr>
        <w:pStyle w:val="a3"/>
        <w:rPr>
          <w:rFonts w:ascii="Arial" w:hAnsi="Arial" w:cs="Arial"/>
          <w:b/>
          <w:bCs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161E23" w:rsidRPr="00961CCB" w14:paraId="114E6FEA" w14:textId="77777777" w:rsidTr="005F33B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712C" w14:textId="77777777" w:rsidR="00161E23" w:rsidRPr="00961CCB" w:rsidRDefault="00161E23" w:rsidP="005F33B3">
            <w:pPr>
              <w:pStyle w:val="a3"/>
              <w:rPr>
                <w:rFonts w:ascii="Arial" w:hAnsi="Arial" w:cs="Arial"/>
                <w:b/>
                <w:bCs/>
              </w:rPr>
            </w:pPr>
            <w:r w:rsidRPr="00961CCB">
              <w:rPr>
                <w:rFonts w:ascii="Arial" w:hAnsi="Arial" w:cs="Arial"/>
                <w:b/>
                <w:bCs/>
              </w:rPr>
              <w:t>3 – СОСТАВ (В ПОРЯДКЕ УМЕНЬШЕНИЯ ВЕСА)</w:t>
            </w:r>
          </w:p>
        </w:tc>
      </w:tr>
    </w:tbl>
    <w:p w14:paraId="09283010" w14:textId="77777777" w:rsidR="00161E23" w:rsidRPr="00961CCB" w:rsidRDefault="00161E23" w:rsidP="00161E23">
      <w:pPr>
        <w:pStyle w:val="a3"/>
        <w:rPr>
          <w:rFonts w:ascii="Arial" w:hAnsi="Arial" w:cs="Arial"/>
          <w:b/>
          <w:bCs/>
        </w:rPr>
      </w:pPr>
    </w:p>
    <w:p w14:paraId="00281D29" w14:textId="5C3CDBE4" w:rsidR="00953108" w:rsidRPr="00080BCD" w:rsidRDefault="00953108" w:rsidP="00161E23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 w:rsidRPr="002973D3">
        <w:rPr>
          <w:rFonts w:ascii="Times New Roman" w:hAnsi="Times New Roman" w:cs="Times New Roman"/>
          <w:b/>
          <w:bCs/>
          <w:sz w:val="20"/>
          <w:szCs w:val="20"/>
        </w:rPr>
        <w:t>Информация предоставлена в соответствии с: ТР ТС 029/2012 «Требования безопасности пищевых добавок, ароматизаторов и технологических вспомогательных средств» с изменениями, внесенными Решением №84 от августа 2023 года.</w:t>
      </w:r>
    </w:p>
    <w:p w14:paraId="1CD44C39" w14:textId="77777777" w:rsidR="00953108" w:rsidRDefault="00953108" w:rsidP="00161E2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86AFA8F" w14:textId="77777777" w:rsidR="00517452" w:rsidRDefault="00517452" w:rsidP="00161E2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5C8974C" w14:textId="58DAAEA6" w:rsidR="00161E23" w:rsidRPr="00961CCB" w:rsidRDefault="00161E23" w:rsidP="00161E23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А. СПИСОК ИНГРЕДИЕНТОВ</w:t>
      </w:r>
    </w:p>
    <w:p w14:paraId="5B61355F" w14:textId="77777777" w:rsidR="00161E23" w:rsidRPr="00961CCB" w:rsidRDefault="00161E23" w:rsidP="00161E23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C52F274" w14:textId="1B1B1B24" w:rsidR="002D3BAE" w:rsidRDefault="00161E23" w:rsidP="00161E23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Производитель пищевых продуктов несет ответственность за определение соответствия данного продукта его конечному применению на основании перечня ингредиентов, приведенного ниже.</w:t>
      </w:r>
    </w:p>
    <w:p w14:paraId="6E35642D" w14:textId="77777777" w:rsidR="00AB7E9B" w:rsidRPr="0061230C" w:rsidRDefault="00AB7E9B" w:rsidP="00161E23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1557"/>
        <w:gridCol w:w="3115"/>
      </w:tblGrid>
      <w:tr w:rsidR="00AB7E9B" w14:paraId="49283EBB" w14:textId="77777777" w:rsidTr="00D65740">
        <w:tc>
          <w:tcPr>
            <w:tcW w:w="4673" w:type="dxa"/>
          </w:tcPr>
          <w:p w14:paraId="26EC0E42" w14:textId="77777777" w:rsidR="00AB7E9B" w:rsidRPr="00393A07" w:rsidRDefault="00AB7E9B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93A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Ингредиент</w:t>
            </w:r>
          </w:p>
          <w:p w14:paraId="2C6D75E8" w14:textId="77777777" w:rsidR="00AB7E9B" w:rsidRPr="00393A07" w:rsidRDefault="00AB7E9B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7" w:type="dxa"/>
          </w:tcPr>
          <w:p w14:paraId="7E51014C" w14:textId="176C6A28" w:rsidR="00AB7E9B" w:rsidRPr="00393A07" w:rsidRDefault="00AB7E9B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93A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Количество</w:t>
            </w:r>
          </w:p>
        </w:tc>
        <w:tc>
          <w:tcPr>
            <w:tcW w:w="3115" w:type="dxa"/>
          </w:tcPr>
          <w:p w14:paraId="04ABAD69" w14:textId="3CCA3535" w:rsidR="00AB7E9B" w:rsidRPr="00393A07" w:rsidRDefault="00AB7E9B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393A0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Технологическая функция</w:t>
            </w:r>
          </w:p>
        </w:tc>
      </w:tr>
      <w:tr w:rsidR="00B90A3A" w14:paraId="534CADA8" w14:textId="77777777" w:rsidTr="00D65740">
        <w:tc>
          <w:tcPr>
            <w:tcW w:w="4673" w:type="dxa"/>
          </w:tcPr>
          <w:p w14:paraId="19C34701" w14:textId="49DE852A" w:rsidR="00B90A3A" w:rsidRPr="00A232D8" w:rsidRDefault="006D74B3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Мальтодекстрин кукурузный</w:t>
            </w:r>
          </w:p>
        </w:tc>
        <w:tc>
          <w:tcPr>
            <w:tcW w:w="1557" w:type="dxa"/>
          </w:tcPr>
          <w:p w14:paraId="7387B1E0" w14:textId="401A5A6D" w:rsidR="0076165F" w:rsidRPr="00393A07" w:rsidRDefault="0076165F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</w:tcPr>
          <w:p w14:paraId="37BFC747" w14:textId="77777777" w:rsidR="00B90A3A" w:rsidRPr="00393A07" w:rsidRDefault="00B90A3A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8697E" w14:paraId="7A4BD6B8" w14:textId="77777777" w:rsidTr="00D65740">
        <w:tc>
          <w:tcPr>
            <w:tcW w:w="4673" w:type="dxa"/>
          </w:tcPr>
          <w:p w14:paraId="4598717A" w14:textId="25EF7560" w:rsidR="00B8697E" w:rsidRDefault="00B8697E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697E">
              <w:rPr>
                <w:rFonts w:ascii="Times New Roman" w:hAnsi="Times New Roman" w:cs="Times New Roman"/>
                <w:sz w:val="20"/>
                <w:szCs w:val="20"/>
              </w:rPr>
              <w:t>Сухие дрожжи</w:t>
            </w:r>
          </w:p>
        </w:tc>
        <w:tc>
          <w:tcPr>
            <w:tcW w:w="1557" w:type="dxa"/>
          </w:tcPr>
          <w:p w14:paraId="04463382" w14:textId="77777777" w:rsidR="00B8697E" w:rsidRPr="00393A07" w:rsidRDefault="00B8697E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</w:tcPr>
          <w:p w14:paraId="1432C212" w14:textId="77777777" w:rsidR="00B8697E" w:rsidRPr="00393A07" w:rsidRDefault="00B8697E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B8697E" w14:paraId="70F1E831" w14:textId="77777777" w:rsidTr="00D65740">
        <w:tc>
          <w:tcPr>
            <w:tcW w:w="4673" w:type="dxa"/>
          </w:tcPr>
          <w:p w14:paraId="4AC3484A" w14:textId="57361839" w:rsidR="00B8697E" w:rsidRPr="00B8697E" w:rsidRDefault="00B8697E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Картофельный мальтодекстрин</w:t>
            </w:r>
          </w:p>
        </w:tc>
        <w:tc>
          <w:tcPr>
            <w:tcW w:w="1557" w:type="dxa"/>
          </w:tcPr>
          <w:p w14:paraId="40B92037" w14:textId="77777777" w:rsidR="00B8697E" w:rsidRPr="00393A07" w:rsidRDefault="00B8697E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</w:tcPr>
          <w:p w14:paraId="1915B5F3" w14:textId="77777777" w:rsidR="00B8697E" w:rsidRPr="00393A07" w:rsidRDefault="00B8697E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232D8" w14:paraId="08EE9569" w14:textId="77777777" w:rsidTr="00D65740">
        <w:tc>
          <w:tcPr>
            <w:tcW w:w="4673" w:type="dxa"/>
          </w:tcPr>
          <w:p w14:paraId="08C63624" w14:textId="71DE4E90" w:rsidR="00A232D8" w:rsidRDefault="00A232D8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Вкусоароматические компоненты</w:t>
            </w:r>
          </w:p>
        </w:tc>
        <w:tc>
          <w:tcPr>
            <w:tcW w:w="1557" w:type="dxa"/>
          </w:tcPr>
          <w:p w14:paraId="3717C64A" w14:textId="77777777" w:rsidR="00A232D8" w:rsidRPr="00393A07" w:rsidRDefault="00A232D8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15" w:type="dxa"/>
          </w:tcPr>
          <w:p w14:paraId="261EDC1A" w14:textId="77777777" w:rsidR="00A232D8" w:rsidRPr="00393A07" w:rsidRDefault="00A232D8" w:rsidP="00D6574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A35F50" w14:paraId="3E334912" w14:textId="77777777" w:rsidTr="00D65740">
        <w:tc>
          <w:tcPr>
            <w:tcW w:w="4673" w:type="dxa"/>
          </w:tcPr>
          <w:p w14:paraId="1A857070" w14:textId="77777777" w:rsidR="00A35F50" w:rsidRDefault="00A35F50" w:rsidP="00A35F5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Среднецепочечные триглицериды (из кокосовых жирных кислот)</w:t>
            </w:r>
          </w:p>
          <w:p w14:paraId="0CED77F8" w14:textId="08C3B84F" w:rsidR="00A35F50" w:rsidRDefault="00A35F50" w:rsidP="00A35F5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Е3</w:t>
            </w:r>
            <w:r w:rsidR="00B8697E">
              <w:rPr>
                <w:rFonts w:ascii="Times New Roman" w:hAnsi="Times New Roman" w:cs="Times New Roman"/>
                <w:sz w:val="20"/>
                <w:szCs w:val="20"/>
              </w:rPr>
              <w:t>551 Диоксид кремния</w:t>
            </w:r>
          </w:p>
        </w:tc>
        <w:tc>
          <w:tcPr>
            <w:tcW w:w="1557" w:type="dxa"/>
          </w:tcPr>
          <w:p w14:paraId="02F3C475" w14:textId="77777777" w:rsidR="00A35F50" w:rsidRPr="00D851AB" w:rsidRDefault="00A35F50" w:rsidP="00A35F5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2018DF" w14:textId="3093F716" w:rsidR="00A35F50" w:rsidRPr="00D851AB" w:rsidRDefault="00B8697E" w:rsidP="00A35F5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AB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  <w:r w:rsidR="00A35F50" w:rsidRPr="00D851A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3115" w:type="dxa"/>
          </w:tcPr>
          <w:p w14:paraId="0C1D4AEF" w14:textId="77777777" w:rsidR="00A35F50" w:rsidRPr="00D851AB" w:rsidRDefault="00A35F50" w:rsidP="00A35F5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6EA32" w14:textId="0880441B" w:rsidR="00A35F50" w:rsidRPr="00D851AB" w:rsidRDefault="00D851AB" w:rsidP="00A35F5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51AB">
              <w:rPr>
                <w:rFonts w:ascii="Times New Roman" w:hAnsi="Times New Roman" w:cs="Times New Roman"/>
                <w:sz w:val="20"/>
                <w:szCs w:val="20"/>
              </w:rPr>
              <w:t>агент антислеживающий</w:t>
            </w:r>
          </w:p>
        </w:tc>
      </w:tr>
    </w:tbl>
    <w:p w14:paraId="34E08269" w14:textId="77777777" w:rsidR="005822C0" w:rsidRPr="006D74B3" w:rsidRDefault="005822C0" w:rsidP="009C7FA0">
      <w:pPr>
        <w:pStyle w:val="a3"/>
        <w:jc w:val="right"/>
        <w:rPr>
          <w:rFonts w:ascii="Times New Roman" w:hAnsi="Times New Roman" w:cs="Times New Roman"/>
          <w:sz w:val="20"/>
          <w:szCs w:val="20"/>
          <w:lang w:val="en-US"/>
        </w:rPr>
      </w:pPr>
    </w:p>
    <w:p w14:paraId="3B514996" w14:textId="241AD816" w:rsidR="00465115" w:rsidRPr="00961CCB" w:rsidRDefault="00465115" w:rsidP="00465115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Некоторые из указанных компонентов могут быть представлены в результате переноса.</w:t>
      </w:r>
    </w:p>
    <w:p w14:paraId="3CA9A36E" w14:textId="77777777" w:rsidR="00465115" w:rsidRPr="00961CCB" w:rsidRDefault="00465115" w:rsidP="005F6A97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DFCC412" w14:textId="711B3ABF" w:rsidR="00C6661A" w:rsidRPr="00961CCB" w:rsidRDefault="00FD2B92" w:rsidP="005F6A97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В. ВКУСОАРОМАТИЧЕСКИЕ КОМПОНЕНТЫ</w:t>
      </w:r>
    </w:p>
    <w:p w14:paraId="0D2EEDF3" w14:textId="14661F16" w:rsidR="003452E2" w:rsidRDefault="003452E2" w:rsidP="00683A3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6B13A8E" w14:textId="7D09955D" w:rsidR="00701EF6" w:rsidRDefault="008907F6" w:rsidP="005822C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Препараты </w:t>
      </w:r>
      <w:r w:rsidR="00701EF6">
        <w:rPr>
          <w:rFonts w:ascii="Times New Roman" w:hAnsi="Times New Roman" w:cs="Times New Roman"/>
          <w:sz w:val="20"/>
          <w:szCs w:val="20"/>
        </w:rPr>
        <w:t xml:space="preserve">кусоароматические </w:t>
      </w:r>
    </w:p>
    <w:p w14:paraId="6C0325C1" w14:textId="77777777" w:rsidR="002A2DE2" w:rsidRPr="00961CCB" w:rsidRDefault="002A2DE2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CA65670" w14:textId="77777777" w:rsidR="00401A16" w:rsidRPr="00961CCB" w:rsidRDefault="00401A16" w:rsidP="00401A16">
      <w:pPr>
        <w:pStyle w:val="a3"/>
        <w:rPr>
          <w:rFonts w:ascii="Times New Roman" w:hAnsi="Times New Roman" w:cs="Times New Roman"/>
          <w:sz w:val="20"/>
          <w:szCs w:val="20"/>
        </w:rPr>
      </w:pPr>
      <w:r w:rsidRPr="00463DD0">
        <w:rPr>
          <w:rFonts w:ascii="Times New Roman" w:hAnsi="Times New Roman" w:cs="Times New Roman"/>
          <w:sz w:val="20"/>
          <w:szCs w:val="20"/>
        </w:rPr>
        <w:t xml:space="preserve">Вкусоароматические компоненты соответствуют </w:t>
      </w:r>
      <w:r>
        <w:rPr>
          <w:rFonts w:ascii="Times New Roman" w:hAnsi="Times New Roman" w:cs="Times New Roman"/>
          <w:sz w:val="20"/>
          <w:szCs w:val="20"/>
        </w:rPr>
        <w:t>Техническому Регламенту</w:t>
      </w:r>
      <w:r w:rsidRPr="00463DD0">
        <w:rPr>
          <w:rFonts w:ascii="Times New Roman" w:hAnsi="Times New Roman" w:cs="Times New Roman"/>
          <w:sz w:val="20"/>
          <w:szCs w:val="20"/>
        </w:rPr>
        <w:t xml:space="preserve"> ТС ТР 029/2012 с изменениями и дополнениями.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3A2E78" w14:textId="77777777" w:rsidR="00FD2B92" w:rsidRPr="00961CCB" w:rsidRDefault="00FD2B92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D2B92" w:rsidRPr="00961CCB" w14:paraId="70E00CF9" w14:textId="77777777" w:rsidTr="005F33B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175" w14:textId="25433BE3" w:rsidR="00FD2B92" w:rsidRPr="00961CCB" w:rsidRDefault="00FD2B92" w:rsidP="005F33B3">
            <w:pPr>
              <w:pStyle w:val="a3"/>
              <w:rPr>
                <w:rFonts w:ascii="Arial" w:hAnsi="Arial" w:cs="Arial"/>
                <w:b/>
                <w:bCs/>
                <w:lang w:val="en-US"/>
              </w:rPr>
            </w:pPr>
            <w:r w:rsidRPr="00961CCB">
              <w:rPr>
                <w:rFonts w:ascii="Arial" w:hAnsi="Arial" w:cs="Arial"/>
                <w:b/>
                <w:bCs/>
              </w:rPr>
              <w:t>4 – РЕКОМЕНДАЦИИ ПО МАРКИРОВКЕ</w:t>
            </w:r>
          </w:p>
        </w:tc>
      </w:tr>
    </w:tbl>
    <w:p w14:paraId="4DC471C9" w14:textId="77777777" w:rsidR="00977CAA" w:rsidRPr="00C847D1" w:rsidRDefault="00977CAA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A45C1D7" w14:textId="1E0CE74F" w:rsidR="00977CAA" w:rsidRPr="00147BC7" w:rsidRDefault="00FD2B92" w:rsidP="00FD2B92">
      <w:pPr>
        <w:pStyle w:val="a3"/>
        <w:rPr>
          <w:rFonts w:ascii="Times New Roman" w:hAnsi="Times New Roman" w:cs="Times New Roman"/>
          <w:i/>
          <w:iCs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 xml:space="preserve">С учетом положений Регламента (ЕС) №1334/2008 и Руководства </w:t>
      </w:r>
      <w:r w:rsidRPr="00961CCB">
        <w:rPr>
          <w:rFonts w:ascii="Times New Roman" w:hAnsi="Times New Roman" w:cs="Times New Roman"/>
          <w:i/>
          <w:iCs/>
        </w:rPr>
        <w:t>Европейской Ассоциации вкусов и ароматов (</w:t>
      </w:r>
      <w:r w:rsidRPr="00961CCB">
        <w:rPr>
          <w:rFonts w:ascii="Times New Roman" w:hAnsi="Times New Roman" w:cs="Times New Roman"/>
          <w:i/>
          <w:iCs/>
          <w:lang w:val="en-US"/>
        </w:rPr>
        <w:t>EFFA</w:t>
      </w:r>
      <w:r w:rsidRPr="00961CCB">
        <w:rPr>
          <w:rFonts w:ascii="Times New Roman" w:hAnsi="Times New Roman" w:cs="Times New Roman"/>
          <w:i/>
          <w:iCs/>
        </w:rPr>
        <w:t>)</w:t>
      </w:r>
    </w:p>
    <w:p w14:paraId="1A1C00E6" w14:textId="24A0B2BB" w:rsidR="00EF0BB4" w:rsidRPr="00961CCB" w:rsidRDefault="00EF0BB4" w:rsidP="00EF0BB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Производитель пищевых продуктов несет ответственность за определение маркировки данного продукта при его кон</w:t>
      </w:r>
      <w:r w:rsidR="005C28A2">
        <w:rPr>
          <w:rFonts w:ascii="Times New Roman" w:hAnsi="Times New Roman" w:cs="Times New Roman"/>
          <w:i/>
          <w:iCs/>
          <w:sz w:val="20"/>
          <w:szCs w:val="20"/>
        </w:rPr>
        <w:t>е</w:t>
      </w:r>
      <w:r w:rsidRPr="00961CCB">
        <w:rPr>
          <w:rFonts w:ascii="Times New Roman" w:hAnsi="Times New Roman" w:cs="Times New Roman"/>
          <w:i/>
          <w:iCs/>
          <w:sz w:val="20"/>
          <w:szCs w:val="20"/>
        </w:rPr>
        <w:t>чном применении.</w:t>
      </w:r>
    </w:p>
    <w:p w14:paraId="3F5B44CE" w14:textId="77777777" w:rsidR="00EF0BB4" w:rsidRPr="00024BDC" w:rsidRDefault="00EF0BB4" w:rsidP="00EF0BB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Помимо прочего, следует учитывать следующие моменты:</w:t>
      </w:r>
    </w:p>
    <w:p w14:paraId="6BF183FE" w14:textId="61287746" w:rsidR="006723A6" w:rsidRPr="006723A6" w:rsidRDefault="006723A6" w:rsidP="00EF0BB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6723A6">
        <w:rPr>
          <w:rFonts w:ascii="Times New Roman" w:hAnsi="Times New Roman" w:cs="Times New Roman"/>
          <w:i/>
          <w:iCs/>
          <w:sz w:val="20"/>
          <w:szCs w:val="20"/>
        </w:rPr>
        <w:t xml:space="preserve">-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Коптильный ароматизатор должен декларироваться/указываться отдельно, если он придает готовому пищевому продукту привкус дыма. </w:t>
      </w:r>
    </w:p>
    <w:p w14:paraId="2B6B7717" w14:textId="77777777" w:rsidR="00EF0BB4" w:rsidRPr="00961CCB" w:rsidRDefault="00EF0BB4" w:rsidP="00EF0BB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- Ингредиенты, имеющие технологическую функцию в готовом продукте, должны быть промаркированы.</w:t>
      </w:r>
    </w:p>
    <w:p w14:paraId="12B71883" w14:textId="2E98641E" w:rsidR="00EF0BB4" w:rsidRDefault="00EF0BB4" w:rsidP="00EF0BB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- Наличие пищевых аллергенов, перечисленных в разделе 7, может повлечь за собой дополнительные требования к маркировке.</w:t>
      </w:r>
    </w:p>
    <w:p w14:paraId="35E9CCE1" w14:textId="77777777" w:rsidR="00C847D1" w:rsidRDefault="00C847D1" w:rsidP="00EF0BB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</w:p>
    <w:p w14:paraId="367EFC66" w14:textId="2437F732" w:rsidR="00A44953" w:rsidRDefault="00A44953" w:rsidP="00ED5D53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463DD0">
        <w:rPr>
          <w:rFonts w:ascii="Times New Roman" w:hAnsi="Times New Roman" w:cs="Times New Roman"/>
          <w:i/>
          <w:iCs/>
          <w:sz w:val="20"/>
          <w:szCs w:val="20"/>
        </w:rPr>
        <w:t>Пожалуйста, обратитесь к вашему торговому представителю касательно маркировки в соответствии с положениями ТР ТС 029/2012.</w:t>
      </w:r>
    </w:p>
    <w:p w14:paraId="10DDDD3C" w14:textId="77777777" w:rsidR="00147BC7" w:rsidRDefault="00147BC7" w:rsidP="00ED5D53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</w:p>
    <w:p w14:paraId="651234C8" w14:textId="2972A04F" w:rsidR="00147BC7" w:rsidRPr="00024BDC" w:rsidRDefault="00D851AB" w:rsidP="00147BC7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Натуральный а</w:t>
      </w:r>
      <w:r w:rsidR="00147BC7" w:rsidRPr="00024BDC">
        <w:rPr>
          <w:rFonts w:ascii="Times New Roman" w:hAnsi="Times New Roman" w:cs="Times New Roman"/>
          <w:b/>
          <w:bCs/>
          <w:sz w:val="20"/>
          <w:szCs w:val="20"/>
        </w:rPr>
        <w:t>роматизатор</w:t>
      </w:r>
    </w:p>
    <w:p w14:paraId="1ACA7C60" w14:textId="77777777" w:rsidR="00147BC7" w:rsidRPr="00463DD0" w:rsidRDefault="00147BC7" w:rsidP="00ED5D53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</w:p>
    <w:p w14:paraId="59449165" w14:textId="37363AEA" w:rsidR="002D3BAE" w:rsidRDefault="00ED5D53" w:rsidP="00ED5D53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463DD0">
        <w:rPr>
          <w:rFonts w:ascii="Times New Roman" w:hAnsi="Times New Roman" w:cs="Times New Roman"/>
          <w:i/>
          <w:iCs/>
          <w:sz w:val="20"/>
          <w:szCs w:val="20"/>
        </w:rPr>
        <w:t>Дополнительные рекомендации касательно</w:t>
      </w:r>
      <w:r w:rsidRPr="00FD2B92">
        <w:rPr>
          <w:rFonts w:ascii="Times New Roman" w:hAnsi="Times New Roman" w:cs="Times New Roman"/>
          <w:i/>
          <w:iCs/>
          <w:sz w:val="20"/>
          <w:szCs w:val="20"/>
        </w:rPr>
        <w:t xml:space="preserve"> маркировки данного продукта предоставляются по запросу.</w:t>
      </w:r>
    </w:p>
    <w:p w14:paraId="5F263FB2" w14:textId="77777777" w:rsidR="00517452" w:rsidRPr="00963254" w:rsidRDefault="00517452" w:rsidP="001B65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p w14:paraId="37A97421" w14:textId="77777777" w:rsidR="001B6559" w:rsidRPr="00961CCB" w:rsidRDefault="001B6559" w:rsidP="001B6559">
      <w:pPr>
        <w:pStyle w:val="a3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1B6559" w:rsidRPr="00961CCB" w14:paraId="6FEB4462" w14:textId="77777777" w:rsidTr="005F6BF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2E5" w14:textId="77777777" w:rsidR="001B6559" w:rsidRPr="00961CCB" w:rsidRDefault="001B6559" w:rsidP="005F6BF7">
            <w:pPr>
              <w:pStyle w:val="a3"/>
              <w:rPr>
                <w:rFonts w:ascii="Arial" w:hAnsi="Arial" w:cs="Arial"/>
                <w:b/>
                <w:bCs/>
                <w:lang w:val="en-US"/>
              </w:rPr>
            </w:pPr>
            <w:r w:rsidRPr="00E565DA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961CCB">
              <w:rPr>
                <w:rFonts w:ascii="Arial" w:hAnsi="Arial" w:cs="Arial"/>
                <w:b/>
                <w:bCs/>
              </w:rPr>
              <w:t>5 – КЛЮЧЕВЫЕ КОМПОНЕНТЫ (РАСЧЕТНЫЕ ЗНАЧЕНИЯ)</w:t>
            </w:r>
          </w:p>
        </w:tc>
      </w:tr>
    </w:tbl>
    <w:p w14:paraId="5ABF4300" w14:textId="77777777" w:rsidR="001B6559" w:rsidRPr="00961CCB" w:rsidRDefault="001B6559" w:rsidP="001B65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9EE4B5C" w14:textId="1CF009F5" w:rsidR="00FC2166" w:rsidRPr="00020BB4" w:rsidRDefault="001B6559" w:rsidP="001B6559">
      <w:pPr>
        <w:pStyle w:val="a3"/>
        <w:rPr>
          <w:rFonts w:ascii="Times New Roman" w:hAnsi="Times New Roman" w:cs="Times New Roman"/>
          <w:sz w:val="20"/>
          <w:szCs w:val="20"/>
        </w:rPr>
      </w:pPr>
      <w:r w:rsidRPr="00020BB4">
        <w:rPr>
          <w:rFonts w:ascii="Times New Roman" w:hAnsi="Times New Roman" w:cs="Times New Roman"/>
          <w:sz w:val="20"/>
          <w:szCs w:val="20"/>
        </w:rPr>
        <w:t>А. ВКУСОАРОМАТИЧЕСКИЕ ВЕЩЕСТВА</w:t>
      </w:r>
      <w:r w:rsidR="00FC2166" w:rsidRPr="00020BB4">
        <w:rPr>
          <w:rFonts w:ascii="Times New Roman" w:hAnsi="Times New Roman" w:cs="Times New Roman"/>
          <w:sz w:val="20"/>
          <w:szCs w:val="20"/>
        </w:rPr>
        <w:t>, ОГРАНИЧЕННЫЕ В ПРИЛОЖЕНИИ 19 ТР ТС 029/2012</w:t>
      </w:r>
    </w:p>
    <w:p w14:paraId="23269BC7" w14:textId="77777777" w:rsidR="00FC2166" w:rsidRPr="00020BB4" w:rsidRDefault="00FC2166" w:rsidP="001B65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7E1560A" w14:textId="77777777" w:rsidR="00D851AB" w:rsidRDefault="00D851AB" w:rsidP="00D85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Отсутствуют</w:t>
      </w:r>
    </w:p>
    <w:p w14:paraId="767A2EAA" w14:textId="08F4E61E" w:rsidR="001B6559" w:rsidRPr="00961CCB" w:rsidRDefault="007C5A8F" w:rsidP="001B6559">
      <w:pPr>
        <w:pStyle w:val="a3"/>
        <w:rPr>
          <w:rFonts w:ascii="Times New Roman" w:hAnsi="Times New Roman" w:cs="Times New Roman"/>
          <w:sz w:val="20"/>
          <w:szCs w:val="20"/>
        </w:rPr>
      </w:pPr>
      <w:r w:rsidRPr="00022E96">
        <w:rPr>
          <w:rFonts w:ascii="Times New Roman" w:hAnsi="Times New Roman" w:cs="Times New Roman"/>
          <w:sz w:val="20"/>
          <w:szCs w:val="20"/>
          <w:lang w:val="en-US"/>
        </w:rPr>
        <w:lastRenderedPageBreak/>
        <w:t>B</w:t>
      </w:r>
      <w:r w:rsidRPr="00022E96">
        <w:rPr>
          <w:rFonts w:ascii="Times New Roman" w:hAnsi="Times New Roman" w:cs="Times New Roman"/>
          <w:sz w:val="20"/>
          <w:szCs w:val="20"/>
        </w:rPr>
        <w:t>. БИОЛОГИЧЕСКИ АКТИВНЫЕ ВЕЩЕСТВА</w:t>
      </w:r>
      <w:r w:rsidR="001B6559" w:rsidRPr="00022E96">
        <w:rPr>
          <w:rFonts w:ascii="Times New Roman" w:hAnsi="Times New Roman" w:cs="Times New Roman"/>
          <w:sz w:val="20"/>
          <w:szCs w:val="20"/>
        </w:rPr>
        <w:t xml:space="preserve"> С МАКСИМАЛЬНЫМ УРОВНЕМ СОДЕРЖАНИЯ</w:t>
      </w:r>
      <w:r w:rsidR="00022E96" w:rsidRPr="00022E96">
        <w:rPr>
          <w:rFonts w:ascii="Times New Roman" w:hAnsi="Times New Roman" w:cs="Times New Roman"/>
          <w:sz w:val="20"/>
          <w:szCs w:val="20"/>
        </w:rPr>
        <w:t xml:space="preserve"> </w:t>
      </w:r>
      <w:r w:rsidR="00022E96">
        <w:rPr>
          <w:rFonts w:ascii="Times New Roman" w:hAnsi="Times New Roman" w:cs="Times New Roman"/>
          <w:sz w:val="20"/>
          <w:szCs w:val="20"/>
        </w:rPr>
        <w:t>УКАЗАННЫЕ</w:t>
      </w:r>
      <w:r w:rsidR="001B6559" w:rsidRPr="00022E96">
        <w:rPr>
          <w:rFonts w:ascii="Times New Roman" w:hAnsi="Times New Roman" w:cs="Times New Roman"/>
          <w:sz w:val="20"/>
          <w:szCs w:val="20"/>
        </w:rPr>
        <w:t xml:space="preserve"> В ПРИЛОЖЕНИИ </w:t>
      </w:r>
      <w:r w:rsidR="00022E96" w:rsidRPr="00022E96">
        <w:rPr>
          <w:rFonts w:ascii="Times New Roman" w:hAnsi="Times New Roman" w:cs="Times New Roman"/>
          <w:sz w:val="20"/>
          <w:szCs w:val="20"/>
        </w:rPr>
        <w:t>20 ТР ТС 029/2012</w:t>
      </w:r>
    </w:p>
    <w:p w14:paraId="485D1D87" w14:textId="77777777" w:rsidR="001B6559" w:rsidRPr="00961CCB" w:rsidRDefault="001B6559" w:rsidP="001B6559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742A1EE" w14:textId="3F812D74" w:rsidR="001B6559" w:rsidRPr="00080BCD" w:rsidRDefault="001B6559" w:rsidP="001B6559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 xml:space="preserve">Количественные значения основаны на составляющих </w:t>
      </w:r>
      <w:r w:rsidR="00925CA7">
        <w:rPr>
          <w:rFonts w:ascii="Times New Roman" w:hAnsi="Times New Roman" w:cs="Times New Roman"/>
          <w:i/>
          <w:iCs/>
          <w:sz w:val="20"/>
          <w:szCs w:val="20"/>
        </w:rPr>
        <w:t>при использовании растительного сырья и ароматизаторов из растительного сырья</w:t>
      </w:r>
    </w:p>
    <w:p w14:paraId="2027D211" w14:textId="77777777" w:rsidR="00D851AB" w:rsidRDefault="00D851AB" w:rsidP="00D851AB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</w:p>
    <w:p w14:paraId="6928342D" w14:textId="306795CB" w:rsidR="001B6559" w:rsidRDefault="00D851AB" w:rsidP="00D851A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Отсутствуют</w:t>
      </w:r>
    </w:p>
    <w:p w14:paraId="406B2D7A" w14:textId="77777777" w:rsidR="00254F6C" w:rsidRDefault="00254F6C" w:rsidP="00E2360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C545374" w14:textId="765E9D93" w:rsidR="00E2360A" w:rsidRPr="00961CCB" w:rsidRDefault="00E2360A" w:rsidP="00E2360A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С. ДРУГИЕ ВЕЩЕСТВА, КОТОРЫЕ МОГУТ ПОВЛЕЧЬ ОГРАНИЧЕНИЯ, ТРЕБОВАНИЯ К МАРКИРОВКЕ И/ИЛИ ПРОЧИЕ ОБЯЗАТЕЛЬСТВА</w:t>
      </w:r>
    </w:p>
    <w:p w14:paraId="6A125364" w14:textId="77777777" w:rsidR="00E2360A" w:rsidRPr="00961CCB" w:rsidRDefault="00E2360A" w:rsidP="00E2360A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F38EC66" w14:textId="41DD285F" w:rsidR="00BE02ED" w:rsidRPr="002A2DE2" w:rsidRDefault="002A2DE2" w:rsidP="002A2DE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Отсутствуют</w:t>
      </w:r>
      <w:r>
        <w:rPr>
          <w:rFonts w:ascii="Times New Roman" w:hAnsi="Times New Roman" w:cs="Times New Roman"/>
          <w:sz w:val="20"/>
          <w:szCs w:val="20"/>
        </w:rPr>
        <w:tab/>
      </w:r>
      <w:r w:rsidR="00BE02ED" w:rsidRPr="002A2DE2">
        <w:rPr>
          <w:rFonts w:ascii="Times New Roman" w:hAnsi="Times New Roman" w:cs="Times New Roman"/>
          <w:sz w:val="20"/>
          <w:szCs w:val="20"/>
        </w:rPr>
        <w:tab/>
      </w:r>
    </w:p>
    <w:p w14:paraId="71A022C0" w14:textId="77777777" w:rsidR="00ED5D53" w:rsidRPr="00961CCB" w:rsidRDefault="00ED5D53" w:rsidP="002034D8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B1025" w:rsidRPr="00961CCB" w14:paraId="49F5C34C" w14:textId="77777777" w:rsidTr="005B1025">
        <w:tc>
          <w:tcPr>
            <w:tcW w:w="9345" w:type="dxa"/>
          </w:tcPr>
          <w:p w14:paraId="1D7FC6AE" w14:textId="6AC690DF" w:rsidR="005B1025" w:rsidRPr="00961CCB" w:rsidRDefault="005B1025" w:rsidP="002034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CCB">
              <w:rPr>
                <w:rFonts w:ascii="Arial" w:hAnsi="Arial" w:cs="Arial"/>
                <w:b/>
                <w:bCs/>
              </w:rPr>
              <w:t>6 – ИНФОРМАЦИЯ О ПИЩЕВОЙ ЦЕННОСТИ</w:t>
            </w:r>
          </w:p>
        </w:tc>
      </w:tr>
    </w:tbl>
    <w:p w14:paraId="086F7CED" w14:textId="77777777" w:rsidR="005B1025" w:rsidRPr="00961CCB" w:rsidRDefault="005B1025" w:rsidP="002034D8">
      <w:pPr>
        <w:pStyle w:val="a3"/>
        <w:rPr>
          <w:rFonts w:ascii="Times New Roman" w:hAnsi="Times New Roman" w:cs="Times New Roman"/>
          <w:sz w:val="20"/>
          <w:szCs w:val="20"/>
          <w:lang w:val="en-US"/>
        </w:rPr>
      </w:pPr>
    </w:p>
    <w:p w14:paraId="5D62A273" w14:textId="77777777" w:rsidR="001E2378" w:rsidRPr="00961CCB" w:rsidRDefault="001E2378" w:rsidP="001E2378">
      <w:pPr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Ссылки:</w:t>
      </w:r>
    </w:p>
    <w:p w14:paraId="2BFF1070" w14:textId="77777777" w:rsidR="001E2378" w:rsidRPr="00961CCB" w:rsidRDefault="001E2378" w:rsidP="001E2378">
      <w:pPr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- Регламент (ЕС) № 1169/2011 с изменениями и дополнениями</w:t>
      </w:r>
    </w:p>
    <w:p w14:paraId="7326596C" w14:textId="77777777" w:rsidR="001E2378" w:rsidRPr="00961CCB" w:rsidRDefault="001E2378" w:rsidP="001E2378">
      <w:pPr>
        <w:pStyle w:val="a3"/>
        <w:rPr>
          <w:rFonts w:ascii="Times New Roman" w:hAnsi="Times New Roman" w:cs="Times New Roman"/>
          <w:i/>
          <w:iCs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 xml:space="preserve">- Информационное письмо №1438 </w:t>
      </w:r>
      <w:r w:rsidRPr="00961CCB">
        <w:rPr>
          <w:rFonts w:ascii="Times New Roman" w:hAnsi="Times New Roman" w:cs="Times New Roman"/>
          <w:bCs/>
          <w:i/>
          <w:iCs/>
        </w:rPr>
        <w:t>Международной организации производителей ароматических веществ (IOFI): «Энергетическая ценность вкусоароматических веществ»</w:t>
      </w:r>
    </w:p>
    <w:p w14:paraId="2141820B" w14:textId="77777777" w:rsidR="001E2378" w:rsidRPr="00961CCB" w:rsidRDefault="001E2378" w:rsidP="001E2378">
      <w:pPr>
        <w:spacing w:after="60"/>
        <w:rPr>
          <w:rFonts w:ascii="Times New Roman" w:hAnsi="Times New Roman" w:cs="Times New Roman"/>
          <w:sz w:val="10"/>
          <w:szCs w:val="10"/>
        </w:rPr>
      </w:pPr>
    </w:p>
    <w:p w14:paraId="69269292" w14:textId="77777777" w:rsidR="001E2378" w:rsidRPr="00961CCB" w:rsidRDefault="001E2378" w:rsidP="001E2378">
      <w:pPr>
        <w:spacing w:after="60"/>
        <w:rPr>
          <w:rFonts w:ascii="Times New Roman" w:hAnsi="Times New Roman" w:cs="Times New Roman"/>
          <w:i/>
          <w:iCs/>
          <w:sz w:val="20"/>
          <w:szCs w:val="20"/>
        </w:rPr>
      </w:pPr>
      <w:r w:rsidRPr="00961CCB">
        <w:rPr>
          <w:rFonts w:ascii="Times New Roman" w:hAnsi="Times New Roman" w:cs="Times New Roman"/>
          <w:i/>
          <w:iCs/>
          <w:sz w:val="20"/>
          <w:szCs w:val="20"/>
        </w:rPr>
        <w:t>Значения в данном разделе рассчитаны основываясь на информации по сырью/исходным материалам и выражены в «г/100 г», если не указано иное. Данная информация о пищевой ценности предоставлена только для информации. Любые претензии, касающиеся наличия питательных веществ в готовом продукте, должны быть подтверждены анализом и относятся к исключительной полной единоличной ответственности пользователя.</w:t>
      </w:r>
    </w:p>
    <w:p w14:paraId="4D873D7D" w14:textId="77777777" w:rsidR="00D84B2C" w:rsidRPr="00961CCB" w:rsidRDefault="00D84B2C" w:rsidP="002034D8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2034D8" w:rsidRPr="00961CCB" w14:paraId="5063BEF9" w14:textId="77777777" w:rsidTr="005B1025">
        <w:tc>
          <w:tcPr>
            <w:tcW w:w="5098" w:type="dxa"/>
          </w:tcPr>
          <w:p w14:paraId="32CB1E38" w14:textId="16D9FB03" w:rsidR="002034D8" w:rsidRPr="00961CCB" w:rsidRDefault="002034D8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(ккал/100 г)</w:t>
            </w:r>
          </w:p>
        </w:tc>
        <w:tc>
          <w:tcPr>
            <w:tcW w:w="4247" w:type="dxa"/>
          </w:tcPr>
          <w:p w14:paraId="35531BF1" w14:textId="0122B6CB" w:rsidR="002034D8" w:rsidRPr="00701EF6" w:rsidRDefault="008907F6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851A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</w:tr>
      <w:tr w:rsidR="002034D8" w:rsidRPr="00961CCB" w14:paraId="4907377B" w14:textId="77777777" w:rsidTr="005B1025">
        <w:tc>
          <w:tcPr>
            <w:tcW w:w="5098" w:type="dxa"/>
          </w:tcPr>
          <w:p w14:paraId="1DA228CE" w14:textId="77777777" w:rsidR="002034D8" w:rsidRPr="00961CCB" w:rsidRDefault="002034D8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Энергетическая ценность (кДж/100 г)</w:t>
            </w:r>
          </w:p>
        </w:tc>
        <w:tc>
          <w:tcPr>
            <w:tcW w:w="4247" w:type="dxa"/>
          </w:tcPr>
          <w:p w14:paraId="71043236" w14:textId="5B27608F" w:rsidR="00E03EB4" w:rsidRPr="00BE02ED" w:rsidRDefault="008907F6" w:rsidP="00065B96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851AB"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</w:tr>
      <w:tr w:rsidR="002034D8" w:rsidRPr="00961CCB" w14:paraId="2DF6C29D" w14:textId="77777777" w:rsidTr="005B1025">
        <w:tc>
          <w:tcPr>
            <w:tcW w:w="5098" w:type="dxa"/>
          </w:tcPr>
          <w:p w14:paraId="34E838E2" w14:textId="77777777" w:rsidR="002034D8" w:rsidRPr="00961CCB" w:rsidRDefault="002034D8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Жиры</w:t>
            </w:r>
          </w:p>
        </w:tc>
        <w:tc>
          <w:tcPr>
            <w:tcW w:w="4247" w:type="dxa"/>
          </w:tcPr>
          <w:p w14:paraId="4BDB0FB7" w14:textId="47844D4A" w:rsidR="002034D8" w:rsidRPr="008907F6" w:rsidRDefault="00D851AB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</w:tr>
      <w:tr w:rsidR="002034D8" w:rsidRPr="00961CCB" w14:paraId="2C53C36C" w14:textId="77777777" w:rsidTr="005B1025">
        <w:tc>
          <w:tcPr>
            <w:tcW w:w="5098" w:type="dxa"/>
          </w:tcPr>
          <w:p w14:paraId="6E94C06C" w14:textId="59D0126C" w:rsidR="002034D8" w:rsidRPr="00961CCB" w:rsidRDefault="00155E98" w:rsidP="002034D8">
            <w:pPr>
              <w:pStyle w:val="a3"/>
              <w:numPr>
                <w:ilvl w:val="0"/>
                <w:numId w:val="3"/>
              </w:num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034D8" w:rsidRPr="00961CCB">
              <w:rPr>
                <w:rFonts w:ascii="Times New Roman" w:hAnsi="Times New Roman" w:cs="Times New Roman"/>
                <w:sz w:val="20"/>
                <w:szCs w:val="20"/>
              </w:rPr>
              <w:t>асыщенные</w:t>
            </w:r>
          </w:p>
        </w:tc>
        <w:tc>
          <w:tcPr>
            <w:tcW w:w="4247" w:type="dxa"/>
          </w:tcPr>
          <w:p w14:paraId="5BA6E2B3" w14:textId="34BC0E66" w:rsidR="00065B96" w:rsidRPr="00065B96" w:rsidRDefault="00D851AB" w:rsidP="007501A1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</w:tr>
      <w:tr w:rsidR="002034D8" w:rsidRPr="00961CCB" w14:paraId="2DEBEB19" w14:textId="77777777" w:rsidTr="005B1025">
        <w:tc>
          <w:tcPr>
            <w:tcW w:w="5098" w:type="dxa"/>
          </w:tcPr>
          <w:p w14:paraId="575CED3A" w14:textId="54A285AD" w:rsidR="002034D8" w:rsidRPr="00961CCB" w:rsidRDefault="00155E98" w:rsidP="002034D8">
            <w:pPr>
              <w:pStyle w:val="a3"/>
              <w:numPr>
                <w:ilvl w:val="0"/>
                <w:numId w:val="3"/>
              </w:num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034D8" w:rsidRPr="00961CCB">
              <w:rPr>
                <w:rFonts w:ascii="Times New Roman" w:hAnsi="Times New Roman" w:cs="Times New Roman"/>
                <w:sz w:val="20"/>
                <w:szCs w:val="20"/>
              </w:rPr>
              <w:t>рансжирные кислоты</w:t>
            </w:r>
          </w:p>
        </w:tc>
        <w:tc>
          <w:tcPr>
            <w:tcW w:w="4247" w:type="dxa"/>
          </w:tcPr>
          <w:p w14:paraId="2305BB37" w14:textId="4C03B680" w:rsidR="002034D8" w:rsidRPr="00961CCB" w:rsidRDefault="002034D8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2034D8" w:rsidRPr="00961CCB" w14:paraId="49136D89" w14:textId="77777777" w:rsidTr="005B1025">
        <w:tc>
          <w:tcPr>
            <w:tcW w:w="5098" w:type="dxa"/>
          </w:tcPr>
          <w:p w14:paraId="738D17C3" w14:textId="77777777" w:rsidR="002034D8" w:rsidRPr="00961CCB" w:rsidRDefault="002034D8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Карбогидраты (исключая пищевые волокна и полиолы)</w:t>
            </w:r>
          </w:p>
        </w:tc>
        <w:tc>
          <w:tcPr>
            <w:tcW w:w="4247" w:type="dxa"/>
          </w:tcPr>
          <w:p w14:paraId="06D589C8" w14:textId="2EFB5D1C" w:rsidR="002034D8" w:rsidRPr="0027463E" w:rsidRDefault="00D851AB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86.5</w:t>
            </w:r>
          </w:p>
        </w:tc>
      </w:tr>
      <w:tr w:rsidR="002034D8" w:rsidRPr="00961CCB" w14:paraId="2CA7F788" w14:textId="77777777" w:rsidTr="005B1025">
        <w:tc>
          <w:tcPr>
            <w:tcW w:w="5098" w:type="dxa"/>
          </w:tcPr>
          <w:p w14:paraId="095DFD3C" w14:textId="76356C27" w:rsidR="002034D8" w:rsidRPr="00961CCB" w:rsidRDefault="00155E98" w:rsidP="002034D8">
            <w:pPr>
              <w:pStyle w:val="a3"/>
              <w:numPr>
                <w:ilvl w:val="0"/>
                <w:numId w:val="3"/>
              </w:num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Сахара</w:t>
            </w:r>
            <w:r w:rsidR="002034D8" w:rsidRPr="00961CCB">
              <w:rPr>
                <w:rFonts w:ascii="Times New Roman" w:hAnsi="Times New Roman" w:cs="Times New Roman"/>
                <w:sz w:val="20"/>
                <w:szCs w:val="20"/>
              </w:rPr>
              <w:t xml:space="preserve"> (моно- и дисахарид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2034D8" w:rsidRPr="00961C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47" w:type="dxa"/>
          </w:tcPr>
          <w:p w14:paraId="75C89FD0" w14:textId="4DFDF473" w:rsidR="002A2DE2" w:rsidRPr="0027463E" w:rsidRDefault="008907F6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851A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06229A16" w14:textId="77777777" w:rsidR="005B1025" w:rsidRPr="00D84B2C" w:rsidRDefault="005B1025" w:rsidP="00FE671F">
      <w:pPr>
        <w:pStyle w:val="a3"/>
        <w:rPr>
          <w:rFonts w:ascii="Times New Roman" w:hAnsi="Times New Roman" w:cs="Times New Roman"/>
          <w:sz w:val="2"/>
          <w:szCs w:val="2"/>
        </w:rPr>
      </w:pPr>
    </w:p>
    <w:tbl>
      <w:tblPr>
        <w:tblStyle w:val="a4"/>
        <w:tblW w:w="0" w:type="auto"/>
        <w:tblInd w:w="-108" w:type="dxa"/>
        <w:tblLook w:val="04A0" w:firstRow="1" w:lastRow="0" w:firstColumn="1" w:lastColumn="0" w:noHBand="0" w:noVBand="1"/>
      </w:tblPr>
      <w:tblGrid>
        <w:gridCol w:w="5211"/>
        <w:gridCol w:w="4247"/>
      </w:tblGrid>
      <w:tr w:rsidR="005B1025" w:rsidRPr="00961CCB" w14:paraId="3237EA2E" w14:textId="77777777" w:rsidTr="005B102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7C768B3E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Полиолы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6AC8BE42" w14:textId="0EE77C03" w:rsidR="00B90A3A" w:rsidRPr="00961CCB" w:rsidRDefault="005B1025" w:rsidP="002A2DE2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5B1025" w:rsidRPr="00961CCB" w14:paraId="1A692864" w14:textId="77777777" w:rsidTr="005B102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61FB876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Пищевые волокна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29F440DD" w14:textId="30658355" w:rsidR="005B1025" w:rsidRPr="008907F6" w:rsidRDefault="00C847D1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D851A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B1025" w:rsidRPr="00961CCB" w14:paraId="1BDA89A6" w14:textId="77777777" w:rsidTr="005B102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F3F5074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 xml:space="preserve">Протеин 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4AFE60F6" w14:textId="6C3453C2" w:rsidR="005B1025" w:rsidRPr="00D84B2C" w:rsidRDefault="00D851AB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07F6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</w:tr>
      <w:tr w:rsidR="005B1025" w:rsidRPr="00961CCB" w14:paraId="6F4DE2EF" w14:textId="77777777" w:rsidTr="005B102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29DF5556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14:paraId="77D98846" w14:textId="68F7FFFF" w:rsidR="005B1025" w:rsidRPr="00961CCB" w:rsidRDefault="00D851AB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</w:tr>
    </w:tbl>
    <w:p w14:paraId="22C3095B" w14:textId="2932CDE9" w:rsidR="00FE671F" w:rsidRDefault="00FE671F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064CC" w:rsidRPr="00961CCB" w14:paraId="731D6724" w14:textId="77777777" w:rsidTr="00494C51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FF7" w14:textId="77777777" w:rsidR="00C064CC" w:rsidRPr="00961CCB" w:rsidRDefault="00C064CC" w:rsidP="00494C51">
            <w:pPr>
              <w:pStyle w:val="a3"/>
              <w:rPr>
                <w:rFonts w:ascii="Arial" w:hAnsi="Arial" w:cs="Arial"/>
                <w:b/>
                <w:bCs/>
              </w:rPr>
            </w:pPr>
            <w:r w:rsidRPr="00961CCB">
              <w:rPr>
                <w:rFonts w:ascii="Arial" w:hAnsi="Arial" w:cs="Arial"/>
                <w:b/>
                <w:bCs/>
              </w:rPr>
              <w:t xml:space="preserve">7 – ИЗВЕСТНЫЕ ИЛИ ЗАЯВЛЕННЫЕ ИСТОЧНИКИ ПИЩЕВОЙ АЛЛЕРГИИ / </w:t>
            </w:r>
          </w:p>
          <w:p w14:paraId="46F654BB" w14:textId="77777777" w:rsidR="00C064CC" w:rsidRPr="00961CCB" w:rsidRDefault="00C064CC" w:rsidP="00494C51">
            <w:pPr>
              <w:pStyle w:val="a3"/>
              <w:rPr>
                <w:rFonts w:ascii="Arial" w:hAnsi="Arial" w:cs="Arial"/>
                <w:b/>
                <w:bCs/>
              </w:rPr>
            </w:pPr>
            <w:r w:rsidRPr="00961CCB">
              <w:rPr>
                <w:rFonts w:ascii="Arial" w:hAnsi="Arial" w:cs="Arial"/>
                <w:b/>
                <w:bCs/>
              </w:rPr>
              <w:t xml:space="preserve">      НЕПЕРЕНОСИМОСТИ</w:t>
            </w:r>
          </w:p>
        </w:tc>
      </w:tr>
    </w:tbl>
    <w:p w14:paraId="1D121A1F" w14:textId="77777777" w:rsidR="00C064CC" w:rsidRPr="00961CCB" w:rsidRDefault="00C064CC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D2079F6" w14:textId="7784C0CD" w:rsidR="00350ECD" w:rsidRDefault="00350ECD" w:rsidP="00FD2B92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В приведенной ниже таблице указано наличие или отсутствие в вышеуказанном продукт</w:t>
      </w:r>
      <w:r w:rsidR="0047692E">
        <w:rPr>
          <w:rFonts w:ascii="Times New Roman" w:hAnsi="Times New Roman" w:cs="Times New Roman"/>
          <w:i/>
          <w:iCs/>
          <w:sz w:val="20"/>
          <w:szCs w:val="20"/>
        </w:rPr>
        <w:t>е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ингредиентов, которые могут вызвать аллергические реакции или которые противопоказаны при некоторых заболеваниях, перечисленных в Статье 4.4 Технического Регламента Таможенного Союза о маркировке пищевой продукции, ТР ТС 022/2011.</w:t>
      </w:r>
    </w:p>
    <w:p w14:paraId="4C273BA6" w14:textId="77777777" w:rsidR="00A62B05" w:rsidRPr="00961CCB" w:rsidRDefault="00A62B05" w:rsidP="00FD2B92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1128"/>
      </w:tblGrid>
      <w:tr w:rsidR="00350ECD" w:rsidRPr="00961CCB" w14:paraId="1BA4FAAD" w14:textId="77777777" w:rsidTr="00AE5073">
        <w:tc>
          <w:tcPr>
            <w:tcW w:w="8217" w:type="dxa"/>
            <w:shd w:val="clear" w:color="auto" w:fill="auto"/>
          </w:tcPr>
          <w:p w14:paraId="562BC1EC" w14:textId="340F0829" w:rsidR="00350ECD" w:rsidRPr="00463DD0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350ECD">
              <w:rPr>
                <w:rFonts w:ascii="Times New Roman" w:hAnsi="Times New Roman" w:cs="Times New Roman"/>
                <w:b/>
                <w:bCs/>
                <w:u w:val="single"/>
              </w:rPr>
              <w:t>Аллерген</w:t>
            </w:r>
          </w:p>
        </w:tc>
        <w:tc>
          <w:tcPr>
            <w:tcW w:w="1128" w:type="dxa"/>
            <w:shd w:val="clear" w:color="auto" w:fill="auto"/>
          </w:tcPr>
          <w:p w14:paraId="67BB6881" w14:textId="01D947FE" w:rsidR="00254F6C" w:rsidRPr="00350ECD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Наличие</w:t>
            </w:r>
          </w:p>
        </w:tc>
      </w:tr>
      <w:tr w:rsidR="00350ECD" w:rsidRPr="00961CCB" w14:paraId="5F792F47" w14:textId="77777777" w:rsidTr="00AE5073">
        <w:tc>
          <w:tcPr>
            <w:tcW w:w="8217" w:type="dxa"/>
            <w:shd w:val="clear" w:color="auto" w:fill="E7E6E6" w:themeFill="background2"/>
          </w:tcPr>
          <w:p w14:paraId="4CC4641D" w14:textId="228832AB" w:rsidR="00350ECD" w:rsidRPr="00350ECD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Арахис и продукты из него</w:t>
            </w:r>
          </w:p>
        </w:tc>
        <w:tc>
          <w:tcPr>
            <w:tcW w:w="1128" w:type="dxa"/>
            <w:shd w:val="clear" w:color="auto" w:fill="E7E6E6" w:themeFill="background2"/>
          </w:tcPr>
          <w:p w14:paraId="2541918A" w14:textId="5E0C97D2" w:rsidR="00350ECD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ECD" w:rsidRPr="00961CCB" w14:paraId="3D68797A" w14:textId="77777777" w:rsidTr="00AE5073">
        <w:tc>
          <w:tcPr>
            <w:tcW w:w="8217" w:type="dxa"/>
            <w:shd w:val="clear" w:color="auto" w:fill="auto"/>
          </w:tcPr>
          <w:p w14:paraId="72BC130C" w14:textId="1B4936C2" w:rsidR="00350ECD" w:rsidRPr="00350ECD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0E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Аспартам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аспартам-ацесульфама соль</w:t>
            </w:r>
          </w:p>
        </w:tc>
        <w:tc>
          <w:tcPr>
            <w:tcW w:w="1128" w:type="dxa"/>
            <w:shd w:val="clear" w:color="auto" w:fill="auto"/>
          </w:tcPr>
          <w:p w14:paraId="3433AC5F" w14:textId="2C00D09F" w:rsidR="00350ECD" w:rsidRPr="00350ECD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ECD" w:rsidRPr="00961CCB" w14:paraId="094122B0" w14:textId="77777777" w:rsidTr="00AE5073">
        <w:tc>
          <w:tcPr>
            <w:tcW w:w="8217" w:type="dxa"/>
            <w:shd w:val="clear" w:color="auto" w:fill="E7E6E6" w:themeFill="background2"/>
          </w:tcPr>
          <w:p w14:paraId="21570066" w14:textId="7153B6F0" w:rsidR="00350ECD" w:rsidRPr="00350ECD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Горчица и продукты из горчицы</w:t>
            </w:r>
          </w:p>
        </w:tc>
        <w:tc>
          <w:tcPr>
            <w:tcW w:w="1128" w:type="dxa"/>
            <w:shd w:val="clear" w:color="auto" w:fill="E7E6E6" w:themeFill="background2"/>
          </w:tcPr>
          <w:p w14:paraId="21B71F86" w14:textId="1F0823F0" w:rsidR="00350ECD" w:rsidRPr="00350ECD" w:rsidRDefault="00350ECD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ECD" w:rsidRPr="00961CCB" w14:paraId="4AEF25D3" w14:textId="77777777" w:rsidTr="00AE5073">
        <w:tc>
          <w:tcPr>
            <w:tcW w:w="8217" w:type="dxa"/>
            <w:shd w:val="clear" w:color="auto" w:fill="auto"/>
          </w:tcPr>
          <w:p w14:paraId="29151D9B" w14:textId="22A1E39C" w:rsidR="00350ECD" w:rsidRPr="00464ABA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7261F">
              <w:rPr>
                <w:rFonts w:ascii="Times New Roman" w:hAnsi="Times New Roman" w:cs="Times New Roman"/>
                <w:sz w:val="20"/>
                <w:szCs w:val="20"/>
              </w:rPr>
              <w:t>Добавленны</w:t>
            </w:r>
            <w:r w:rsidR="00020BB4" w:rsidRPr="002726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261F">
              <w:rPr>
                <w:rFonts w:ascii="Times New Roman" w:hAnsi="Times New Roman" w:cs="Times New Roman"/>
                <w:sz w:val="20"/>
                <w:szCs w:val="20"/>
              </w:rPr>
              <w:t xml:space="preserve"> сульфит</w:t>
            </w:r>
            <w:r w:rsidR="00020BB4" w:rsidRPr="0027261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7261F">
              <w:rPr>
                <w:rFonts w:ascii="Times New Roman" w:hAnsi="Times New Roman" w:cs="Times New Roman"/>
                <w:sz w:val="20"/>
                <w:szCs w:val="20"/>
              </w:rPr>
              <w:t xml:space="preserve"> в концентрациях 10 мг/кг или более, в пересчете на </w:t>
            </w:r>
            <w:r w:rsidRPr="0027261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</w:t>
            </w:r>
            <w:r w:rsidRPr="0027261F">
              <w:rPr>
                <w:rFonts w:ascii="Times New Roman" w:hAnsi="Times New Roman" w:cs="Times New Roman"/>
                <w:sz w:val="20"/>
                <w:szCs w:val="20"/>
              </w:rPr>
              <w:t>2 (не включая встречающи</w:t>
            </w:r>
            <w:r w:rsidR="00020BB4" w:rsidRPr="0027261F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7261F">
              <w:rPr>
                <w:rFonts w:ascii="Times New Roman" w:hAnsi="Times New Roman" w:cs="Times New Roman"/>
                <w:sz w:val="20"/>
                <w:szCs w:val="20"/>
              </w:rPr>
              <w:t>ся в природе сульфит</w:t>
            </w:r>
            <w:r w:rsidR="00020BB4" w:rsidRPr="0027261F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7261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8" w:type="dxa"/>
            <w:shd w:val="clear" w:color="auto" w:fill="auto"/>
          </w:tcPr>
          <w:p w14:paraId="2A1D8E77" w14:textId="51BE6958" w:rsidR="00350ECD" w:rsidRPr="00350ECD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ECD" w:rsidRPr="00961CCB" w14:paraId="3FAC75F5" w14:textId="77777777" w:rsidTr="00AE5073">
        <w:tc>
          <w:tcPr>
            <w:tcW w:w="8217" w:type="dxa"/>
            <w:shd w:val="clear" w:color="auto" w:fill="E7E6E6" w:themeFill="background2"/>
          </w:tcPr>
          <w:p w14:paraId="02C83276" w14:textId="609D8191" w:rsidR="00350ECD" w:rsidRPr="00350ECD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Злаки, содержащие глютен, а именно: пшеница, рожь, ячмень, овес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полба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 xml:space="preserve"> или их гибридизированные сорта и продукты из них</w:t>
            </w:r>
          </w:p>
        </w:tc>
        <w:tc>
          <w:tcPr>
            <w:tcW w:w="1128" w:type="dxa"/>
            <w:shd w:val="clear" w:color="auto" w:fill="E7E6E6" w:themeFill="background2"/>
          </w:tcPr>
          <w:p w14:paraId="55447E41" w14:textId="54497537" w:rsidR="00350ECD" w:rsidRPr="00350ECD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4ABA" w:rsidRPr="00961CCB" w14:paraId="2A248479" w14:textId="77777777" w:rsidTr="00AE5073">
        <w:tc>
          <w:tcPr>
            <w:tcW w:w="8217" w:type="dxa"/>
            <w:shd w:val="clear" w:color="auto" w:fill="auto"/>
          </w:tcPr>
          <w:p w14:paraId="6C5FAAD4" w14:textId="064A3E58" w:rsidR="00464ABA" w:rsidRPr="00464ABA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Семена кунжута и продукты из них</w:t>
            </w:r>
          </w:p>
        </w:tc>
        <w:tc>
          <w:tcPr>
            <w:tcW w:w="1128" w:type="dxa"/>
            <w:shd w:val="clear" w:color="auto" w:fill="auto"/>
          </w:tcPr>
          <w:p w14:paraId="2D2972C4" w14:textId="5C4647C5" w:rsidR="00464ABA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4ABA" w:rsidRPr="00961CCB" w14:paraId="05765314" w14:textId="77777777" w:rsidTr="00AE5073">
        <w:tc>
          <w:tcPr>
            <w:tcW w:w="8217" w:type="dxa"/>
            <w:shd w:val="clear" w:color="auto" w:fill="E7E6E6" w:themeFill="background2"/>
          </w:tcPr>
          <w:p w14:paraId="173F2B0A" w14:textId="2C8B6DA3" w:rsidR="00464ABA" w:rsidRPr="00961CCB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Люпин и продукты из люпина</w:t>
            </w:r>
          </w:p>
        </w:tc>
        <w:tc>
          <w:tcPr>
            <w:tcW w:w="1128" w:type="dxa"/>
            <w:shd w:val="clear" w:color="auto" w:fill="E7E6E6" w:themeFill="background2"/>
          </w:tcPr>
          <w:p w14:paraId="6D62E19E" w14:textId="5B197B5B" w:rsidR="00464ABA" w:rsidRDefault="00464ABA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50ECD" w:rsidRPr="00961CCB" w14:paraId="42D6179A" w14:textId="77777777" w:rsidTr="00AE5073">
        <w:tc>
          <w:tcPr>
            <w:tcW w:w="8217" w:type="dxa"/>
            <w:shd w:val="clear" w:color="auto" w:fill="auto"/>
          </w:tcPr>
          <w:p w14:paraId="380FD245" w14:textId="0B0BA3DD" w:rsidR="00350ECD" w:rsidRPr="00350ECD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Моллюски и продукты из моллюсков</w:t>
            </w:r>
          </w:p>
        </w:tc>
        <w:tc>
          <w:tcPr>
            <w:tcW w:w="1128" w:type="dxa"/>
            <w:shd w:val="clear" w:color="auto" w:fill="auto"/>
          </w:tcPr>
          <w:p w14:paraId="520271D7" w14:textId="386F9CCC" w:rsidR="00350ECD" w:rsidRPr="00350ECD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225F" w:rsidRPr="00961CCB" w14:paraId="6AD31773" w14:textId="77777777" w:rsidTr="00AE5073">
        <w:tc>
          <w:tcPr>
            <w:tcW w:w="8217" w:type="dxa"/>
            <w:shd w:val="clear" w:color="auto" w:fill="E7E6E6" w:themeFill="background2"/>
          </w:tcPr>
          <w:p w14:paraId="7C17FDA3" w14:textId="54ABE590" w:rsid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 и молочные продукты (включая лактозу)</w:t>
            </w:r>
          </w:p>
        </w:tc>
        <w:tc>
          <w:tcPr>
            <w:tcW w:w="1128" w:type="dxa"/>
            <w:shd w:val="clear" w:color="auto" w:fill="E7E6E6" w:themeFill="background2"/>
          </w:tcPr>
          <w:p w14:paraId="3F6A4482" w14:textId="715AA13F" w:rsidR="0071225F" w:rsidRP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225F" w:rsidRPr="00961CCB" w14:paraId="5FA67CE7" w14:textId="77777777" w:rsidTr="00AE5073">
        <w:tc>
          <w:tcPr>
            <w:tcW w:w="8217" w:type="dxa"/>
            <w:shd w:val="clear" w:color="auto" w:fill="auto"/>
          </w:tcPr>
          <w:p w14:paraId="2C9970BA" w14:textId="7DA8D14D" w:rsidR="0071225F" w:rsidRP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Древесные орехи и продукты из орехов*</w:t>
            </w:r>
          </w:p>
        </w:tc>
        <w:tc>
          <w:tcPr>
            <w:tcW w:w="1128" w:type="dxa"/>
            <w:shd w:val="clear" w:color="auto" w:fill="auto"/>
          </w:tcPr>
          <w:p w14:paraId="15866391" w14:textId="049AF88F" w:rsid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3DD0" w:rsidRPr="00961CCB" w14:paraId="21BF553F" w14:textId="77777777" w:rsidTr="00AE5073">
        <w:tc>
          <w:tcPr>
            <w:tcW w:w="8217" w:type="dxa"/>
            <w:shd w:val="clear" w:color="auto" w:fill="E7E6E6" w:themeFill="background2"/>
          </w:tcPr>
          <w:p w14:paraId="6D728B89" w14:textId="39350451" w:rsidR="00463DD0" w:rsidRPr="00463DD0" w:rsidRDefault="00463DD0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Ракообразные и продукты из них</w:t>
            </w:r>
          </w:p>
        </w:tc>
        <w:tc>
          <w:tcPr>
            <w:tcW w:w="1128" w:type="dxa"/>
            <w:shd w:val="clear" w:color="auto" w:fill="E7E6E6" w:themeFill="background2"/>
          </w:tcPr>
          <w:p w14:paraId="5E5FF177" w14:textId="71AA79C9" w:rsidR="00463DD0" w:rsidRDefault="00463DD0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225F" w:rsidRPr="00961CCB" w14:paraId="28D70B06" w14:textId="77777777" w:rsidTr="00AE5073">
        <w:tc>
          <w:tcPr>
            <w:tcW w:w="8217" w:type="dxa"/>
            <w:shd w:val="clear" w:color="auto" w:fill="auto"/>
          </w:tcPr>
          <w:p w14:paraId="550DF3AF" w14:textId="6BB343C7" w:rsid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Рыба и рыбопродукты (за исключением рыбного желатина, используемого как основа препаратов, содержащих витамины и каротиноиды)</w:t>
            </w:r>
          </w:p>
        </w:tc>
        <w:tc>
          <w:tcPr>
            <w:tcW w:w="1128" w:type="dxa"/>
            <w:shd w:val="clear" w:color="auto" w:fill="auto"/>
          </w:tcPr>
          <w:p w14:paraId="134A6A27" w14:textId="45FAEB6C" w:rsidR="0071225F" w:rsidRP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225F" w:rsidRPr="00961CCB" w14:paraId="3FE08F9B" w14:textId="77777777" w:rsidTr="00AE5073">
        <w:tc>
          <w:tcPr>
            <w:tcW w:w="8217" w:type="dxa"/>
            <w:shd w:val="clear" w:color="auto" w:fill="E7E6E6" w:themeFill="background2"/>
          </w:tcPr>
          <w:p w14:paraId="6EBDD68B" w14:textId="48137116" w:rsidR="0071225F" w:rsidRP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Сельдерей и продукты из сельдерея</w:t>
            </w:r>
          </w:p>
        </w:tc>
        <w:tc>
          <w:tcPr>
            <w:tcW w:w="1128" w:type="dxa"/>
            <w:shd w:val="clear" w:color="auto" w:fill="E7E6E6" w:themeFill="background2"/>
          </w:tcPr>
          <w:p w14:paraId="03DC922E" w14:textId="65042B7C" w:rsid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225F" w:rsidRPr="00961CCB" w14:paraId="7FAF1D76" w14:textId="77777777" w:rsidTr="00AE5073">
        <w:tc>
          <w:tcPr>
            <w:tcW w:w="8217" w:type="dxa"/>
            <w:shd w:val="clear" w:color="auto" w:fill="auto"/>
          </w:tcPr>
          <w:p w14:paraId="32C45A1F" w14:textId="1AB5DAD6" w:rsid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Соевые бобы и продукты из них</w:t>
            </w:r>
          </w:p>
        </w:tc>
        <w:tc>
          <w:tcPr>
            <w:tcW w:w="1128" w:type="dxa"/>
            <w:shd w:val="clear" w:color="auto" w:fill="auto"/>
          </w:tcPr>
          <w:p w14:paraId="31C2226A" w14:textId="4DD578D8" w:rsid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1225F" w:rsidRPr="00961CCB" w14:paraId="78D8FBA8" w14:textId="77777777" w:rsidTr="00AE5073">
        <w:tc>
          <w:tcPr>
            <w:tcW w:w="8217" w:type="dxa"/>
            <w:shd w:val="clear" w:color="auto" w:fill="E7E6E6" w:themeFill="background2"/>
          </w:tcPr>
          <w:p w14:paraId="53BFF953" w14:textId="51220D06" w:rsidR="0071225F" w:rsidRDefault="0071225F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Яйца и яичные продукты</w:t>
            </w:r>
          </w:p>
        </w:tc>
        <w:tc>
          <w:tcPr>
            <w:tcW w:w="1128" w:type="dxa"/>
            <w:shd w:val="clear" w:color="auto" w:fill="E7E6E6" w:themeFill="background2"/>
          </w:tcPr>
          <w:p w14:paraId="06CCC61D" w14:textId="52DAA90E" w:rsidR="0071225F" w:rsidRDefault="00D851AB" w:rsidP="00463DD0">
            <w:pPr>
              <w:pStyle w:val="a3"/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5AAAA07D" w14:textId="77777777" w:rsidR="00A62B05" w:rsidRPr="00961CCB" w:rsidRDefault="00A62B05" w:rsidP="00FD2B92">
      <w:pPr>
        <w:pStyle w:val="a3"/>
        <w:rPr>
          <w:rFonts w:ascii="Times New Roman" w:hAnsi="Times New Roman" w:cs="Times New Roman"/>
          <w:sz w:val="2"/>
          <w:szCs w:val="2"/>
        </w:rPr>
      </w:pPr>
    </w:p>
    <w:p w14:paraId="107A1192" w14:textId="77777777" w:rsidR="00554746" w:rsidRPr="00961CCB" w:rsidRDefault="00554746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635AE34B" w14:textId="349B3B8B" w:rsidR="005212B2" w:rsidRPr="00961CCB" w:rsidRDefault="005212B2" w:rsidP="00FD2B92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* Орехи, т.е. – миндаль (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Amygdalus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communis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L</w:t>
      </w:r>
      <w:r w:rsidRPr="00961CCB">
        <w:rPr>
          <w:rFonts w:ascii="Times New Roman" w:hAnsi="Times New Roman" w:cs="Times New Roman"/>
          <w:sz w:val="20"/>
          <w:szCs w:val="20"/>
        </w:rPr>
        <w:t xml:space="preserve"> .), фундук/лесной орех (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Corylus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avellana</w:t>
      </w:r>
      <w:r w:rsidRPr="00961CCB">
        <w:rPr>
          <w:rFonts w:ascii="Times New Roman" w:hAnsi="Times New Roman" w:cs="Times New Roman"/>
          <w:sz w:val="20"/>
          <w:szCs w:val="20"/>
        </w:rPr>
        <w:t>), грецкий орех (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Juglans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regia</w:t>
      </w:r>
      <w:r w:rsidRPr="00961CCB">
        <w:rPr>
          <w:rFonts w:ascii="Times New Roman" w:hAnsi="Times New Roman" w:cs="Times New Roman"/>
          <w:sz w:val="20"/>
          <w:szCs w:val="20"/>
        </w:rPr>
        <w:t>), кешью (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Anacardium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occidentale</w:t>
      </w:r>
      <w:r w:rsidRPr="00961CCB">
        <w:rPr>
          <w:rFonts w:ascii="Times New Roman" w:hAnsi="Times New Roman" w:cs="Times New Roman"/>
          <w:sz w:val="20"/>
          <w:szCs w:val="20"/>
        </w:rPr>
        <w:t>), орех пекан (</w:t>
      </w:r>
      <w:proofErr w:type="spellStart"/>
      <w:r w:rsidRPr="00961CCB">
        <w:rPr>
          <w:rFonts w:ascii="Times New Roman" w:hAnsi="Times New Roman" w:cs="Times New Roman"/>
          <w:sz w:val="20"/>
          <w:szCs w:val="20"/>
          <w:lang w:val="en-US"/>
        </w:rPr>
        <w:t>Carya</w:t>
      </w:r>
      <w:proofErr w:type="spellEnd"/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1CCB">
        <w:rPr>
          <w:rFonts w:ascii="Times New Roman" w:hAnsi="Times New Roman" w:cs="Times New Roman"/>
          <w:sz w:val="20"/>
          <w:szCs w:val="20"/>
          <w:lang w:val="en-US"/>
        </w:rPr>
        <w:t>illinoiesis</w:t>
      </w:r>
      <w:proofErr w:type="spellEnd"/>
      <w:r w:rsidRPr="00961CCB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61CCB">
        <w:rPr>
          <w:rFonts w:ascii="Times New Roman" w:hAnsi="Times New Roman" w:cs="Times New Roman"/>
          <w:sz w:val="20"/>
          <w:szCs w:val="20"/>
          <w:lang w:val="en-US"/>
        </w:rPr>
        <w:t>Wangenh</w:t>
      </w:r>
      <w:proofErr w:type="spellEnd"/>
      <w:r w:rsidRPr="00961CCB">
        <w:rPr>
          <w:rFonts w:ascii="Times New Roman" w:hAnsi="Times New Roman" w:cs="Times New Roman"/>
          <w:sz w:val="20"/>
          <w:szCs w:val="20"/>
        </w:rPr>
        <w:t xml:space="preserve">.)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K</w:t>
      </w:r>
      <w:r w:rsidRPr="00961CCB">
        <w:rPr>
          <w:rFonts w:ascii="Times New Roman" w:hAnsi="Times New Roman" w:cs="Times New Roman"/>
          <w:sz w:val="20"/>
          <w:szCs w:val="20"/>
        </w:rPr>
        <w:t xml:space="preserve">.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Koch</w:t>
      </w:r>
      <w:r w:rsidRPr="00961CCB">
        <w:rPr>
          <w:rFonts w:ascii="Times New Roman" w:hAnsi="Times New Roman" w:cs="Times New Roman"/>
          <w:sz w:val="20"/>
          <w:szCs w:val="20"/>
        </w:rPr>
        <w:t>), бразильский орех (</w:t>
      </w:r>
      <w:proofErr w:type="spellStart"/>
      <w:r w:rsidRPr="00961CCB">
        <w:rPr>
          <w:rFonts w:ascii="Times New Roman" w:hAnsi="Times New Roman" w:cs="Times New Roman"/>
          <w:sz w:val="20"/>
          <w:szCs w:val="20"/>
          <w:lang w:val="en-US"/>
        </w:rPr>
        <w:t>Bertholletia</w:t>
      </w:r>
      <w:proofErr w:type="spellEnd"/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1CCB">
        <w:rPr>
          <w:rFonts w:ascii="Times New Roman" w:hAnsi="Times New Roman" w:cs="Times New Roman"/>
          <w:sz w:val="20"/>
          <w:szCs w:val="20"/>
          <w:lang w:val="en-US"/>
        </w:rPr>
        <w:t>excelsa</w:t>
      </w:r>
      <w:proofErr w:type="spellEnd"/>
      <w:r w:rsidRPr="00961CCB">
        <w:rPr>
          <w:rFonts w:ascii="Times New Roman" w:hAnsi="Times New Roman" w:cs="Times New Roman"/>
          <w:sz w:val="20"/>
          <w:szCs w:val="20"/>
        </w:rPr>
        <w:t>), фисташки (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Pistacia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vera</w:t>
      </w:r>
      <w:r w:rsidRPr="00961CCB">
        <w:rPr>
          <w:rFonts w:ascii="Times New Roman" w:hAnsi="Times New Roman" w:cs="Times New Roman"/>
          <w:sz w:val="20"/>
          <w:szCs w:val="20"/>
        </w:rPr>
        <w:t>), орех макадамия и австралийский орех/киндаль (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Macadamia</w:t>
      </w:r>
      <w:r w:rsidRPr="00961CC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1CCB">
        <w:rPr>
          <w:rFonts w:ascii="Times New Roman" w:hAnsi="Times New Roman" w:cs="Times New Roman"/>
          <w:sz w:val="20"/>
          <w:szCs w:val="20"/>
          <w:lang w:val="en-US"/>
        </w:rPr>
        <w:t>ternifolia</w:t>
      </w:r>
      <w:proofErr w:type="spellEnd"/>
      <w:r w:rsidRPr="00961CCB">
        <w:rPr>
          <w:rFonts w:ascii="Times New Roman" w:hAnsi="Times New Roman" w:cs="Times New Roman"/>
          <w:sz w:val="20"/>
          <w:szCs w:val="20"/>
        </w:rPr>
        <w:t>) и продукты из них</w:t>
      </w:r>
    </w:p>
    <w:p w14:paraId="6117478C" w14:textId="77777777" w:rsidR="008B40CF" w:rsidRPr="00961CCB" w:rsidRDefault="008B40CF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62D328D" w14:textId="77777777" w:rsidR="005B1025" w:rsidRPr="00961CCB" w:rsidRDefault="005B1025" w:rsidP="005B102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3"/>
      </w:tblGrid>
      <w:tr w:rsidR="005B1025" w:rsidRPr="00961CCB" w14:paraId="5B3458C3" w14:textId="77777777" w:rsidTr="005F33B3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0B6" w14:textId="77777777" w:rsidR="005B1025" w:rsidRPr="00961CCB" w:rsidRDefault="005B1025" w:rsidP="005F33B3">
            <w:pPr>
              <w:pStyle w:val="a3"/>
              <w:rPr>
                <w:rFonts w:ascii="Arial" w:hAnsi="Arial" w:cs="Arial"/>
                <w:b/>
                <w:bCs/>
              </w:rPr>
            </w:pPr>
            <w:r w:rsidRPr="00961CCB">
              <w:rPr>
                <w:rFonts w:ascii="Arial" w:hAnsi="Arial" w:cs="Arial"/>
                <w:b/>
                <w:bCs/>
              </w:rPr>
              <w:t>8 – ДИЕТОЛОГИЧЕСКАЯ ИНФОРМАЦИЯ</w:t>
            </w:r>
          </w:p>
        </w:tc>
      </w:tr>
      <w:tr w:rsidR="005B1025" w:rsidRPr="00961CCB" w14:paraId="0DF0181A" w14:textId="77777777" w:rsidTr="005F33B3">
        <w:tc>
          <w:tcPr>
            <w:tcW w:w="7792" w:type="dxa"/>
            <w:tcBorders>
              <w:top w:val="single" w:sz="4" w:space="0" w:color="auto"/>
            </w:tcBorders>
          </w:tcPr>
          <w:p w14:paraId="023E1818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2F0FBC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Продукт пригоден для вегетарианцев</w:t>
            </w:r>
            <w:r w:rsidRPr="00961C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5F7B6FEC" w14:textId="77777777" w:rsidR="005B1025" w:rsidRPr="00961CCB" w:rsidRDefault="005B1025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818C4D" w14:textId="77777777" w:rsidR="005B1025" w:rsidRPr="00961CCB" w:rsidRDefault="005B1025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B1025" w:rsidRPr="00961CCB" w14:paraId="522AEF32" w14:textId="77777777" w:rsidTr="005F33B3">
        <w:tc>
          <w:tcPr>
            <w:tcW w:w="7792" w:type="dxa"/>
          </w:tcPr>
          <w:p w14:paraId="4ED964C7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Продукт пригоден для веганов</w:t>
            </w:r>
            <w:r w:rsidRPr="00961C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3" w:type="dxa"/>
          </w:tcPr>
          <w:p w14:paraId="04FBFD24" w14:textId="5F7A7E24" w:rsidR="005B1025" w:rsidRPr="00961CCB" w:rsidRDefault="00D851AB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B1025" w:rsidRPr="00961CCB" w14:paraId="523C71B2" w14:textId="77777777" w:rsidTr="005F33B3">
        <w:tc>
          <w:tcPr>
            <w:tcW w:w="7792" w:type="dxa"/>
          </w:tcPr>
          <w:p w14:paraId="542735F1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Данный продукт может получить сертификацию как халяльный продукт от Исламского Совета Америки по вопросам продовольствия и питания (</w:t>
            </w:r>
            <w:r w:rsidRPr="00961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IFANCA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) / Европейского Совета по сертификации халяльных продовольственных продуктов (</w:t>
            </w:r>
            <w:r w:rsidRPr="00961C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HFCE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961C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3" w:type="dxa"/>
          </w:tcPr>
          <w:p w14:paraId="7F4D4426" w14:textId="29B2B63B" w:rsidR="005B1025" w:rsidRPr="00961CCB" w:rsidRDefault="002A2DE2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B1025" w:rsidRPr="00961CCB" w14:paraId="3D7A1350" w14:textId="77777777" w:rsidTr="005F33B3">
        <w:tc>
          <w:tcPr>
            <w:tcW w:w="7792" w:type="dxa"/>
          </w:tcPr>
          <w:p w14:paraId="73E2984C" w14:textId="77777777" w:rsidR="005B1025" w:rsidRPr="00961CCB" w:rsidRDefault="005B102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Данный продукт может получить сертификацию как кошерный продукт</w:t>
            </w:r>
            <w:r w:rsidRPr="00961CC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553" w:type="dxa"/>
          </w:tcPr>
          <w:p w14:paraId="56F98542" w14:textId="4587060B" w:rsidR="00ED5D53" w:rsidRPr="00961CCB" w:rsidRDefault="005B1025" w:rsidP="00C4221F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  <w:tr w:rsidR="005C7B73" w:rsidRPr="00961CCB" w14:paraId="017DDF9B" w14:textId="77777777" w:rsidTr="005F33B3">
        <w:tc>
          <w:tcPr>
            <w:tcW w:w="7792" w:type="dxa"/>
          </w:tcPr>
          <w:p w14:paraId="135A55AD" w14:textId="31BA240F" w:rsidR="005C7B73" w:rsidRPr="00961CCB" w:rsidRDefault="005C7B73" w:rsidP="005C7B73">
            <w:pPr>
              <w:pStyle w:val="a3"/>
              <w:numPr>
                <w:ilvl w:val="0"/>
                <w:numId w:val="3"/>
              </w:num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содержит молочные продукты:</w:t>
            </w:r>
          </w:p>
        </w:tc>
        <w:tc>
          <w:tcPr>
            <w:tcW w:w="1553" w:type="dxa"/>
          </w:tcPr>
          <w:p w14:paraId="0B9580E1" w14:textId="4D060EB8" w:rsidR="005C7B73" w:rsidRPr="00961CCB" w:rsidRDefault="005C7B73" w:rsidP="005C7B7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7B73" w:rsidRPr="00961CCB" w14:paraId="52EE0293" w14:textId="77777777" w:rsidTr="005F33B3">
        <w:tc>
          <w:tcPr>
            <w:tcW w:w="7792" w:type="dxa"/>
          </w:tcPr>
          <w:p w14:paraId="350C1B65" w14:textId="0FE5A5A9" w:rsidR="005C7B73" w:rsidRPr="00961CCB" w:rsidRDefault="005C7B73" w:rsidP="005C7B73">
            <w:pPr>
              <w:pStyle w:val="a3"/>
              <w:numPr>
                <w:ilvl w:val="0"/>
                <w:numId w:val="3"/>
              </w:num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содержит мясо</w:t>
            </w:r>
          </w:p>
        </w:tc>
        <w:tc>
          <w:tcPr>
            <w:tcW w:w="1553" w:type="dxa"/>
          </w:tcPr>
          <w:p w14:paraId="2C83AF6F" w14:textId="7810F937" w:rsidR="005C7B73" w:rsidRPr="00961CCB" w:rsidRDefault="005C7B73" w:rsidP="005C7B7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6A2AC250" w14:textId="77777777" w:rsidR="00CB65B5" w:rsidRPr="00961CCB" w:rsidRDefault="00CB65B5" w:rsidP="00CB65B5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7CFA6330" w14:textId="77777777" w:rsidR="008F1EF9" w:rsidRDefault="008F1EF9" w:rsidP="008F1EF9">
      <w:pPr>
        <w:spacing w:after="60"/>
        <w:rPr>
          <w:rFonts w:ascii="Times New Roman" w:hAnsi="Times New Roman" w:cs="Times New Roman"/>
          <w:i/>
          <w:iCs/>
          <w:sz w:val="16"/>
          <w:szCs w:val="16"/>
        </w:rPr>
      </w:pPr>
      <w:r w:rsidRPr="00961CCB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>1</w:t>
      </w:r>
      <w:r w:rsidRPr="00961CCB">
        <w:rPr>
          <w:rFonts w:ascii="Times New Roman" w:hAnsi="Times New Roman" w:cs="Times New Roman"/>
          <w:i/>
          <w:iCs/>
          <w:sz w:val="16"/>
          <w:szCs w:val="16"/>
        </w:rPr>
        <w:t xml:space="preserve"> т.е., не содержит ингредиентов животного происхождения, за исключением ингредиентов молочных продуктов, мёда и яичных продуктов</w:t>
      </w:r>
    </w:p>
    <w:p w14:paraId="2CBC30E2" w14:textId="77777777" w:rsidR="008F1EF9" w:rsidRDefault="008F1EF9" w:rsidP="008F1EF9">
      <w:pPr>
        <w:spacing w:after="60"/>
        <w:rPr>
          <w:rFonts w:ascii="Times New Roman" w:hAnsi="Times New Roman" w:cs="Times New Roman"/>
          <w:i/>
          <w:iCs/>
          <w:sz w:val="16"/>
          <w:szCs w:val="16"/>
        </w:rPr>
      </w:pPr>
      <w:r w:rsidRPr="00961CCB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2 </w:t>
      </w:r>
      <w:r w:rsidRPr="00961CCB">
        <w:rPr>
          <w:rFonts w:ascii="Times New Roman" w:hAnsi="Times New Roman" w:cs="Times New Roman"/>
          <w:i/>
          <w:iCs/>
          <w:sz w:val="16"/>
          <w:szCs w:val="16"/>
        </w:rPr>
        <w:t>т.е., не содержит ингредиентов животного происхождения, включая ингредиенты молочных продуктов, мёд и яичные продукты</w:t>
      </w:r>
    </w:p>
    <w:p w14:paraId="33310B30" w14:textId="77777777" w:rsidR="00254F6C" w:rsidRDefault="00254F6C" w:rsidP="008F1EF9">
      <w:pPr>
        <w:spacing w:after="60"/>
        <w:rPr>
          <w:rFonts w:ascii="Times New Roman" w:hAnsi="Times New Roman" w:cs="Times New Roman"/>
          <w:i/>
          <w:iCs/>
          <w:sz w:val="16"/>
          <w:szCs w:val="16"/>
        </w:rPr>
      </w:pPr>
    </w:p>
    <w:p w14:paraId="04188033" w14:textId="77777777" w:rsidR="00254F6C" w:rsidRPr="00961CCB" w:rsidRDefault="00254F6C" w:rsidP="008F1EF9">
      <w:pPr>
        <w:spacing w:after="60"/>
        <w:rPr>
          <w:rFonts w:ascii="Times New Roman" w:hAnsi="Times New Roman" w:cs="Times New Roman"/>
          <w:i/>
          <w:iCs/>
          <w:sz w:val="16"/>
          <w:szCs w:val="16"/>
        </w:rPr>
      </w:pPr>
    </w:p>
    <w:p w14:paraId="056D776B" w14:textId="3DD70700" w:rsidR="00CB65B5" w:rsidRPr="00961CCB" w:rsidRDefault="008F1EF9" w:rsidP="00CB65B5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  <w:r w:rsidRPr="00961CCB"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3 </w:t>
      </w:r>
      <w:r w:rsidRPr="00961CC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  <w:t xml:space="preserve"> при необходимости сертификаты должны быть затребованы на этапе размещения заказа. Сертификация может быть несовместима с ограничениями в производстве.</w:t>
      </w:r>
    </w:p>
    <w:p w14:paraId="5B6F9BE9" w14:textId="77777777" w:rsidR="008F1EF9" w:rsidRPr="00961CCB" w:rsidRDefault="008F1EF9" w:rsidP="00CB65B5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</w:rPr>
      </w:pPr>
    </w:p>
    <w:p w14:paraId="67BE0C6C" w14:textId="77777777" w:rsidR="008F1EF9" w:rsidRPr="00961CCB" w:rsidRDefault="008F1EF9" w:rsidP="00CB65B5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553"/>
      </w:tblGrid>
      <w:tr w:rsidR="00CB65B5" w:rsidRPr="00961CCB" w14:paraId="161D390C" w14:textId="77777777" w:rsidTr="005F33B3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FD1E" w14:textId="1928E942" w:rsidR="00CB65B5" w:rsidRPr="00961CCB" w:rsidRDefault="00CB65B5" w:rsidP="005F33B3">
            <w:pPr>
              <w:pStyle w:val="a3"/>
              <w:rPr>
                <w:rFonts w:ascii="Arial" w:hAnsi="Arial" w:cs="Arial"/>
                <w:b/>
                <w:bCs/>
              </w:rPr>
            </w:pPr>
            <w:r w:rsidRPr="00961CCB">
              <w:rPr>
                <w:rFonts w:ascii="Arial" w:hAnsi="Arial" w:cs="Arial"/>
                <w:b/>
                <w:bCs/>
              </w:rPr>
              <w:lastRenderedPageBreak/>
              <w:t>9 – СТАТУС В АСПЕКТЕ ОБЛУЧЕНИЯ</w:t>
            </w:r>
          </w:p>
        </w:tc>
      </w:tr>
      <w:tr w:rsidR="00CB65B5" w:rsidRPr="00961CCB" w14:paraId="1B2E41FE" w14:textId="77777777" w:rsidTr="005F33B3">
        <w:tc>
          <w:tcPr>
            <w:tcW w:w="7792" w:type="dxa"/>
            <w:tcBorders>
              <w:top w:val="single" w:sz="4" w:space="0" w:color="auto"/>
            </w:tcBorders>
          </w:tcPr>
          <w:p w14:paraId="7A225055" w14:textId="77777777" w:rsidR="00CB65B5" w:rsidRPr="00961CCB" w:rsidRDefault="00CB65B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756ED" w14:textId="03F60534" w:rsidR="00D24276" w:rsidRPr="00961CCB" w:rsidRDefault="00D24276" w:rsidP="00D24276">
            <w:pPr>
              <w:spacing w:after="160" w:line="259" w:lineRule="auto"/>
            </w:pPr>
            <w:r w:rsidRPr="00961C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соответствии с Директивами 1999/2/ЕС и 1999/3/ЕС с изменениями и дополнениями</w:t>
            </w:r>
          </w:p>
          <w:p w14:paraId="1170B7F4" w14:textId="77777777" w:rsidR="00CB65B5" w:rsidRPr="00961CCB" w:rsidRDefault="00CB65B5" w:rsidP="005F33B3">
            <w:pPr>
              <w:pStyle w:val="a3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Данный продукт или любые его ингредиенты были обработаны ионизирующим излучением: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2C4DD4D9" w14:textId="77777777" w:rsidR="00CB65B5" w:rsidRPr="00961CCB" w:rsidRDefault="00CB65B5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EB4E11" w14:textId="77777777" w:rsidR="00CB65B5" w:rsidRPr="00961CCB" w:rsidRDefault="00CB65B5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A5EBA1" w14:textId="77777777" w:rsidR="00D24276" w:rsidRPr="00961CCB" w:rsidRDefault="00D24276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1EB5B9" w14:textId="103245A1" w:rsidR="00CB65B5" w:rsidRPr="00961CCB" w:rsidRDefault="00CB65B5" w:rsidP="005F33B3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961CC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14:paraId="281ADB78" w14:textId="77777777" w:rsidR="00FF484E" w:rsidRPr="00961CCB" w:rsidRDefault="00FF484E" w:rsidP="00FF484E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F484E" w:rsidRPr="00961CCB" w14:paraId="3C74E1DD" w14:textId="77777777" w:rsidTr="005F33B3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5573" w14:textId="28C9FBB9" w:rsidR="00FF484E" w:rsidRPr="00961CCB" w:rsidRDefault="00FF484E" w:rsidP="005F33B3">
            <w:pPr>
              <w:pStyle w:val="a3"/>
              <w:rPr>
                <w:rFonts w:ascii="Arial" w:hAnsi="Arial" w:cs="Arial"/>
                <w:b/>
                <w:bCs/>
              </w:rPr>
            </w:pPr>
            <w:r w:rsidRPr="00961CCB">
              <w:rPr>
                <w:rFonts w:ascii="Arial" w:hAnsi="Arial" w:cs="Arial"/>
                <w:b/>
                <w:bCs/>
              </w:rPr>
              <w:t>10 – ДЕКЛАРАЦИЯ О НАЛИЧИИ / ОТСУТСТВИИ ГМО</w:t>
            </w:r>
          </w:p>
        </w:tc>
      </w:tr>
    </w:tbl>
    <w:p w14:paraId="66590C61" w14:textId="77777777" w:rsidR="00FF484E" w:rsidRPr="00961CCB" w:rsidRDefault="00FF484E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FA82998" w14:textId="4DE68E4B" w:rsidR="00CB65B5" w:rsidRPr="00961CCB" w:rsidRDefault="00FF484E" w:rsidP="00FD2B92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Данный продукт не содержит ГМО и не состоит из ГМО.</w:t>
      </w:r>
    </w:p>
    <w:p w14:paraId="580D8290" w14:textId="3BF816DF" w:rsidR="00FF484E" w:rsidRPr="00961CCB" w:rsidRDefault="00FF484E" w:rsidP="00FD2B92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Данный продукт не содержит ингредиентов (как определено в статье 2.2(</w:t>
      </w:r>
      <w:r w:rsidRPr="00961CCB">
        <w:rPr>
          <w:rFonts w:ascii="Times New Roman" w:hAnsi="Times New Roman" w:cs="Times New Roman"/>
          <w:sz w:val="20"/>
          <w:szCs w:val="20"/>
          <w:lang w:val="en-US"/>
        </w:rPr>
        <w:t>f</w:t>
      </w:r>
      <w:r w:rsidRPr="00961CCB">
        <w:rPr>
          <w:rFonts w:ascii="Times New Roman" w:hAnsi="Times New Roman" w:cs="Times New Roman"/>
          <w:sz w:val="20"/>
          <w:szCs w:val="20"/>
        </w:rPr>
        <w:t xml:space="preserve">) Регламента (ЕС) №1169/2011), полученных из ГМО и, следовательно, его использование в качестве компонента пищевых продуктов или пищевых ингредиентов, предназначенных для конечного потребителя, само по себе не приводит к маркировке этих пищевых продуктов, как указано в статье 13.1 Регламента (ЕС) №1829/2003 о генетически модифицированных продуктах и кормах. </w:t>
      </w:r>
    </w:p>
    <w:p w14:paraId="7DB75DEC" w14:textId="04462951" w:rsidR="00FF484E" w:rsidRPr="00961CCB" w:rsidRDefault="00FF484E" w:rsidP="00FD2B92">
      <w:pPr>
        <w:pStyle w:val="a3"/>
        <w:rPr>
          <w:rFonts w:ascii="Times New Roman" w:hAnsi="Times New Roman" w:cs="Times New Roman"/>
          <w:sz w:val="20"/>
          <w:szCs w:val="20"/>
        </w:rPr>
      </w:pPr>
      <w:r w:rsidRPr="00961CCB">
        <w:rPr>
          <w:rFonts w:ascii="Times New Roman" w:hAnsi="Times New Roman" w:cs="Times New Roman"/>
          <w:sz w:val="20"/>
          <w:szCs w:val="20"/>
        </w:rPr>
        <w:t>Кроме того, мы подтверждаем, что данный продукт не содержит растворителей, носителей или переносимых добавок, полученных из ГМО.</w:t>
      </w:r>
    </w:p>
    <w:p w14:paraId="61545E97" w14:textId="77777777" w:rsidR="00FF484E" w:rsidRPr="00961CCB" w:rsidRDefault="00FF484E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11B95F1D" w14:textId="77777777" w:rsidR="00FF484E" w:rsidRPr="00961CCB" w:rsidRDefault="00FF484E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3A4711CE" w14:textId="77777777" w:rsidR="00FF484E" w:rsidRDefault="00FF484E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497B51D" w14:textId="77777777" w:rsidR="00C4221F" w:rsidRDefault="00C4221F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04A69579" w14:textId="77777777" w:rsidR="00542070" w:rsidRPr="00961CCB" w:rsidRDefault="00542070" w:rsidP="00FD2B92">
      <w:pPr>
        <w:pStyle w:val="a3"/>
        <w:rPr>
          <w:rFonts w:ascii="Times New Roman" w:hAnsi="Times New Roman" w:cs="Times New Roman"/>
          <w:sz w:val="20"/>
          <w:szCs w:val="20"/>
        </w:rPr>
      </w:pPr>
    </w:p>
    <w:p w14:paraId="5EE5D8B3" w14:textId="5E0EEECA" w:rsidR="00FF484E" w:rsidRPr="00961CCB" w:rsidRDefault="00FF484E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  <w:r w:rsidRPr="00961CCB">
        <w:rPr>
          <w:rFonts w:ascii="Times New Roman" w:hAnsi="Times New Roman" w:cs="Times New Roman"/>
          <w:i/>
          <w:iCs/>
          <w:sz w:val="16"/>
          <w:szCs w:val="16"/>
        </w:rPr>
        <w:t>Настоящий документ является документом, сгенерированным в электронном виде, который действителен без подписи.</w:t>
      </w:r>
    </w:p>
    <w:p w14:paraId="3FCF4984" w14:textId="77777777" w:rsidR="00542070" w:rsidRDefault="00542070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78DC75A5" w14:textId="77777777" w:rsidR="00C4221F" w:rsidRDefault="00C4221F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74F09C4A" w14:textId="77777777" w:rsidR="00463DD0" w:rsidRDefault="00463DD0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5F620887" w14:textId="77777777" w:rsidR="00463DD0" w:rsidRDefault="00463DD0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2EF6A437" w14:textId="77777777" w:rsidR="00463DD0" w:rsidRDefault="00463DD0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651A330C" w14:textId="77777777" w:rsidR="00463DD0" w:rsidRDefault="00463DD0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646036E2" w14:textId="77777777" w:rsidR="00463DD0" w:rsidRDefault="00463DD0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3A97A195" w14:textId="661EB0BC" w:rsidR="00FF484E" w:rsidRPr="00961CCB" w:rsidRDefault="00FF484E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  <w:r w:rsidRPr="00961CCB">
        <w:rPr>
          <w:rFonts w:ascii="Times New Roman" w:hAnsi="Times New Roman" w:cs="Times New Roman"/>
          <w:i/>
          <w:iCs/>
          <w:sz w:val="16"/>
          <w:szCs w:val="16"/>
        </w:rPr>
        <w:t>Настоящий документ предоставляется только в информационных целях. Данные, содержащиеся в нем, были подготовлены компанией Фирмениш в соответствии с ее собственными методами, принципами и методиками и, насколько это известно компании Фирмениш, являются верными и точными на момент оформления и выдачи документа. Клиент несет ответственность за проведение собственной оценки материала (материалов), в том числе в отношении его конечного использования. По любым претензиям касательно продукта, маркетинга и по любым прочим претензиям клиент несет исключительную полную единоличную ответственность.</w:t>
      </w:r>
    </w:p>
    <w:p w14:paraId="4829014D" w14:textId="77777777" w:rsidR="004C3496" w:rsidRPr="00961CCB" w:rsidRDefault="004C3496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p w14:paraId="3C8C558C" w14:textId="77777777" w:rsidR="004C3496" w:rsidRPr="00961CCB" w:rsidRDefault="004C3496" w:rsidP="00FD2B92">
      <w:pPr>
        <w:pStyle w:val="a3"/>
        <w:rPr>
          <w:rFonts w:ascii="Times New Roman" w:hAnsi="Times New Roman" w:cs="Times New Roman"/>
          <w:i/>
          <w:iCs/>
          <w:sz w:val="16"/>
          <w:szCs w:val="16"/>
        </w:rPr>
      </w:pPr>
    </w:p>
    <w:sectPr w:rsidR="004C3496" w:rsidRPr="00961CCB" w:rsidSect="00777D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B3643" w14:textId="77777777" w:rsidR="000477E8" w:rsidRDefault="000477E8" w:rsidP="000E236D">
      <w:pPr>
        <w:spacing w:after="0" w:line="240" w:lineRule="auto"/>
      </w:pPr>
      <w:r>
        <w:separator/>
      </w:r>
    </w:p>
  </w:endnote>
  <w:endnote w:type="continuationSeparator" w:id="0">
    <w:p w14:paraId="372A48A2" w14:textId="77777777" w:rsidR="000477E8" w:rsidRDefault="000477E8" w:rsidP="000E2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4D37D" w14:textId="77777777" w:rsidR="000E236D" w:rsidRPr="00961CCB" w:rsidRDefault="000E236D" w:rsidP="000E236D">
    <w:pPr>
      <w:pStyle w:val="a3"/>
      <w:pBdr>
        <w:bottom w:val="single" w:sz="12" w:space="1" w:color="auto"/>
      </w:pBdr>
      <w:rPr>
        <w:rFonts w:ascii="Arial" w:hAnsi="Arial" w:cs="Arial"/>
        <w:b/>
        <w:bCs/>
      </w:rPr>
    </w:pPr>
  </w:p>
  <w:p w14:paraId="6812441D" w14:textId="09E60028" w:rsidR="000E236D" w:rsidRPr="00961CCB" w:rsidRDefault="00AC7155" w:rsidP="00AC7155">
    <w:pPr>
      <w:pStyle w:val="a3"/>
      <w:tabs>
        <w:tab w:val="left" w:pos="5490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0E236D" w:rsidRPr="00961CCB" w14:paraId="455F4AA4" w14:textId="77777777" w:rsidTr="00494C51">
      <w:tc>
        <w:tcPr>
          <w:tcW w:w="3115" w:type="dxa"/>
        </w:tcPr>
        <w:p w14:paraId="1FCC0758" w14:textId="77777777" w:rsidR="000E236D" w:rsidRPr="000E236D" w:rsidRDefault="000E236D" w:rsidP="000E236D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>Глобальный нормативно-правовой сервис</w:t>
          </w:r>
        </w:p>
        <w:p w14:paraId="714289A4" w14:textId="77777777" w:rsidR="000E236D" w:rsidRPr="000E236D" w:rsidRDefault="000E236D" w:rsidP="000E236D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  <w:p w14:paraId="20A74E25" w14:textId="77777777" w:rsidR="000E236D" w:rsidRPr="000E236D" w:rsidRDefault="000E236D" w:rsidP="000E236D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www</w:t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>.</w:t>
          </w:r>
          <w:proofErr w:type="spellStart"/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firmeni</w:t>
          </w:r>
          <w:proofErr w:type="spellEnd"/>
          <w:r w:rsidRPr="000E236D">
            <w:rPr>
              <w:rFonts w:ascii="Times New Roman" w:hAnsi="Times New Roman" w:cs="Times New Roman"/>
              <w:sz w:val="16"/>
              <w:szCs w:val="16"/>
            </w:rPr>
            <w:t>с</w:t>
          </w: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h</w:t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com</w:t>
          </w:r>
        </w:p>
      </w:tc>
      <w:tc>
        <w:tcPr>
          <w:tcW w:w="3115" w:type="dxa"/>
        </w:tcPr>
        <w:p w14:paraId="55F176E9" w14:textId="7B569EF4" w:rsidR="000E236D" w:rsidRDefault="000E236D" w:rsidP="0027463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="00166EFF" w:rsidRPr="00166EFF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="00166EFF" w:rsidRPr="00166EFF">
            <w:rPr>
              <w:rFonts w:ascii="Times New Roman" w:hAnsi="Times New Roman" w:cs="Times New Roman"/>
              <w:sz w:val="16"/>
              <w:szCs w:val="16"/>
            </w:rPr>
            <w:instrText>PAGE   \* MERGEFORMAT</w:instrText>
          </w:r>
          <w:r w:rsidR="00166EFF" w:rsidRPr="00166EFF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565DA">
            <w:rPr>
              <w:rFonts w:ascii="Times New Roman" w:hAnsi="Times New Roman" w:cs="Times New Roman"/>
              <w:noProof/>
              <w:sz w:val="16"/>
              <w:szCs w:val="16"/>
            </w:rPr>
            <w:t>5</w:t>
          </w:r>
          <w:r w:rsidR="00166EFF" w:rsidRPr="00166EFF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 из </w:t>
          </w:r>
          <w:r w:rsidR="00FC2166">
            <w:rPr>
              <w:rFonts w:ascii="Times New Roman" w:hAnsi="Times New Roman" w:cs="Times New Roman"/>
              <w:sz w:val="16"/>
              <w:szCs w:val="16"/>
            </w:rPr>
            <w:t>6</w:t>
          </w:r>
        </w:p>
        <w:p w14:paraId="4D6D94C4" w14:textId="21FE0C93" w:rsidR="0027463E" w:rsidRPr="000E236D" w:rsidRDefault="0027463E" w:rsidP="0027463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3115" w:type="dxa"/>
        </w:tcPr>
        <w:p w14:paraId="3D538BBE" w14:textId="77777777" w:rsidR="00B8697E" w:rsidRPr="000E236D" w:rsidRDefault="00B8697E" w:rsidP="00B8697E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Страна: </w:t>
          </w: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RU</w:t>
          </w:r>
        </w:p>
        <w:p w14:paraId="4924D7B5" w14:textId="77777777" w:rsidR="00B8697E" w:rsidRPr="00C34E9D" w:rsidRDefault="00B8697E" w:rsidP="00B8697E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Дата выдачи: </w:t>
          </w:r>
          <w:r>
            <w:rPr>
              <w:rFonts w:ascii="Times New Roman" w:hAnsi="Times New Roman" w:cs="Times New Roman"/>
              <w:sz w:val="16"/>
              <w:szCs w:val="16"/>
            </w:rPr>
            <w:t>05-февраля-2025</w:t>
          </w:r>
        </w:p>
        <w:p w14:paraId="257412DF" w14:textId="77777777" w:rsidR="00B8697E" w:rsidRPr="00A35F50" w:rsidRDefault="00B8697E" w:rsidP="00B8697E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Ссылка: </w:t>
          </w:r>
          <w:r w:rsidRPr="00B8697E">
            <w:rPr>
              <w:sz w:val="16"/>
              <w:szCs w:val="16"/>
            </w:rPr>
            <w:t>24201855</w:t>
          </w:r>
        </w:p>
        <w:p w14:paraId="7B56A0AF" w14:textId="7104BFDD" w:rsidR="000E236D" w:rsidRPr="000E236D" w:rsidRDefault="00B8697E" w:rsidP="00B8697E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Редакция </w:t>
          </w:r>
          <w:r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>.0</w:t>
          </w:r>
        </w:p>
      </w:tc>
    </w:tr>
  </w:tbl>
  <w:p w14:paraId="1C43BD85" w14:textId="77777777" w:rsidR="000E236D" w:rsidRDefault="000E236D" w:rsidP="000E23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8581A" w14:textId="77777777" w:rsidR="00E565DA" w:rsidRPr="00961CCB" w:rsidRDefault="00E565DA" w:rsidP="00E565DA">
    <w:pPr>
      <w:pStyle w:val="a3"/>
      <w:pBdr>
        <w:bottom w:val="single" w:sz="12" w:space="1" w:color="auto"/>
      </w:pBdr>
      <w:rPr>
        <w:rFonts w:ascii="Arial" w:hAnsi="Arial" w:cs="Arial"/>
        <w:b/>
        <w:bCs/>
      </w:rPr>
    </w:pPr>
  </w:p>
  <w:p w14:paraId="4798C525" w14:textId="77777777" w:rsidR="00E565DA" w:rsidRPr="00961CCB" w:rsidRDefault="00E565DA" w:rsidP="00E565DA">
    <w:pPr>
      <w:pStyle w:val="a3"/>
      <w:rPr>
        <w:rFonts w:ascii="Times New Roman" w:hAnsi="Times New Roman" w:cs="Times New Roman"/>
        <w:sz w:val="20"/>
        <w:szCs w:val="20"/>
      </w:rPr>
    </w:pP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E565DA" w:rsidRPr="00961CCB" w14:paraId="523CEF45" w14:textId="77777777" w:rsidTr="00AA71C5">
      <w:tc>
        <w:tcPr>
          <w:tcW w:w="3115" w:type="dxa"/>
        </w:tcPr>
        <w:p w14:paraId="4AD00544" w14:textId="77777777" w:rsidR="00E565DA" w:rsidRPr="000E236D" w:rsidRDefault="00E565DA" w:rsidP="00E565DA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>Глобальный нормативно-правовой сервис</w:t>
          </w:r>
        </w:p>
        <w:p w14:paraId="2966DFF7" w14:textId="77777777" w:rsidR="00E565DA" w:rsidRPr="000E236D" w:rsidRDefault="00E565DA" w:rsidP="00E565DA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</w:p>
        <w:p w14:paraId="6AAACD89" w14:textId="77777777" w:rsidR="00E565DA" w:rsidRPr="000E236D" w:rsidRDefault="00E565DA" w:rsidP="00E565DA">
          <w:pPr>
            <w:pStyle w:val="a3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www</w:t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>.</w:t>
          </w:r>
          <w:proofErr w:type="spellStart"/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firmeni</w:t>
          </w:r>
          <w:proofErr w:type="spellEnd"/>
          <w:r w:rsidRPr="000E236D">
            <w:rPr>
              <w:rFonts w:ascii="Times New Roman" w:hAnsi="Times New Roman" w:cs="Times New Roman"/>
              <w:sz w:val="16"/>
              <w:szCs w:val="16"/>
            </w:rPr>
            <w:t>с</w:t>
          </w: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h</w:t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>.</w:t>
          </w: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com</w:t>
          </w:r>
        </w:p>
      </w:tc>
      <w:tc>
        <w:tcPr>
          <w:tcW w:w="3115" w:type="dxa"/>
        </w:tcPr>
        <w:p w14:paraId="359BF390" w14:textId="3D9976A2" w:rsidR="00E565DA" w:rsidRPr="00C64CDC" w:rsidRDefault="00E565DA" w:rsidP="00E565DA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Страница </w:t>
          </w:r>
          <w:r w:rsidRPr="00166EFF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166EFF">
            <w:rPr>
              <w:rFonts w:ascii="Times New Roman" w:hAnsi="Times New Roman" w:cs="Times New Roman"/>
              <w:sz w:val="16"/>
              <w:szCs w:val="16"/>
            </w:rPr>
            <w:instrText>PAGE   \* MERGEFORMAT</w:instrText>
          </w:r>
          <w:r w:rsidRPr="00166EFF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166EFF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 из </w:t>
          </w:r>
          <w:r w:rsidR="00953108">
            <w:rPr>
              <w:rFonts w:ascii="Times New Roman" w:hAnsi="Times New Roman" w:cs="Times New Roman"/>
              <w:sz w:val="16"/>
              <w:szCs w:val="16"/>
            </w:rPr>
            <w:t>6</w:t>
          </w:r>
        </w:p>
      </w:tc>
      <w:tc>
        <w:tcPr>
          <w:tcW w:w="3115" w:type="dxa"/>
        </w:tcPr>
        <w:p w14:paraId="3ADB9947" w14:textId="77777777" w:rsidR="00E565DA" w:rsidRPr="000E236D" w:rsidRDefault="00E565DA" w:rsidP="00E565DA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Страна: </w:t>
          </w:r>
          <w:r w:rsidRPr="000E236D">
            <w:rPr>
              <w:rFonts w:ascii="Times New Roman" w:hAnsi="Times New Roman" w:cs="Times New Roman"/>
              <w:sz w:val="16"/>
              <w:szCs w:val="16"/>
              <w:lang w:val="en-US"/>
            </w:rPr>
            <w:t>RU</w:t>
          </w:r>
        </w:p>
        <w:p w14:paraId="15941AF4" w14:textId="679CA7D2" w:rsidR="00E565DA" w:rsidRPr="00C34E9D" w:rsidRDefault="00E565DA" w:rsidP="00E565DA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Дата выдачи: </w:t>
          </w:r>
          <w:r w:rsidR="00B8697E">
            <w:rPr>
              <w:rFonts w:ascii="Times New Roman" w:hAnsi="Times New Roman" w:cs="Times New Roman"/>
              <w:sz w:val="16"/>
              <w:szCs w:val="16"/>
            </w:rPr>
            <w:t>05-февраля</w:t>
          </w:r>
          <w:r w:rsidR="00A35F50">
            <w:rPr>
              <w:rFonts w:ascii="Times New Roman" w:hAnsi="Times New Roman" w:cs="Times New Roman"/>
              <w:sz w:val="16"/>
              <w:szCs w:val="16"/>
            </w:rPr>
            <w:t>-2025</w:t>
          </w:r>
        </w:p>
        <w:p w14:paraId="6DDAB42A" w14:textId="2CD0CE32" w:rsidR="00E565DA" w:rsidRPr="00A35F50" w:rsidRDefault="00E565DA" w:rsidP="00E565DA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Ссылка: </w:t>
          </w:r>
          <w:r w:rsidR="00B8697E" w:rsidRPr="00B8697E">
            <w:rPr>
              <w:sz w:val="16"/>
              <w:szCs w:val="16"/>
            </w:rPr>
            <w:t>24201855</w:t>
          </w:r>
        </w:p>
        <w:p w14:paraId="7A3EB1EE" w14:textId="2AAF2D08" w:rsidR="00E565DA" w:rsidRPr="000E236D" w:rsidRDefault="00E565DA" w:rsidP="00E565DA">
          <w:pPr>
            <w:pStyle w:val="a3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0E236D">
            <w:rPr>
              <w:rFonts w:ascii="Times New Roman" w:hAnsi="Times New Roman" w:cs="Times New Roman"/>
              <w:sz w:val="16"/>
              <w:szCs w:val="16"/>
            </w:rPr>
            <w:t xml:space="preserve">Редакция </w:t>
          </w:r>
          <w:r w:rsidR="00393A0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0E236D">
            <w:rPr>
              <w:rFonts w:ascii="Times New Roman" w:hAnsi="Times New Roman" w:cs="Times New Roman"/>
              <w:sz w:val="16"/>
              <w:szCs w:val="16"/>
            </w:rPr>
            <w:t>.0</w:t>
          </w:r>
        </w:p>
      </w:tc>
    </w:tr>
  </w:tbl>
  <w:p w14:paraId="3CAF68CC" w14:textId="77777777" w:rsidR="00E565DA" w:rsidRDefault="00E565DA" w:rsidP="00E565D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D2632" w14:textId="77777777" w:rsidR="000477E8" w:rsidRDefault="000477E8" w:rsidP="000E236D">
      <w:pPr>
        <w:spacing w:after="0" w:line="240" w:lineRule="auto"/>
      </w:pPr>
      <w:r>
        <w:separator/>
      </w:r>
    </w:p>
  </w:footnote>
  <w:footnote w:type="continuationSeparator" w:id="0">
    <w:p w14:paraId="3720CD47" w14:textId="77777777" w:rsidR="000477E8" w:rsidRDefault="000477E8" w:rsidP="000E2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04"/>
      <w:gridCol w:w="6551"/>
    </w:tblGrid>
    <w:tr w:rsidR="000F59F5" w:rsidRPr="002D3BAE" w14:paraId="07132BDE" w14:textId="77777777" w:rsidTr="00494C51">
      <w:tc>
        <w:tcPr>
          <w:tcW w:w="2689" w:type="dxa"/>
        </w:tcPr>
        <w:p w14:paraId="2744A41D" w14:textId="77777777" w:rsidR="000F59F5" w:rsidRPr="00961CCB" w:rsidRDefault="000F59F5" w:rsidP="000F59F5">
          <w:pPr>
            <w:pStyle w:val="a3"/>
            <w:rPr>
              <w:rFonts w:ascii="Times New Roman" w:hAnsi="Times New Roman" w:cs="Times New Roman"/>
              <w:sz w:val="20"/>
              <w:szCs w:val="20"/>
            </w:rPr>
          </w:pPr>
          <w:r w:rsidRPr="00961CCB">
            <w:rPr>
              <w:noProof/>
              <w:lang w:eastAsia="ru-RU"/>
            </w:rPr>
            <w:drawing>
              <wp:inline distT="0" distB="0" distL="0" distR="0" wp14:anchorId="0586964E" wp14:editId="1740D9B9">
                <wp:extent cx="1643605" cy="457200"/>
                <wp:effectExtent l="0" t="0" r="0" b="0"/>
                <wp:docPr id="128136538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706032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582" cy="4591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8" w:type="dxa"/>
        </w:tcPr>
        <w:p w14:paraId="0F58BFA2" w14:textId="77777777" w:rsidR="000F59F5" w:rsidRPr="0061230C" w:rsidRDefault="000F59F5" w:rsidP="000F59F5">
          <w:pPr>
            <w:pStyle w:val="a3"/>
            <w:jc w:val="right"/>
            <w:rPr>
              <w:rFonts w:ascii="Arial" w:hAnsi="Arial" w:cs="Arial"/>
              <w:b/>
              <w:bCs/>
              <w:sz w:val="24"/>
              <w:szCs w:val="24"/>
            </w:rPr>
          </w:pPr>
          <w:r w:rsidRPr="00961CCB">
            <w:rPr>
              <w:rFonts w:ascii="Arial" w:hAnsi="Arial" w:cs="Arial"/>
              <w:b/>
              <w:bCs/>
              <w:sz w:val="24"/>
              <w:szCs w:val="24"/>
            </w:rPr>
            <w:t>ТЕХНИЧЕСКАЯ</w:t>
          </w:r>
          <w:r w:rsidRPr="0061230C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  <w:r w:rsidRPr="00961CCB">
            <w:rPr>
              <w:rFonts w:ascii="Arial" w:hAnsi="Arial" w:cs="Arial"/>
              <w:b/>
              <w:bCs/>
              <w:sz w:val="24"/>
              <w:szCs w:val="24"/>
            </w:rPr>
            <w:t>СПЕЦИФИКАЦИЯ</w:t>
          </w:r>
          <w:r w:rsidRPr="0061230C">
            <w:rPr>
              <w:rFonts w:ascii="Arial" w:hAnsi="Arial" w:cs="Arial"/>
              <w:b/>
              <w:bCs/>
              <w:sz w:val="24"/>
              <w:szCs w:val="24"/>
            </w:rPr>
            <w:t xml:space="preserve"> (</w:t>
          </w:r>
          <w:r w:rsidRPr="00961CCB">
            <w:rPr>
              <w:rFonts w:ascii="Arial" w:hAnsi="Arial" w:cs="Arial"/>
              <w:b/>
              <w:bCs/>
              <w:sz w:val="24"/>
              <w:szCs w:val="24"/>
              <w:lang w:val="en-US"/>
            </w:rPr>
            <w:t>TDS</w:t>
          </w:r>
          <w:r w:rsidRPr="0061230C">
            <w:rPr>
              <w:rFonts w:ascii="Arial" w:hAnsi="Arial" w:cs="Arial"/>
              <w:b/>
              <w:bCs/>
              <w:sz w:val="24"/>
              <w:szCs w:val="24"/>
            </w:rPr>
            <w:t xml:space="preserve">)  </w:t>
          </w:r>
        </w:p>
        <w:p w14:paraId="5ABC6E2F" w14:textId="77777777" w:rsidR="000F59F5" w:rsidRPr="0061230C" w:rsidRDefault="000F59F5" w:rsidP="000F59F5">
          <w:pPr>
            <w:pStyle w:val="a3"/>
            <w:jc w:val="right"/>
            <w:rPr>
              <w:rFonts w:ascii="Arial" w:hAnsi="Arial" w:cs="Arial"/>
              <w:b/>
              <w:bCs/>
              <w:sz w:val="10"/>
              <w:szCs w:val="10"/>
            </w:rPr>
          </w:pPr>
        </w:p>
        <w:p w14:paraId="562FE93A" w14:textId="58A4C9D5" w:rsidR="000F59F5" w:rsidRPr="00A35F50" w:rsidRDefault="00B8697E" w:rsidP="00B8697E">
          <w:pPr>
            <w:pStyle w:val="a3"/>
            <w:jc w:val="center"/>
            <w:rPr>
              <w:rFonts w:ascii="Times New Roman" w:hAnsi="Times New Roman" w:cs="Times New Roman"/>
              <w:b/>
              <w:bCs/>
            </w:rPr>
          </w:pPr>
          <w:r w:rsidRPr="00B8697E">
            <w:rPr>
              <w:rFonts w:ascii="Times New Roman" w:hAnsi="Times New Roman" w:cs="Times New Roman"/>
              <w:b/>
              <w:bCs/>
            </w:rPr>
            <w:t>Ароматизатор пищевой натуральный "Чеснок" ("Garlic") 589372 CBT</w:t>
          </w:r>
        </w:p>
      </w:tc>
    </w:tr>
  </w:tbl>
  <w:p w14:paraId="444C7F6C" w14:textId="77777777" w:rsidR="000F59F5" w:rsidRPr="0061230C" w:rsidRDefault="000F59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DD908" w14:textId="2CAD7C44" w:rsidR="000F59F5" w:rsidRDefault="000F59F5" w:rsidP="000F59F5">
    <w:pPr>
      <w:pStyle w:val="a5"/>
      <w:jc w:val="center"/>
    </w:pPr>
    <w:r w:rsidRPr="00961CCB">
      <w:rPr>
        <w:noProof/>
        <w:lang w:eastAsia="ru-RU"/>
      </w:rPr>
      <w:drawing>
        <wp:inline distT="0" distB="0" distL="0" distR="0" wp14:anchorId="1685108D" wp14:editId="09D8AE85">
          <wp:extent cx="2000250" cy="584200"/>
          <wp:effectExtent l="0" t="0" r="0" b="6350"/>
          <wp:docPr id="171706032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0603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0250" cy="584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77EE"/>
    <w:multiLevelType w:val="hybridMultilevel"/>
    <w:tmpl w:val="87A2EC80"/>
    <w:lvl w:ilvl="0" w:tplc="0419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1" w15:restartNumberingAfterBreak="0">
    <w:nsid w:val="16C23F40"/>
    <w:multiLevelType w:val="hybridMultilevel"/>
    <w:tmpl w:val="5AF4D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A5B4F"/>
    <w:multiLevelType w:val="hybridMultilevel"/>
    <w:tmpl w:val="52CA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E1F02"/>
    <w:multiLevelType w:val="hybridMultilevel"/>
    <w:tmpl w:val="A5D69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54CC7"/>
    <w:multiLevelType w:val="hybridMultilevel"/>
    <w:tmpl w:val="470E71C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87D1D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3D531D"/>
    <w:multiLevelType w:val="hybridMultilevel"/>
    <w:tmpl w:val="6B8C45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16870"/>
    <w:multiLevelType w:val="hybridMultilevel"/>
    <w:tmpl w:val="9DCC3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D2DED"/>
    <w:multiLevelType w:val="hybridMultilevel"/>
    <w:tmpl w:val="E77C1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B2798"/>
    <w:multiLevelType w:val="hybridMultilevel"/>
    <w:tmpl w:val="4D007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AE1"/>
    <w:rsid w:val="00016406"/>
    <w:rsid w:val="00020BB4"/>
    <w:rsid w:val="00022E96"/>
    <w:rsid w:val="00024BDC"/>
    <w:rsid w:val="000477E8"/>
    <w:rsid w:val="00063909"/>
    <w:rsid w:val="00065B96"/>
    <w:rsid w:val="00066A96"/>
    <w:rsid w:val="00070716"/>
    <w:rsid w:val="00080BCD"/>
    <w:rsid w:val="00081BD9"/>
    <w:rsid w:val="000A1E5C"/>
    <w:rsid w:val="000B537F"/>
    <w:rsid w:val="000C37AB"/>
    <w:rsid w:val="000C4022"/>
    <w:rsid w:val="000D5660"/>
    <w:rsid w:val="000E236D"/>
    <w:rsid w:val="000E2E81"/>
    <w:rsid w:val="000E41C5"/>
    <w:rsid w:val="000E5CFB"/>
    <w:rsid w:val="000E74F4"/>
    <w:rsid w:val="000F59F5"/>
    <w:rsid w:val="00100E29"/>
    <w:rsid w:val="001131FF"/>
    <w:rsid w:val="00127C9E"/>
    <w:rsid w:val="001450F2"/>
    <w:rsid w:val="00147BC7"/>
    <w:rsid w:val="00155E98"/>
    <w:rsid w:val="00161E23"/>
    <w:rsid w:val="00166EFF"/>
    <w:rsid w:val="001742AA"/>
    <w:rsid w:val="00183C86"/>
    <w:rsid w:val="001953B7"/>
    <w:rsid w:val="001B6559"/>
    <w:rsid w:val="001D15F0"/>
    <w:rsid w:val="001D34A7"/>
    <w:rsid w:val="001E1565"/>
    <w:rsid w:val="001E2378"/>
    <w:rsid w:val="001F0B72"/>
    <w:rsid w:val="002034D8"/>
    <w:rsid w:val="002075BA"/>
    <w:rsid w:val="00214F60"/>
    <w:rsid w:val="00215A8F"/>
    <w:rsid w:val="00226EDF"/>
    <w:rsid w:val="00244FF6"/>
    <w:rsid w:val="002452DA"/>
    <w:rsid w:val="00254F6C"/>
    <w:rsid w:val="00264FF8"/>
    <w:rsid w:val="00266724"/>
    <w:rsid w:val="0027261F"/>
    <w:rsid w:val="0027463E"/>
    <w:rsid w:val="00281B53"/>
    <w:rsid w:val="002834DC"/>
    <w:rsid w:val="002973D3"/>
    <w:rsid w:val="002A18D3"/>
    <w:rsid w:val="002A2DE2"/>
    <w:rsid w:val="002A62DD"/>
    <w:rsid w:val="002D3BAE"/>
    <w:rsid w:val="002F33EE"/>
    <w:rsid w:val="00303884"/>
    <w:rsid w:val="00314182"/>
    <w:rsid w:val="003157DE"/>
    <w:rsid w:val="00320E5E"/>
    <w:rsid w:val="00325A5F"/>
    <w:rsid w:val="003452E2"/>
    <w:rsid w:val="00350ECD"/>
    <w:rsid w:val="0036494B"/>
    <w:rsid w:val="0037080D"/>
    <w:rsid w:val="00393A07"/>
    <w:rsid w:val="003A7B87"/>
    <w:rsid w:val="003B7612"/>
    <w:rsid w:val="003C4131"/>
    <w:rsid w:val="003D3A6B"/>
    <w:rsid w:val="00401A16"/>
    <w:rsid w:val="00410F9C"/>
    <w:rsid w:val="00421311"/>
    <w:rsid w:val="00423EC9"/>
    <w:rsid w:val="0043059F"/>
    <w:rsid w:val="00456E9F"/>
    <w:rsid w:val="00463DD0"/>
    <w:rsid w:val="00464ABA"/>
    <w:rsid w:val="00465115"/>
    <w:rsid w:val="00473BE7"/>
    <w:rsid w:val="0047692E"/>
    <w:rsid w:val="004803EC"/>
    <w:rsid w:val="004A2A10"/>
    <w:rsid w:val="004B40AE"/>
    <w:rsid w:val="004C3496"/>
    <w:rsid w:val="0050547B"/>
    <w:rsid w:val="00505805"/>
    <w:rsid w:val="005075D0"/>
    <w:rsid w:val="00517452"/>
    <w:rsid w:val="005212B2"/>
    <w:rsid w:val="00542070"/>
    <w:rsid w:val="00554746"/>
    <w:rsid w:val="00580D7F"/>
    <w:rsid w:val="005822C0"/>
    <w:rsid w:val="005A6E85"/>
    <w:rsid w:val="005B00F0"/>
    <w:rsid w:val="005B1025"/>
    <w:rsid w:val="005B4581"/>
    <w:rsid w:val="005C28A2"/>
    <w:rsid w:val="005C7B73"/>
    <w:rsid w:val="005C7D98"/>
    <w:rsid w:val="005D31BF"/>
    <w:rsid w:val="005D43BD"/>
    <w:rsid w:val="005F6A97"/>
    <w:rsid w:val="0060461C"/>
    <w:rsid w:val="0061230C"/>
    <w:rsid w:val="00620CEC"/>
    <w:rsid w:val="00624895"/>
    <w:rsid w:val="00644F49"/>
    <w:rsid w:val="006460C3"/>
    <w:rsid w:val="00661D73"/>
    <w:rsid w:val="00670D96"/>
    <w:rsid w:val="006723A6"/>
    <w:rsid w:val="006747B9"/>
    <w:rsid w:val="006837EC"/>
    <w:rsid w:val="00683A3A"/>
    <w:rsid w:val="006863AE"/>
    <w:rsid w:val="006B2AE1"/>
    <w:rsid w:val="006B303A"/>
    <w:rsid w:val="006D74B3"/>
    <w:rsid w:val="006E2D0E"/>
    <w:rsid w:val="006E5408"/>
    <w:rsid w:val="00701EF6"/>
    <w:rsid w:val="0070700F"/>
    <w:rsid w:val="0071225F"/>
    <w:rsid w:val="007155DA"/>
    <w:rsid w:val="00717DCE"/>
    <w:rsid w:val="00737D47"/>
    <w:rsid w:val="007501A1"/>
    <w:rsid w:val="0076165F"/>
    <w:rsid w:val="00777DC2"/>
    <w:rsid w:val="00782A49"/>
    <w:rsid w:val="007C0520"/>
    <w:rsid w:val="007C5A8F"/>
    <w:rsid w:val="007C6E7B"/>
    <w:rsid w:val="00810E75"/>
    <w:rsid w:val="00825E61"/>
    <w:rsid w:val="008700B3"/>
    <w:rsid w:val="008706DA"/>
    <w:rsid w:val="0087155D"/>
    <w:rsid w:val="00877353"/>
    <w:rsid w:val="0089027C"/>
    <w:rsid w:val="008907F6"/>
    <w:rsid w:val="008A04A7"/>
    <w:rsid w:val="008B40CF"/>
    <w:rsid w:val="008B7D9E"/>
    <w:rsid w:val="008C24FC"/>
    <w:rsid w:val="008C5212"/>
    <w:rsid w:val="008D0DE2"/>
    <w:rsid w:val="008E6055"/>
    <w:rsid w:val="008E7CEA"/>
    <w:rsid w:val="008F1EF9"/>
    <w:rsid w:val="008F793A"/>
    <w:rsid w:val="00900DAC"/>
    <w:rsid w:val="00925CA7"/>
    <w:rsid w:val="00933598"/>
    <w:rsid w:val="00936F4B"/>
    <w:rsid w:val="00950CEE"/>
    <w:rsid w:val="00952AE5"/>
    <w:rsid w:val="00953108"/>
    <w:rsid w:val="00957EBD"/>
    <w:rsid w:val="009619E8"/>
    <w:rsid w:val="00961CCB"/>
    <w:rsid w:val="00963254"/>
    <w:rsid w:val="00963D17"/>
    <w:rsid w:val="00977C8D"/>
    <w:rsid w:val="00977CAA"/>
    <w:rsid w:val="009929E5"/>
    <w:rsid w:val="009C648A"/>
    <w:rsid w:val="009C7FA0"/>
    <w:rsid w:val="009F4636"/>
    <w:rsid w:val="00A0229F"/>
    <w:rsid w:val="00A232D8"/>
    <w:rsid w:val="00A3431E"/>
    <w:rsid w:val="00A35F50"/>
    <w:rsid w:val="00A44953"/>
    <w:rsid w:val="00A45284"/>
    <w:rsid w:val="00A468E4"/>
    <w:rsid w:val="00A50E28"/>
    <w:rsid w:val="00A62B05"/>
    <w:rsid w:val="00AA2E6B"/>
    <w:rsid w:val="00AB0A63"/>
    <w:rsid w:val="00AB7E9B"/>
    <w:rsid w:val="00AC0293"/>
    <w:rsid w:val="00AC7155"/>
    <w:rsid w:val="00AE4C59"/>
    <w:rsid w:val="00AE5073"/>
    <w:rsid w:val="00AF1669"/>
    <w:rsid w:val="00AF1DAA"/>
    <w:rsid w:val="00B0515F"/>
    <w:rsid w:val="00B06EB6"/>
    <w:rsid w:val="00B14D72"/>
    <w:rsid w:val="00B15EB0"/>
    <w:rsid w:val="00B238CC"/>
    <w:rsid w:val="00B279E4"/>
    <w:rsid w:val="00B559B1"/>
    <w:rsid w:val="00B8697E"/>
    <w:rsid w:val="00B90A3A"/>
    <w:rsid w:val="00B953A8"/>
    <w:rsid w:val="00BC1796"/>
    <w:rsid w:val="00BD5E96"/>
    <w:rsid w:val="00BE02ED"/>
    <w:rsid w:val="00BE28DE"/>
    <w:rsid w:val="00C064CC"/>
    <w:rsid w:val="00C26BF8"/>
    <w:rsid w:val="00C26DCC"/>
    <w:rsid w:val="00C34E9D"/>
    <w:rsid w:val="00C4221F"/>
    <w:rsid w:val="00C42B04"/>
    <w:rsid w:val="00C52973"/>
    <w:rsid w:val="00C64CDC"/>
    <w:rsid w:val="00C6661A"/>
    <w:rsid w:val="00C67925"/>
    <w:rsid w:val="00C71386"/>
    <w:rsid w:val="00C7616F"/>
    <w:rsid w:val="00C847D1"/>
    <w:rsid w:val="00C94231"/>
    <w:rsid w:val="00CA0BE1"/>
    <w:rsid w:val="00CA0C87"/>
    <w:rsid w:val="00CA5218"/>
    <w:rsid w:val="00CB0C16"/>
    <w:rsid w:val="00CB2F11"/>
    <w:rsid w:val="00CB65B5"/>
    <w:rsid w:val="00CC206F"/>
    <w:rsid w:val="00CC4EDF"/>
    <w:rsid w:val="00CD41CA"/>
    <w:rsid w:val="00CD4751"/>
    <w:rsid w:val="00CE16D0"/>
    <w:rsid w:val="00CF24AA"/>
    <w:rsid w:val="00D05B82"/>
    <w:rsid w:val="00D20151"/>
    <w:rsid w:val="00D24276"/>
    <w:rsid w:val="00D32DA1"/>
    <w:rsid w:val="00D366E5"/>
    <w:rsid w:val="00D65740"/>
    <w:rsid w:val="00D6735E"/>
    <w:rsid w:val="00D71D70"/>
    <w:rsid w:val="00D83A03"/>
    <w:rsid w:val="00D84B2C"/>
    <w:rsid w:val="00D84DA9"/>
    <w:rsid w:val="00D851AB"/>
    <w:rsid w:val="00D85D7A"/>
    <w:rsid w:val="00D91913"/>
    <w:rsid w:val="00DB5D37"/>
    <w:rsid w:val="00DE2AA5"/>
    <w:rsid w:val="00DF0EDC"/>
    <w:rsid w:val="00E03EB4"/>
    <w:rsid w:val="00E2360A"/>
    <w:rsid w:val="00E37B4C"/>
    <w:rsid w:val="00E47AC0"/>
    <w:rsid w:val="00E553A8"/>
    <w:rsid w:val="00E565DA"/>
    <w:rsid w:val="00E76EF3"/>
    <w:rsid w:val="00E84294"/>
    <w:rsid w:val="00EB4173"/>
    <w:rsid w:val="00EC1C02"/>
    <w:rsid w:val="00EC6D9E"/>
    <w:rsid w:val="00ED04AC"/>
    <w:rsid w:val="00ED46E7"/>
    <w:rsid w:val="00ED5D53"/>
    <w:rsid w:val="00EF0BB4"/>
    <w:rsid w:val="00EF3EE0"/>
    <w:rsid w:val="00EF685C"/>
    <w:rsid w:val="00F24D86"/>
    <w:rsid w:val="00F36DC8"/>
    <w:rsid w:val="00F44672"/>
    <w:rsid w:val="00F650BA"/>
    <w:rsid w:val="00F70D68"/>
    <w:rsid w:val="00FB17C1"/>
    <w:rsid w:val="00FC2166"/>
    <w:rsid w:val="00FD2B92"/>
    <w:rsid w:val="00FD4F67"/>
    <w:rsid w:val="00FE1253"/>
    <w:rsid w:val="00FE671F"/>
    <w:rsid w:val="00FF37FF"/>
    <w:rsid w:val="00FF4106"/>
    <w:rsid w:val="00FF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B01CE"/>
  <w15:chartTrackingRefBased/>
  <w15:docId w15:val="{B056A9C2-ACC4-4B16-9235-D6C9196C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2AE1"/>
    <w:pPr>
      <w:spacing w:after="0" w:line="240" w:lineRule="auto"/>
    </w:pPr>
  </w:style>
  <w:style w:type="table" w:styleId="a4">
    <w:name w:val="Table Grid"/>
    <w:basedOn w:val="a1"/>
    <w:uiPriority w:val="39"/>
    <w:rsid w:val="001D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2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36D"/>
  </w:style>
  <w:style w:type="paragraph" w:styleId="a7">
    <w:name w:val="footer"/>
    <w:basedOn w:val="a"/>
    <w:link w:val="a8"/>
    <w:uiPriority w:val="99"/>
    <w:unhideWhenUsed/>
    <w:rsid w:val="000E2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236D"/>
  </w:style>
  <w:style w:type="paragraph" w:customStyle="1" w:styleId="ConsPlusNormal">
    <w:name w:val="ConsPlusNormal"/>
    <w:rsid w:val="00C847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AE46A-72AE-448D-B70E-1F744097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1360</Words>
  <Characters>7754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Разуваева</dc:creator>
  <cp:keywords/>
  <dc:description/>
  <cp:lastModifiedBy>Nina V. Shimanova</cp:lastModifiedBy>
  <cp:revision>2</cp:revision>
  <cp:lastPrinted>2024-07-16T12:44:00Z</cp:lastPrinted>
  <dcterms:created xsi:type="dcterms:W3CDTF">2025-07-09T09:24:00Z</dcterms:created>
  <dcterms:modified xsi:type="dcterms:W3CDTF">2025-07-09T09:24:00Z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753fd-faf2-4608-9b59-553f003adcdf_Enabled">
    <vt:lpwstr>true</vt:lpwstr>
  </property>
  <property fmtid="{D5CDD505-2E9C-101B-9397-08002B2CF9AE}" pid="3" name="MSIP_Label_2ff753fd-faf2-4608-9b59-553f003adcdf_SetDate">
    <vt:lpwstr>2024-05-03T13:12:57Z</vt:lpwstr>
  </property>
  <property fmtid="{D5CDD505-2E9C-101B-9397-08002B2CF9AE}" pid="4" name="MSIP_Label_2ff753fd-faf2-4608-9b59-553f003adcdf_Method">
    <vt:lpwstr>Privileged</vt:lpwstr>
  </property>
  <property fmtid="{D5CDD505-2E9C-101B-9397-08002B2CF9AE}" pid="5" name="MSIP_Label_2ff753fd-faf2-4608-9b59-553f003adcdf_Name">
    <vt:lpwstr>2ff753fd-faf2-4608-9b59-553f003adcdf</vt:lpwstr>
  </property>
  <property fmtid="{D5CDD505-2E9C-101B-9397-08002B2CF9AE}" pid="6" name="MSIP_Label_2ff753fd-faf2-4608-9b59-553f003adcdf_SiteId">
    <vt:lpwstr>49618402-6ea3-441d-957d-7df8773fee54</vt:lpwstr>
  </property>
  <property fmtid="{D5CDD505-2E9C-101B-9397-08002B2CF9AE}" pid="7" name="MSIP_Label_2ff753fd-faf2-4608-9b59-553f003adcdf_ActionId">
    <vt:lpwstr>36edd910-bad6-4d61-a269-64b20f5dfebb</vt:lpwstr>
  </property>
  <property fmtid="{D5CDD505-2E9C-101B-9397-08002B2CF9AE}" pid="8" name="MSIP_Label_2ff753fd-faf2-4608-9b59-553f003adcdf_ContentBits">
    <vt:lpwstr>0</vt:lpwstr>
  </property>
</Properties>
</file>