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60B" w:rsidRDefault="00AC45C8" w:rsidP="00AC45C8">
      <w:pPr>
        <w:shd w:val="clear" w:color="auto" w:fill="FFFFFF"/>
        <w:spacing w:before="5"/>
        <w:rPr>
          <w:b/>
          <w:color w:val="000000"/>
          <w:spacing w:val="-1"/>
          <w:sz w:val="22"/>
          <w:szCs w:val="22"/>
        </w:rPr>
      </w:pPr>
      <w:bookmarkStart w:id="0" w:name="_Hlk141458342"/>
      <w:bookmarkStart w:id="1" w:name="_GoBack"/>
      <w:bookmarkEnd w:id="1"/>
      <w:r w:rsidRPr="00101977">
        <w:rPr>
          <w:color w:val="000000"/>
          <w:spacing w:val="-1"/>
          <w:sz w:val="22"/>
          <w:szCs w:val="22"/>
        </w:rPr>
        <w:t>Наименование</w:t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  <w:t xml:space="preserve">:  </w:t>
      </w:r>
      <w:r w:rsidR="006D660B" w:rsidRPr="006D660B">
        <w:rPr>
          <w:b/>
          <w:color w:val="000000"/>
          <w:spacing w:val="-1"/>
          <w:sz w:val="22"/>
          <w:szCs w:val="22"/>
        </w:rPr>
        <w:t>Ароматизатор пищевой порошкообразный "Сметана и лук "</w:t>
      </w:r>
    </w:p>
    <w:p w:rsidR="00AC45C8" w:rsidRPr="00101977" w:rsidRDefault="00AC45C8" w:rsidP="00AC45C8">
      <w:pPr>
        <w:shd w:val="clear" w:color="auto" w:fill="FFFFFF"/>
        <w:spacing w:before="5"/>
        <w:rPr>
          <w:color w:val="000000"/>
          <w:spacing w:val="-1"/>
          <w:sz w:val="22"/>
          <w:szCs w:val="22"/>
        </w:rPr>
      </w:pPr>
      <w:r w:rsidRPr="00101977">
        <w:rPr>
          <w:color w:val="000000"/>
          <w:spacing w:val="-1"/>
          <w:sz w:val="22"/>
          <w:szCs w:val="22"/>
        </w:rPr>
        <w:t>IFF Код</w:t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  <w:t xml:space="preserve">: </w:t>
      </w:r>
      <w:r w:rsidR="006D660B" w:rsidRPr="006D660B">
        <w:rPr>
          <w:color w:val="000000"/>
          <w:spacing w:val="-1"/>
          <w:sz w:val="22"/>
          <w:szCs w:val="22"/>
        </w:rPr>
        <w:t>SC9286113</w:t>
      </w:r>
    </w:p>
    <w:p w:rsidR="00AC45C8" w:rsidRPr="00101977" w:rsidRDefault="00AC45C8" w:rsidP="00AC45C8">
      <w:pPr>
        <w:shd w:val="clear" w:color="auto" w:fill="FFFFFF"/>
        <w:spacing w:before="5"/>
        <w:rPr>
          <w:color w:val="000000"/>
          <w:spacing w:val="-1"/>
          <w:sz w:val="22"/>
          <w:szCs w:val="22"/>
        </w:rPr>
      </w:pPr>
    </w:p>
    <w:p w:rsidR="00AC45C8" w:rsidRDefault="00AC45C8" w:rsidP="00AC45C8">
      <w:pPr>
        <w:shd w:val="clear" w:color="auto" w:fill="FFFFFF"/>
        <w:spacing w:before="5"/>
        <w:rPr>
          <w:color w:val="000000"/>
          <w:sz w:val="22"/>
          <w:szCs w:val="22"/>
        </w:rPr>
      </w:pPr>
      <w:r w:rsidRPr="00101977">
        <w:rPr>
          <w:color w:val="000000"/>
          <w:spacing w:val="-1"/>
          <w:sz w:val="22"/>
          <w:szCs w:val="22"/>
        </w:rPr>
        <w:t>Дата</w:t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  <w:t xml:space="preserve">: </w:t>
      </w:r>
      <w:r>
        <w:rPr>
          <w:color w:val="000000"/>
          <w:spacing w:val="-1"/>
          <w:sz w:val="22"/>
          <w:szCs w:val="22"/>
        </w:rPr>
        <w:t>1</w:t>
      </w:r>
      <w:r w:rsidR="006D660B">
        <w:rPr>
          <w:color w:val="000000"/>
          <w:spacing w:val="-1"/>
          <w:sz w:val="22"/>
          <w:szCs w:val="22"/>
        </w:rPr>
        <w:t>6</w:t>
      </w:r>
      <w:r w:rsidRPr="00101977">
        <w:rPr>
          <w:color w:val="000000"/>
          <w:spacing w:val="-1"/>
          <w:sz w:val="22"/>
          <w:szCs w:val="22"/>
        </w:rPr>
        <w:t xml:space="preserve"> </w:t>
      </w:r>
      <w:r w:rsidR="00ED068E">
        <w:rPr>
          <w:color w:val="000000"/>
          <w:spacing w:val="-1"/>
          <w:sz w:val="22"/>
          <w:szCs w:val="22"/>
        </w:rPr>
        <w:t xml:space="preserve">мая </w:t>
      </w:r>
      <w:r w:rsidRPr="00101977">
        <w:rPr>
          <w:color w:val="000000"/>
          <w:spacing w:val="-1"/>
          <w:sz w:val="22"/>
          <w:szCs w:val="22"/>
        </w:rPr>
        <w:t>202</w:t>
      </w:r>
      <w:r w:rsidR="00ED068E">
        <w:rPr>
          <w:color w:val="000000"/>
          <w:spacing w:val="-1"/>
          <w:sz w:val="22"/>
          <w:szCs w:val="22"/>
        </w:rPr>
        <w:t>4</w:t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</w:r>
      <w:r w:rsidRPr="00101977">
        <w:rPr>
          <w:color w:val="000000"/>
          <w:spacing w:val="-1"/>
          <w:sz w:val="22"/>
          <w:szCs w:val="22"/>
        </w:rPr>
        <w:tab/>
        <w:t>стр. 1 (1)</w:t>
      </w:r>
    </w:p>
    <w:bookmarkEnd w:id="0"/>
    <w:p w:rsidR="002F6B38" w:rsidRPr="00D72DC4" w:rsidRDefault="002F6B38" w:rsidP="002F6B38">
      <w:pPr>
        <w:shd w:val="clear" w:color="auto" w:fill="FFFFFF"/>
        <w:ind w:left="1440" w:firstLine="720"/>
      </w:pPr>
    </w:p>
    <w:p w:rsidR="002F6B38" w:rsidRPr="009A69A3" w:rsidRDefault="002F6B38" w:rsidP="002F6B38">
      <w:pPr>
        <w:shd w:val="clear" w:color="auto" w:fill="FFFFFF"/>
        <w:spacing w:before="5"/>
        <w:rPr>
          <w:color w:val="000000"/>
          <w:spacing w:val="-1"/>
          <w:sz w:val="22"/>
          <w:szCs w:val="22"/>
        </w:rPr>
      </w:pPr>
    </w:p>
    <w:p w:rsidR="002F6B38" w:rsidRPr="00072E97" w:rsidRDefault="00072E97" w:rsidP="002F6B38">
      <w:pPr>
        <w:shd w:val="clear" w:color="auto" w:fill="FFFFFF"/>
        <w:rPr>
          <w:b/>
          <w:bCs/>
          <w:sz w:val="24"/>
          <w:szCs w:val="24"/>
        </w:rPr>
      </w:pPr>
      <w:r w:rsidRPr="00072E97">
        <w:rPr>
          <w:b/>
          <w:bCs/>
          <w:sz w:val="24"/>
          <w:szCs w:val="24"/>
        </w:rPr>
        <w:t xml:space="preserve">Компоненты </w:t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proofErr w:type="spellStart"/>
      <w:r w:rsidRPr="00072E97">
        <w:rPr>
          <w:b/>
          <w:bCs/>
          <w:sz w:val="24"/>
          <w:szCs w:val="24"/>
        </w:rPr>
        <w:t>Прим.</w:t>
      </w:r>
      <w:r w:rsidR="00AD4137">
        <w:rPr>
          <w:b/>
          <w:bCs/>
          <w:sz w:val="24"/>
          <w:szCs w:val="24"/>
        </w:rPr>
        <w:t>к</w:t>
      </w:r>
      <w:r w:rsidRPr="00072E97">
        <w:rPr>
          <w:b/>
          <w:bCs/>
          <w:sz w:val="24"/>
          <w:szCs w:val="24"/>
        </w:rPr>
        <w:t>оличество</w:t>
      </w:r>
      <w:proofErr w:type="spellEnd"/>
      <w:r w:rsidRPr="00072E97">
        <w:rPr>
          <w:b/>
          <w:bCs/>
          <w:sz w:val="24"/>
          <w:szCs w:val="24"/>
        </w:rPr>
        <w:t xml:space="preserve"> </w:t>
      </w:r>
      <w:r w:rsidR="000B5358">
        <w:rPr>
          <w:b/>
          <w:bCs/>
          <w:sz w:val="24"/>
          <w:szCs w:val="24"/>
        </w:rPr>
        <w:t>(2)</w:t>
      </w:r>
    </w:p>
    <w:p w:rsidR="00072E97" w:rsidRPr="00AD4137" w:rsidRDefault="00072E97" w:rsidP="002F6B38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proofErr w:type="spellStart"/>
      <w:r w:rsidRPr="00AD4137">
        <w:rPr>
          <w:b/>
          <w:i/>
          <w:iCs/>
          <w:color w:val="000000"/>
          <w:sz w:val="24"/>
          <w:szCs w:val="24"/>
        </w:rPr>
        <w:t>Вкусоароматическая</w:t>
      </w:r>
      <w:proofErr w:type="spellEnd"/>
      <w:r w:rsidRPr="00AD4137">
        <w:rPr>
          <w:b/>
          <w:i/>
          <w:iCs/>
          <w:color w:val="000000"/>
          <w:sz w:val="24"/>
          <w:szCs w:val="24"/>
        </w:rPr>
        <w:t xml:space="preserve"> </w:t>
      </w:r>
      <w:r w:rsidR="000B5358">
        <w:rPr>
          <w:b/>
          <w:i/>
          <w:iCs/>
          <w:color w:val="000000"/>
          <w:sz w:val="24"/>
          <w:szCs w:val="24"/>
        </w:rPr>
        <w:t xml:space="preserve"> часть</w:t>
      </w:r>
    </w:p>
    <w:p w:rsidR="00DA23F6" w:rsidRDefault="00DA23F6" w:rsidP="002F6B38">
      <w:pPr>
        <w:shd w:val="clear" w:color="auto" w:fill="FFFFFF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Натуральные </w:t>
      </w:r>
      <w:proofErr w:type="spellStart"/>
      <w:r>
        <w:rPr>
          <w:color w:val="000000"/>
          <w:spacing w:val="-2"/>
          <w:sz w:val="22"/>
          <w:szCs w:val="22"/>
        </w:rPr>
        <w:t>вкусоароматические</w:t>
      </w:r>
      <w:proofErr w:type="spellEnd"/>
      <w:r>
        <w:rPr>
          <w:color w:val="000000"/>
          <w:spacing w:val="-2"/>
          <w:sz w:val="22"/>
          <w:szCs w:val="22"/>
        </w:rPr>
        <w:t xml:space="preserve"> препараты</w:t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  <w:t>1</w:t>
      </w:r>
      <w:r w:rsidR="006D660B">
        <w:rPr>
          <w:color w:val="000000"/>
          <w:spacing w:val="-2"/>
          <w:sz w:val="22"/>
          <w:szCs w:val="22"/>
        </w:rPr>
        <w:t>6</w:t>
      </w:r>
      <w:r w:rsidR="00ED068E">
        <w:rPr>
          <w:color w:val="000000"/>
          <w:spacing w:val="-2"/>
          <w:sz w:val="22"/>
          <w:szCs w:val="22"/>
        </w:rPr>
        <w:t>,</w:t>
      </w:r>
      <w:r w:rsidR="006D660B">
        <w:rPr>
          <w:color w:val="000000"/>
          <w:spacing w:val="-2"/>
          <w:sz w:val="22"/>
          <w:szCs w:val="22"/>
        </w:rPr>
        <w:t>1</w:t>
      </w:r>
      <w:r w:rsidR="00ED068E">
        <w:rPr>
          <w:color w:val="000000"/>
          <w:spacing w:val="-2"/>
          <w:sz w:val="22"/>
          <w:szCs w:val="22"/>
        </w:rPr>
        <w:t>%</w:t>
      </w:r>
    </w:p>
    <w:p w:rsidR="00B22461" w:rsidRDefault="00AC45C8" w:rsidP="002F6B38">
      <w:pPr>
        <w:shd w:val="clear" w:color="auto" w:fill="FFFFFF"/>
        <w:rPr>
          <w:color w:val="000000"/>
          <w:spacing w:val="-2"/>
          <w:sz w:val="22"/>
          <w:szCs w:val="22"/>
        </w:rPr>
      </w:pPr>
      <w:proofErr w:type="spellStart"/>
      <w:r>
        <w:rPr>
          <w:color w:val="000000"/>
          <w:spacing w:val="-2"/>
          <w:sz w:val="22"/>
          <w:szCs w:val="22"/>
        </w:rPr>
        <w:t>В</w:t>
      </w:r>
      <w:r w:rsidR="00B22461">
        <w:rPr>
          <w:color w:val="000000"/>
          <w:spacing w:val="-2"/>
          <w:sz w:val="22"/>
          <w:szCs w:val="22"/>
        </w:rPr>
        <w:t>кусоароматические</w:t>
      </w:r>
      <w:proofErr w:type="spellEnd"/>
      <w:r w:rsidR="00B22461">
        <w:rPr>
          <w:color w:val="000000"/>
          <w:spacing w:val="-2"/>
          <w:sz w:val="22"/>
          <w:szCs w:val="22"/>
        </w:rPr>
        <w:t xml:space="preserve"> вещества</w:t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6D660B">
        <w:rPr>
          <w:color w:val="000000"/>
          <w:spacing w:val="-2"/>
          <w:sz w:val="22"/>
          <w:szCs w:val="22"/>
        </w:rPr>
        <w:t>1</w:t>
      </w:r>
      <w:r w:rsidR="00ED068E">
        <w:rPr>
          <w:color w:val="000000"/>
          <w:spacing w:val="-2"/>
          <w:sz w:val="22"/>
          <w:szCs w:val="22"/>
        </w:rPr>
        <w:t>,</w:t>
      </w:r>
      <w:r w:rsidR="006D660B">
        <w:rPr>
          <w:color w:val="000000"/>
          <w:spacing w:val="-2"/>
          <w:sz w:val="22"/>
          <w:szCs w:val="22"/>
        </w:rPr>
        <w:t>0</w:t>
      </w:r>
      <w:r w:rsidR="00ED068E">
        <w:rPr>
          <w:color w:val="000000"/>
          <w:spacing w:val="-2"/>
          <w:sz w:val="22"/>
          <w:szCs w:val="22"/>
        </w:rPr>
        <w:t>%</w:t>
      </w:r>
    </w:p>
    <w:p w:rsidR="00AC45C8" w:rsidRPr="00DA23F6" w:rsidRDefault="00AC45C8" w:rsidP="002F6B38">
      <w:pPr>
        <w:shd w:val="clear" w:color="auto" w:fill="FFFFFF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Натуральные </w:t>
      </w:r>
      <w:proofErr w:type="spellStart"/>
      <w:r>
        <w:rPr>
          <w:color w:val="000000"/>
          <w:spacing w:val="-2"/>
          <w:sz w:val="22"/>
          <w:szCs w:val="22"/>
        </w:rPr>
        <w:t>вкусоармоатические</w:t>
      </w:r>
      <w:proofErr w:type="spellEnd"/>
      <w:r>
        <w:rPr>
          <w:color w:val="000000"/>
          <w:spacing w:val="-2"/>
          <w:sz w:val="22"/>
          <w:szCs w:val="22"/>
        </w:rPr>
        <w:t xml:space="preserve"> вещества</w:t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ED068E">
        <w:rPr>
          <w:color w:val="000000"/>
          <w:spacing w:val="-2"/>
          <w:sz w:val="22"/>
          <w:szCs w:val="22"/>
        </w:rPr>
        <w:tab/>
      </w:r>
      <w:r w:rsidR="006D660B">
        <w:rPr>
          <w:color w:val="000000"/>
          <w:spacing w:val="-2"/>
          <w:sz w:val="22"/>
          <w:szCs w:val="22"/>
        </w:rPr>
        <w:t>0</w:t>
      </w:r>
      <w:r w:rsidR="00ED068E">
        <w:rPr>
          <w:color w:val="000000"/>
          <w:spacing w:val="-2"/>
          <w:sz w:val="22"/>
          <w:szCs w:val="22"/>
        </w:rPr>
        <w:t>,</w:t>
      </w:r>
      <w:r w:rsidR="006D660B">
        <w:rPr>
          <w:color w:val="000000"/>
          <w:spacing w:val="-2"/>
          <w:sz w:val="22"/>
          <w:szCs w:val="22"/>
        </w:rPr>
        <w:t>2</w:t>
      </w:r>
      <w:r w:rsidR="00ED068E">
        <w:rPr>
          <w:color w:val="000000"/>
          <w:spacing w:val="-2"/>
          <w:sz w:val="22"/>
          <w:szCs w:val="22"/>
        </w:rPr>
        <w:t>%</w:t>
      </w:r>
    </w:p>
    <w:p w:rsidR="00AC45C8" w:rsidRDefault="00AC45C8" w:rsidP="00AC45C8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</w:p>
    <w:p w:rsidR="00AC45C8" w:rsidRPr="005C2DB4" w:rsidRDefault="00AC45C8" w:rsidP="00AC45C8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r w:rsidRPr="005C2DB4">
        <w:rPr>
          <w:b/>
          <w:i/>
          <w:iCs/>
          <w:color w:val="000000"/>
          <w:sz w:val="24"/>
          <w:szCs w:val="24"/>
        </w:rPr>
        <w:t>Из которых следующие вкусовые материалы имеют особые условия использования</w:t>
      </w:r>
    </w:p>
    <w:p w:rsidR="00AC45C8" w:rsidRPr="00AC45C8" w:rsidRDefault="006D660B" w:rsidP="00AC45C8">
      <w:pPr>
        <w:shd w:val="clear" w:color="auto" w:fill="FFFFFF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Хлорид аммония</w:t>
      </w:r>
      <w:r w:rsidR="00AC45C8" w:rsidRPr="00AC45C8">
        <w:rPr>
          <w:color w:val="000000"/>
          <w:spacing w:val="-2"/>
          <w:sz w:val="22"/>
          <w:szCs w:val="22"/>
        </w:rPr>
        <w:t xml:space="preserve"> (</w:t>
      </w:r>
      <w:r w:rsidR="00AC45C8" w:rsidRPr="00AC45C8">
        <w:rPr>
          <w:color w:val="000000"/>
          <w:spacing w:val="-2"/>
          <w:sz w:val="22"/>
          <w:szCs w:val="22"/>
          <w:lang w:val="en-US"/>
        </w:rPr>
        <w:t>FL</w:t>
      </w:r>
      <w:r w:rsidR="00AC45C8" w:rsidRPr="00AC45C8"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16</w:t>
      </w:r>
      <w:r w:rsidR="00AC45C8" w:rsidRPr="00AC45C8">
        <w:rPr>
          <w:color w:val="000000"/>
          <w:spacing w:val="-2"/>
          <w:sz w:val="22"/>
          <w:szCs w:val="22"/>
        </w:rPr>
        <w:t>.</w:t>
      </w:r>
      <w:r>
        <w:rPr>
          <w:color w:val="000000"/>
          <w:spacing w:val="-2"/>
          <w:sz w:val="22"/>
          <w:szCs w:val="22"/>
        </w:rPr>
        <w:t>048</w:t>
      </w:r>
      <w:r w:rsidR="00AC45C8" w:rsidRPr="00AC45C8">
        <w:rPr>
          <w:color w:val="000000"/>
          <w:spacing w:val="-2"/>
          <w:sz w:val="22"/>
          <w:szCs w:val="22"/>
        </w:rPr>
        <w:t xml:space="preserve">) </w:t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 w:rsidR="00AC45C8"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1</w:t>
      </w:r>
      <w:r w:rsidR="00AC45C8" w:rsidRPr="00AC45C8">
        <w:rPr>
          <w:color w:val="000000"/>
          <w:spacing w:val="-2"/>
          <w:sz w:val="22"/>
          <w:szCs w:val="22"/>
        </w:rPr>
        <w:t>.0 %</w:t>
      </w:r>
    </w:p>
    <w:p w:rsidR="006D660B" w:rsidRDefault="006D660B" w:rsidP="006D660B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</w:p>
    <w:p w:rsidR="006D660B" w:rsidRPr="006D63D1" w:rsidRDefault="006D660B" w:rsidP="006D660B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r w:rsidRPr="006D63D1">
        <w:rPr>
          <w:b/>
          <w:i/>
          <w:iCs/>
          <w:color w:val="000000"/>
          <w:sz w:val="24"/>
          <w:szCs w:val="24"/>
        </w:rPr>
        <w:t>Добавки, которые имеют ограничения по использованию</w:t>
      </w:r>
    </w:p>
    <w:p w:rsidR="006D660B" w:rsidRPr="006D63D1" w:rsidRDefault="006D660B" w:rsidP="006D660B">
      <w:pPr>
        <w:shd w:val="clear" w:color="auto" w:fill="FFFFFF"/>
        <w:rPr>
          <w:color w:val="000000"/>
          <w:spacing w:val="-2"/>
          <w:sz w:val="22"/>
          <w:szCs w:val="22"/>
        </w:rPr>
      </w:pPr>
      <w:r w:rsidRPr="006D660B">
        <w:rPr>
          <w:color w:val="000000"/>
          <w:spacing w:val="-2"/>
          <w:sz w:val="22"/>
          <w:szCs w:val="22"/>
        </w:rPr>
        <w:t>Глутамат натрия 1-замещенный</w:t>
      </w:r>
      <w:r w:rsidRPr="006D63D1">
        <w:rPr>
          <w:color w:val="000000"/>
          <w:spacing w:val="-2"/>
          <w:sz w:val="22"/>
          <w:szCs w:val="22"/>
        </w:rPr>
        <w:t xml:space="preserve"> Е</w:t>
      </w:r>
      <w:r>
        <w:rPr>
          <w:color w:val="000000"/>
          <w:spacing w:val="-2"/>
          <w:sz w:val="22"/>
          <w:szCs w:val="22"/>
        </w:rPr>
        <w:t>621</w:t>
      </w:r>
      <w:r w:rsidRPr="006D63D1">
        <w:rPr>
          <w:color w:val="000000"/>
          <w:spacing w:val="-2"/>
          <w:sz w:val="22"/>
          <w:szCs w:val="22"/>
        </w:rPr>
        <w:tab/>
      </w:r>
      <w:r w:rsidRPr="006D63D1">
        <w:rPr>
          <w:color w:val="000000"/>
          <w:spacing w:val="-2"/>
          <w:sz w:val="22"/>
          <w:szCs w:val="22"/>
        </w:rPr>
        <w:tab/>
      </w:r>
      <w:r w:rsidRPr="006D63D1">
        <w:rPr>
          <w:color w:val="000000"/>
          <w:spacing w:val="-2"/>
          <w:sz w:val="22"/>
          <w:szCs w:val="22"/>
        </w:rPr>
        <w:tab/>
      </w:r>
      <w:r w:rsidRPr="006D63D1">
        <w:rPr>
          <w:color w:val="000000"/>
          <w:spacing w:val="-2"/>
          <w:sz w:val="22"/>
          <w:szCs w:val="22"/>
        </w:rPr>
        <w:tab/>
      </w:r>
      <w:r w:rsidRPr="006D63D1">
        <w:rPr>
          <w:color w:val="000000"/>
          <w:spacing w:val="-2"/>
          <w:sz w:val="22"/>
          <w:szCs w:val="22"/>
        </w:rPr>
        <w:tab/>
      </w:r>
      <w:r w:rsidRPr="006D63D1">
        <w:rPr>
          <w:color w:val="000000"/>
          <w:spacing w:val="-2"/>
          <w:sz w:val="22"/>
          <w:szCs w:val="22"/>
        </w:rPr>
        <w:tab/>
      </w:r>
      <w:r w:rsidRPr="006D63D1">
        <w:rPr>
          <w:color w:val="000000"/>
          <w:spacing w:val="-2"/>
          <w:sz w:val="22"/>
          <w:szCs w:val="22"/>
        </w:rPr>
        <w:tab/>
      </w:r>
      <w:r w:rsidRPr="006D63D1">
        <w:rPr>
          <w:color w:val="000000"/>
          <w:spacing w:val="-2"/>
          <w:sz w:val="22"/>
          <w:szCs w:val="22"/>
        </w:rPr>
        <w:tab/>
      </w:r>
      <w:r w:rsidRPr="006D63D1"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5,0</w:t>
      </w:r>
      <w:r w:rsidRPr="006D63D1">
        <w:rPr>
          <w:color w:val="000000"/>
          <w:spacing w:val="-2"/>
          <w:sz w:val="22"/>
          <w:szCs w:val="22"/>
        </w:rPr>
        <w:t>%</w:t>
      </w:r>
    </w:p>
    <w:p w:rsidR="00DC5C72" w:rsidRPr="006D660B" w:rsidRDefault="006D660B" w:rsidP="001D00F3">
      <w:pPr>
        <w:shd w:val="clear" w:color="auto" w:fill="FFFFFF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О</w:t>
      </w:r>
      <w:r w:rsidRPr="006D660B">
        <w:rPr>
          <w:color w:val="000000"/>
          <w:spacing w:val="-2"/>
          <w:sz w:val="22"/>
          <w:szCs w:val="22"/>
        </w:rPr>
        <w:t>рто-Фосфат кальция 3-замещенный</w:t>
      </w:r>
      <w:r>
        <w:rPr>
          <w:color w:val="000000"/>
          <w:spacing w:val="-2"/>
          <w:sz w:val="22"/>
          <w:szCs w:val="22"/>
        </w:rPr>
        <w:t xml:space="preserve"> Е341 (</w:t>
      </w:r>
      <w:r>
        <w:rPr>
          <w:color w:val="000000"/>
          <w:spacing w:val="-2"/>
          <w:sz w:val="22"/>
          <w:szCs w:val="22"/>
          <w:lang w:val="en-US"/>
        </w:rPr>
        <w:t>iii</w:t>
      </w:r>
      <w:r w:rsidRPr="006D660B">
        <w:rPr>
          <w:color w:val="000000"/>
          <w:spacing w:val="-2"/>
          <w:sz w:val="22"/>
          <w:szCs w:val="22"/>
        </w:rPr>
        <w:t>)</w:t>
      </w:r>
      <w:r w:rsidRPr="006D660B"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D660B">
        <w:rPr>
          <w:color w:val="000000"/>
          <w:spacing w:val="-2"/>
          <w:sz w:val="22"/>
          <w:szCs w:val="22"/>
        </w:rPr>
        <w:t>0,4%</w:t>
      </w:r>
    </w:p>
    <w:p w:rsidR="006D660B" w:rsidRPr="00DA23F6" w:rsidRDefault="006D660B" w:rsidP="001D00F3">
      <w:pPr>
        <w:shd w:val="clear" w:color="auto" w:fill="FFFFFF"/>
        <w:rPr>
          <w:bCs/>
          <w:i/>
          <w:color w:val="000000"/>
          <w:spacing w:val="-1"/>
          <w:sz w:val="28"/>
          <w:szCs w:val="28"/>
        </w:rPr>
      </w:pPr>
    </w:p>
    <w:p w:rsidR="002F6B38" w:rsidRPr="00B22461" w:rsidRDefault="002F6B38" w:rsidP="002F6B38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r w:rsidRPr="00B22461">
        <w:rPr>
          <w:b/>
          <w:i/>
          <w:iCs/>
          <w:color w:val="000000"/>
          <w:sz w:val="24"/>
          <w:szCs w:val="24"/>
        </w:rPr>
        <w:t>Носители, добавки и дополнительная информация</w:t>
      </w:r>
    </w:p>
    <w:p w:rsidR="006D660B" w:rsidRDefault="006D660B" w:rsidP="006D660B">
      <w:pPr>
        <w:rPr>
          <w:color w:val="000000"/>
          <w:spacing w:val="-2"/>
          <w:sz w:val="22"/>
          <w:szCs w:val="22"/>
        </w:rPr>
      </w:pPr>
      <w:bookmarkStart w:id="2" w:name="_Hlk166668847"/>
      <w:r>
        <w:rPr>
          <w:color w:val="000000"/>
          <w:spacing w:val="-2"/>
          <w:sz w:val="22"/>
          <w:szCs w:val="22"/>
        </w:rPr>
        <w:t>Соль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  <w:t>1</w:t>
      </w:r>
      <w:r w:rsidRPr="006D660B">
        <w:rPr>
          <w:color w:val="000000"/>
          <w:spacing w:val="-2"/>
          <w:sz w:val="22"/>
          <w:szCs w:val="22"/>
        </w:rPr>
        <w:t>9</w:t>
      </w:r>
      <w:r>
        <w:rPr>
          <w:color w:val="000000"/>
          <w:spacing w:val="-2"/>
          <w:sz w:val="22"/>
          <w:szCs w:val="22"/>
        </w:rPr>
        <w:t>,</w:t>
      </w:r>
      <w:r w:rsidRPr="006D660B">
        <w:rPr>
          <w:color w:val="000000"/>
          <w:spacing w:val="-2"/>
          <w:sz w:val="22"/>
          <w:szCs w:val="22"/>
        </w:rPr>
        <w:t>2</w:t>
      </w:r>
      <w:r>
        <w:rPr>
          <w:color w:val="000000"/>
          <w:spacing w:val="-2"/>
          <w:sz w:val="22"/>
          <w:szCs w:val="22"/>
        </w:rPr>
        <w:t>%</w:t>
      </w:r>
    </w:p>
    <w:p w:rsidR="006D660B" w:rsidRPr="006D660B" w:rsidRDefault="006D660B" w:rsidP="006D660B">
      <w:pPr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Декстрин (кукурузный)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  <w:t>17,0%</w:t>
      </w:r>
    </w:p>
    <w:p w:rsidR="00ED068E" w:rsidRDefault="00ED068E" w:rsidP="00AC45C8">
      <w:pPr>
        <w:rPr>
          <w:color w:val="000000"/>
          <w:spacing w:val="-2"/>
          <w:sz w:val="22"/>
          <w:szCs w:val="22"/>
        </w:rPr>
      </w:pPr>
      <w:proofErr w:type="spellStart"/>
      <w:r>
        <w:rPr>
          <w:color w:val="000000"/>
          <w:spacing w:val="-2"/>
          <w:sz w:val="22"/>
          <w:szCs w:val="22"/>
        </w:rPr>
        <w:t>Мальтодекстрин</w:t>
      </w:r>
      <w:proofErr w:type="spellEnd"/>
      <w:r>
        <w:rPr>
          <w:color w:val="000000"/>
          <w:spacing w:val="-2"/>
          <w:sz w:val="22"/>
          <w:szCs w:val="22"/>
        </w:rPr>
        <w:t xml:space="preserve"> (кукурузный)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 w:rsidR="006D660B">
        <w:rPr>
          <w:color w:val="000000"/>
          <w:spacing w:val="-2"/>
          <w:sz w:val="22"/>
          <w:szCs w:val="22"/>
        </w:rPr>
        <w:t>13</w:t>
      </w:r>
      <w:r w:rsidR="000C1553">
        <w:rPr>
          <w:color w:val="000000"/>
          <w:spacing w:val="-2"/>
          <w:sz w:val="22"/>
          <w:szCs w:val="22"/>
        </w:rPr>
        <w:t>,</w:t>
      </w:r>
      <w:r w:rsidR="006D660B">
        <w:rPr>
          <w:color w:val="000000"/>
          <w:spacing w:val="-2"/>
          <w:sz w:val="22"/>
          <w:szCs w:val="22"/>
        </w:rPr>
        <w:t>3</w:t>
      </w:r>
      <w:r w:rsidR="000C1553">
        <w:rPr>
          <w:color w:val="000000"/>
          <w:spacing w:val="-2"/>
          <w:sz w:val="22"/>
          <w:szCs w:val="22"/>
        </w:rPr>
        <w:t>%</w:t>
      </w:r>
    </w:p>
    <w:p w:rsidR="00DA5613" w:rsidRDefault="00DA5613" w:rsidP="00AC45C8">
      <w:pPr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Сухая сыворотка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  <w:t>10,9%</w:t>
      </w:r>
    </w:p>
    <w:p w:rsidR="00DA5613" w:rsidRPr="00AC45C8" w:rsidRDefault="00DA5613" w:rsidP="00DA5613">
      <w:pPr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Сахар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  <w:t>7,3%</w:t>
      </w:r>
    </w:p>
    <w:p w:rsidR="00DA5613" w:rsidRDefault="00DA5613" w:rsidP="00AC45C8">
      <w:pPr>
        <w:rPr>
          <w:color w:val="000000"/>
          <w:spacing w:val="-2"/>
          <w:sz w:val="22"/>
          <w:szCs w:val="22"/>
        </w:rPr>
      </w:pPr>
      <w:r w:rsidRPr="00DA5613">
        <w:rPr>
          <w:color w:val="000000"/>
          <w:spacing w:val="-2"/>
          <w:sz w:val="22"/>
          <w:szCs w:val="22"/>
        </w:rPr>
        <w:t>Хлорид калия</w:t>
      </w:r>
      <w:r>
        <w:rPr>
          <w:color w:val="000000"/>
          <w:spacing w:val="-2"/>
          <w:sz w:val="22"/>
          <w:szCs w:val="22"/>
        </w:rPr>
        <w:t xml:space="preserve"> Е508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  <w:t>3,9%</w:t>
      </w:r>
    </w:p>
    <w:p w:rsidR="00DA5613" w:rsidRDefault="00DA5613" w:rsidP="00DA5613">
      <w:pPr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Пальмовое масло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  <w:t>2,0%</w:t>
      </w:r>
    </w:p>
    <w:p w:rsidR="00DA5613" w:rsidRDefault="00DA5613" w:rsidP="00AC45C8">
      <w:pPr>
        <w:rPr>
          <w:color w:val="000000"/>
          <w:spacing w:val="-2"/>
          <w:sz w:val="22"/>
          <w:szCs w:val="22"/>
        </w:rPr>
      </w:pPr>
      <w:proofErr w:type="spellStart"/>
      <w:r w:rsidRPr="00DA5613">
        <w:rPr>
          <w:color w:val="000000"/>
          <w:spacing w:val="-2"/>
          <w:sz w:val="22"/>
          <w:szCs w:val="22"/>
        </w:rPr>
        <w:t>Мальтодекстрин</w:t>
      </w:r>
      <w:proofErr w:type="spellEnd"/>
      <w:r w:rsidRPr="00DA5613">
        <w:rPr>
          <w:color w:val="000000"/>
          <w:spacing w:val="-2"/>
          <w:sz w:val="22"/>
          <w:szCs w:val="22"/>
        </w:rPr>
        <w:t xml:space="preserve"> (к</w:t>
      </w:r>
      <w:r>
        <w:rPr>
          <w:color w:val="000000"/>
          <w:spacing w:val="-2"/>
          <w:sz w:val="22"/>
          <w:szCs w:val="22"/>
        </w:rPr>
        <w:t>артофельный</w:t>
      </w:r>
      <w:r w:rsidRPr="00DA5613">
        <w:rPr>
          <w:color w:val="000000"/>
          <w:spacing w:val="-2"/>
          <w:sz w:val="22"/>
          <w:szCs w:val="22"/>
        </w:rPr>
        <w:t>)</w:t>
      </w:r>
      <w:r w:rsidRPr="00DA5613">
        <w:rPr>
          <w:color w:val="000000"/>
          <w:spacing w:val="-2"/>
          <w:sz w:val="22"/>
          <w:szCs w:val="22"/>
        </w:rPr>
        <w:tab/>
      </w:r>
      <w:r w:rsidRPr="00DA5613">
        <w:rPr>
          <w:color w:val="000000"/>
          <w:spacing w:val="-2"/>
          <w:sz w:val="22"/>
          <w:szCs w:val="22"/>
        </w:rPr>
        <w:tab/>
      </w:r>
      <w:r w:rsidRPr="00DA5613">
        <w:rPr>
          <w:color w:val="000000"/>
          <w:spacing w:val="-2"/>
          <w:sz w:val="22"/>
          <w:szCs w:val="22"/>
        </w:rPr>
        <w:tab/>
      </w:r>
      <w:r w:rsidRPr="00DA5613">
        <w:rPr>
          <w:color w:val="000000"/>
          <w:spacing w:val="-2"/>
          <w:sz w:val="22"/>
          <w:szCs w:val="22"/>
        </w:rPr>
        <w:tab/>
      </w:r>
      <w:r w:rsidRPr="00DA5613">
        <w:rPr>
          <w:color w:val="000000"/>
          <w:spacing w:val="-2"/>
          <w:sz w:val="22"/>
          <w:szCs w:val="22"/>
        </w:rPr>
        <w:tab/>
      </w:r>
      <w:r w:rsidRPr="00DA5613">
        <w:rPr>
          <w:color w:val="000000"/>
          <w:spacing w:val="-2"/>
          <w:sz w:val="22"/>
          <w:szCs w:val="22"/>
        </w:rPr>
        <w:tab/>
      </w:r>
      <w:r w:rsidRPr="00DA5613">
        <w:rPr>
          <w:color w:val="000000"/>
          <w:spacing w:val="-2"/>
          <w:sz w:val="22"/>
          <w:szCs w:val="22"/>
        </w:rPr>
        <w:tab/>
      </w:r>
      <w:r w:rsidRPr="00DA5613">
        <w:rPr>
          <w:color w:val="000000"/>
          <w:spacing w:val="-2"/>
          <w:sz w:val="22"/>
          <w:szCs w:val="22"/>
        </w:rPr>
        <w:tab/>
      </w:r>
      <w:r w:rsidRPr="00DA5613">
        <w:rPr>
          <w:color w:val="000000"/>
          <w:spacing w:val="-2"/>
          <w:sz w:val="22"/>
          <w:szCs w:val="22"/>
        </w:rPr>
        <w:tab/>
        <w:t>1,</w:t>
      </w:r>
      <w:r>
        <w:rPr>
          <w:color w:val="000000"/>
          <w:spacing w:val="-2"/>
          <w:sz w:val="22"/>
          <w:szCs w:val="22"/>
        </w:rPr>
        <w:t>9</w:t>
      </w:r>
      <w:r w:rsidRPr="00DA5613">
        <w:rPr>
          <w:color w:val="000000"/>
          <w:spacing w:val="-2"/>
          <w:sz w:val="22"/>
          <w:szCs w:val="22"/>
        </w:rPr>
        <w:t>%</w:t>
      </w:r>
    </w:p>
    <w:p w:rsidR="00DA5613" w:rsidRPr="00AC45C8" w:rsidRDefault="00DA5613" w:rsidP="00DA5613">
      <w:pPr>
        <w:rPr>
          <w:color w:val="000000"/>
          <w:spacing w:val="-2"/>
          <w:sz w:val="22"/>
          <w:szCs w:val="22"/>
        </w:rPr>
      </w:pPr>
      <w:r w:rsidRPr="00AC45C8">
        <w:rPr>
          <w:color w:val="000000"/>
          <w:spacing w:val="-2"/>
          <w:sz w:val="22"/>
          <w:szCs w:val="22"/>
        </w:rPr>
        <w:t xml:space="preserve">Диоксид кремния E551 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AC45C8">
        <w:rPr>
          <w:color w:val="000000"/>
          <w:spacing w:val="-2"/>
          <w:sz w:val="22"/>
          <w:szCs w:val="22"/>
        </w:rPr>
        <w:t>1.</w:t>
      </w:r>
      <w:r>
        <w:rPr>
          <w:color w:val="000000"/>
          <w:spacing w:val="-2"/>
          <w:sz w:val="22"/>
          <w:szCs w:val="22"/>
        </w:rPr>
        <w:t>1</w:t>
      </w:r>
      <w:r w:rsidRPr="00AC45C8">
        <w:rPr>
          <w:color w:val="000000"/>
          <w:spacing w:val="-2"/>
          <w:sz w:val="22"/>
          <w:szCs w:val="22"/>
        </w:rPr>
        <w:t xml:space="preserve"> %</w:t>
      </w:r>
    </w:p>
    <w:p w:rsidR="00DA5613" w:rsidRDefault="00DA5613" w:rsidP="00AC45C8">
      <w:pPr>
        <w:rPr>
          <w:color w:val="000000"/>
          <w:spacing w:val="-2"/>
          <w:sz w:val="22"/>
          <w:szCs w:val="22"/>
          <w:lang w:val="en-US"/>
        </w:rPr>
      </w:pPr>
      <w:proofErr w:type="spellStart"/>
      <w:r w:rsidRPr="00DA5613">
        <w:rPr>
          <w:color w:val="000000"/>
          <w:spacing w:val="-2"/>
          <w:sz w:val="22"/>
          <w:szCs w:val="22"/>
        </w:rPr>
        <w:t>Диацетат</w:t>
      </w:r>
      <w:proofErr w:type="spellEnd"/>
      <w:r w:rsidRPr="00DA5613">
        <w:rPr>
          <w:color w:val="000000"/>
          <w:spacing w:val="-2"/>
          <w:sz w:val="22"/>
          <w:szCs w:val="22"/>
        </w:rPr>
        <w:t xml:space="preserve"> натрия</w:t>
      </w:r>
      <w:r>
        <w:rPr>
          <w:color w:val="000000"/>
          <w:spacing w:val="-2"/>
          <w:sz w:val="22"/>
          <w:szCs w:val="22"/>
        </w:rPr>
        <w:t xml:space="preserve"> Е262 (</w:t>
      </w:r>
      <w:r>
        <w:rPr>
          <w:color w:val="000000"/>
          <w:spacing w:val="-2"/>
          <w:sz w:val="22"/>
          <w:szCs w:val="22"/>
          <w:lang w:val="en-US"/>
        </w:rPr>
        <w:t>ii)</w:t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</w:r>
      <w:r>
        <w:rPr>
          <w:color w:val="000000"/>
          <w:spacing w:val="-2"/>
          <w:sz w:val="22"/>
          <w:szCs w:val="22"/>
          <w:lang w:val="en-US"/>
        </w:rPr>
        <w:tab/>
        <w:t>1.0%</w:t>
      </w:r>
    </w:p>
    <w:p w:rsidR="00AC45C8" w:rsidRPr="00AC45C8" w:rsidRDefault="00AC45C8" w:rsidP="00AC45C8">
      <w:pPr>
        <w:rPr>
          <w:color w:val="000000"/>
          <w:spacing w:val="-2"/>
          <w:sz w:val="22"/>
          <w:szCs w:val="22"/>
        </w:rPr>
      </w:pPr>
      <w:r w:rsidRPr="00AC45C8">
        <w:rPr>
          <w:color w:val="000000"/>
          <w:spacing w:val="-2"/>
          <w:sz w:val="22"/>
          <w:szCs w:val="22"/>
        </w:rPr>
        <w:t xml:space="preserve">Лимонная кислота E330 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 w:rsidR="00DA5613" w:rsidRPr="00DA5613">
        <w:rPr>
          <w:color w:val="000000"/>
          <w:spacing w:val="-2"/>
          <w:sz w:val="22"/>
          <w:szCs w:val="22"/>
        </w:rPr>
        <w:t>0</w:t>
      </w:r>
      <w:r w:rsidRPr="00AC45C8">
        <w:rPr>
          <w:color w:val="000000"/>
          <w:spacing w:val="-2"/>
          <w:sz w:val="22"/>
          <w:szCs w:val="22"/>
        </w:rPr>
        <w:t>.</w:t>
      </w:r>
      <w:r w:rsidR="00DA5613" w:rsidRPr="00DA5613">
        <w:rPr>
          <w:color w:val="000000"/>
          <w:spacing w:val="-2"/>
          <w:sz w:val="22"/>
          <w:szCs w:val="22"/>
        </w:rPr>
        <w:t>8</w:t>
      </w:r>
      <w:r w:rsidRPr="00AC45C8">
        <w:rPr>
          <w:color w:val="000000"/>
          <w:spacing w:val="-2"/>
          <w:sz w:val="22"/>
          <w:szCs w:val="22"/>
        </w:rPr>
        <w:t xml:space="preserve"> %</w:t>
      </w:r>
    </w:p>
    <w:p w:rsidR="00DA5613" w:rsidRDefault="00D44209" w:rsidP="00AC45C8">
      <w:pPr>
        <w:rPr>
          <w:color w:val="000000"/>
          <w:spacing w:val="-2"/>
          <w:sz w:val="22"/>
          <w:szCs w:val="22"/>
        </w:rPr>
      </w:pPr>
      <w:proofErr w:type="spellStart"/>
      <w:r>
        <w:rPr>
          <w:color w:val="000000"/>
          <w:spacing w:val="-2"/>
          <w:sz w:val="22"/>
          <w:szCs w:val="22"/>
        </w:rPr>
        <w:t>Кальцевая</w:t>
      </w:r>
      <w:proofErr w:type="spellEnd"/>
      <w:r>
        <w:rPr>
          <w:color w:val="000000"/>
          <w:spacing w:val="-2"/>
          <w:sz w:val="22"/>
          <w:szCs w:val="22"/>
        </w:rPr>
        <w:t xml:space="preserve"> соль жирных кислот Е470</w:t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ab/>
        <w:t>0,4%</w:t>
      </w:r>
    </w:p>
    <w:p w:rsidR="00D44209" w:rsidRPr="00D44209" w:rsidRDefault="00D44209" w:rsidP="00AC45C8">
      <w:pPr>
        <w:rPr>
          <w:color w:val="000000"/>
          <w:spacing w:val="-2"/>
          <w:sz w:val="22"/>
          <w:szCs w:val="22"/>
        </w:rPr>
      </w:pPr>
    </w:p>
    <w:bookmarkEnd w:id="2"/>
    <w:p w:rsidR="002F6B38" w:rsidRPr="000B5358" w:rsidRDefault="002F6B38" w:rsidP="002F6B38">
      <w:pPr>
        <w:shd w:val="clear" w:color="auto" w:fill="FFFFFF"/>
        <w:spacing w:before="211"/>
        <w:ind w:left="5"/>
        <w:rPr>
          <w:b/>
          <w:i/>
          <w:iCs/>
          <w:color w:val="000000"/>
          <w:sz w:val="24"/>
          <w:szCs w:val="24"/>
        </w:rPr>
      </w:pPr>
      <w:r w:rsidRPr="000B5358">
        <w:rPr>
          <w:b/>
          <w:i/>
          <w:iCs/>
          <w:color w:val="000000"/>
          <w:sz w:val="24"/>
          <w:szCs w:val="24"/>
        </w:rPr>
        <w:t>Рекомендуемое описание для маркировки (3)</w:t>
      </w:r>
    </w:p>
    <w:p w:rsidR="002F6B38" w:rsidRDefault="00AC45C8" w:rsidP="002F6B38">
      <w:pPr>
        <w:shd w:val="clear" w:color="auto" w:fill="FFFFFF"/>
        <w:ind w:left="1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="00B22461">
        <w:rPr>
          <w:color w:val="000000"/>
          <w:sz w:val="22"/>
          <w:szCs w:val="22"/>
        </w:rPr>
        <w:t>роматизатор</w:t>
      </w:r>
      <w:r w:rsidR="00D44209">
        <w:rPr>
          <w:color w:val="000000"/>
          <w:sz w:val="22"/>
          <w:szCs w:val="22"/>
        </w:rPr>
        <w:t>, Е621</w:t>
      </w:r>
    </w:p>
    <w:p w:rsidR="000B5358" w:rsidRDefault="000B5358" w:rsidP="002F6B38">
      <w:pPr>
        <w:shd w:val="clear" w:color="auto" w:fill="FFFFFF"/>
        <w:ind w:left="14"/>
        <w:rPr>
          <w:color w:val="000000"/>
          <w:sz w:val="22"/>
          <w:szCs w:val="22"/>
        </w:rPr>
      </w:pPr>
    </w:p>
    <w:p w:rsidR="000B5358" w:rsidRPr="006A197E" w:rsidRDefault="000B5358" w:rsidP="002F6B38">
      <w:pPr>
        <w:shd w:val="clear" w:color="auto" w:fill="FFFFFF"/>
        <w:ind w:left="14"/>
      </w:pPr>
      <w:r>
        <w:rPr>
          <w:color w:val="000000"/>
          <w:sz w:val="22"/>
          <w:szCs w:val="22"/>
        </w:rPr>
        <w:t>Примечание: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45"/>
        <w:ind w:left="37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 соответствии с Положением (ЕС) № 1334/2008/ЕС (15</w:t>
      </w:r>
      <w:r w:rsidRPr="00804B0D">
        <w:rPr>
          <w:color w:val="000000"/>
          <w:sz w:val="16"/>
          <w:szCs w:val="16"/>
        </w:rPr>
        <w:t>.1)</w:t>
      </w:r>
      <w:r>
        <w:rPr>
          <w:color w:val="000000"/>
          <w:sz w:val="16"/>
          <w:szCs w:val="16"/>
        </w:rPr>
        <w:t xml:space="preserve"> по ароматизаторам </w:t>
      </w:r>
      <w:r w:rsidRPr="00804B0D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и Положением (ЕС) №1333/2008 (22.1) по добавкам на базе формулы.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82" w:line="182" w:lineRule="exact"/>
        <w:ind w:left="734" w:hanging="35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Обозначенный для тех элементов, у которых может быть законодательное ограничение в пищевых продуктах. Максимальный уровень для пищевых добавок или ароматизаторов найдете в Приложении соответствующего Регламента.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92" w:line="178" w:lineRule="exact"/>
        <w:ind w:left="734" w:hanging="35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предлагаемый Вам для ознакомления, тогда как окончательное определение указано  в списке компонентов (</w:t>
      </w:r>
      <w:r>
        <w:rPr>
          <w:color w:val="000000"/>
          <w:sz w:val="18"/>
          <w:szCs w:val="18"/>
        </w:rPr>
        <w:t>1169 /2011,Приложение VII часть D для ароматизаторов, часть C для добавок</w:t>
      </w:r>
      <w:r>
        <w:rPr>
          <w:color w:val="000000"/>
          <w:sz w:val="16"/>
          <w:szCs w:val="16"/>
        </w:rPr>
        <w:t>). Информация о присутствии веществ, перечисленных в Приложении</w:t>
      </w:r>
      <w:r>
        <w:rPr>
          <w:color w:val="000000"/>
          <w:sz w:val="16"/>
          <w:szCs w:val="16"/>
          <w:lang w:val="en-US"/>
        </w:rPr>
        <w:t>II</w:t>
      </w:r>
      <w:r>
        <w:rPr>
          <w:color w:val="000000"/>
          <w:sz w:val="16"/>
          <w:szCs w:val="16"/>
        </w:rPr>
        <w:t xml:space="preserve"> Регламента 1169/2011 (в его актуальнейшей версии), предоставлена отдельно с листом аллергенов ЕС </w:t>
      </w:r>
      <w:r>
        <w:rPr>
          <w:color w:val="000000"/>
          <w:sz w:val="16"/>
          <w:szCs w:val="16"/>
          <w:lang w:val="en-US"/>
        </w:rPr>
        <w:t>IFF</w:t>
      </w:r>
      <w:r w:rsidRPr="00310B41">
        <w:rPr>
          <w:color w:val="000000"/>
          <w:sz w:val="16"/>
          <w:szCs w:val="16"/>
        </w:rPr>
        <w:t>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82" w:after="499" w:line="182" w:lineRule="exact"/>
        <w:ind w:left="734" w:right="922" w:hanging="355"/>
        <w:rPr>
          <w:color w:val="000000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 xml:space="preserve">Этот Ингредиентный лист не предназначен в целях контроля качества. Пожалуйста обратитесь в </w:t>
      </w:r>
      <w:r>
        <w:rPr>
          <w:color w:val="000000"/>
          <w:spacing w:val="-1"/>
          <w:sz w:val="16"/>
          <w:szCs w:val="16"/>
          <w:lang w:val="en-US"/>
        </w:rPr>
        <w:t>IFF</w:t>
      </w:r>
      <w:r>
        <w:rPr>
          <w:color w:val="000000"/>
          <w:spacing w:val="-1"/>
          <w:sz w:val="16"/>
          <w:szCs w:val="16"/>
        </w:rPr>
        <w:t>, если Вам необходима дополнительная информация.</w:t>
      </w: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sectPr w:rsidR="00D247CF" w:rsidSect="00E9116A">
      <w:headerReference w:type="default" r:id="rId7"/>
      <w:pgSz w:w="11906" w:h="16838"/>
      <w:pgMar w:top="851" w:right="707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E97" w:rsidRDefault="00072E97" w:rsidP="00072E97">
      <w:r>
        <w:separator/>
      </w:r>
    </w:p>
  </w:endnote>
  <w:endnote w:type="continuationSeparator" w:id="0">
    <w:p w:rsidR="00072E97" w:rsidRDefault="00072E97" w:rsidP="0007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E97" w:rsidRDefault="00072E97" w:rsidP="00072E97">
      <w:r>
        <w:separator/>
      </w:r>
    </w:p>
  </w:footnote>
  <w:footnote w:type="continuationSeparator" w:id="0">
    <w:p w:rsidR="00072E97" w:rsidRDefault="00072E97" w:rsidP="0007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97" w:rsidRPr="00072E97" w:rsidRDefault="00072E97" w:rsidP="00072E97">
    <w:pPr>
      <w:pStyle w:val="a7"/>
      <w:jc w:val="right"/>
      <w:rPr>
        <w:b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7F0ED2" wp14:editId="03688CB2">
          <wp:simplePos x="0" y="0"/>
          <wp:positionH relativeFrom="column">
            <wp:posOffset>-45720</wp:posOffset>
          </wp:positionH>
          <wp:positionV relativeFrom="paragraph">
            <wp:posOffset>-340360</wp:posOffset>
          </wp:positionV>
          <wp:extent cx="2084705" cy="84328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E97">
      <w:rPr>
        <w:b/>
        <w:i/>
      </w:rPr>
      <w:t>ПЕРЕВОД</w:t>
    </w: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  <w:r>
      <w:tab/>
    </w: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3FDB"/>
    <w:multiLevelType w:val="singleLevel"/>
    <w:tmpl w:val="F7423092"/>
    <w:lvl w:ilvl="0">
      <w:start w:val="1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F4"/>
    <w:rsid w:val="0001093B"/>
    <w:rsid w:val="00072E97"/>
    <w:rsid w:val="000A65F4"/>
    <w:rsid w:val="000B5358"/>
    <w:rsid w:val="000C1553"/>
    <w:rsid w:val="001166D9"/>
    <w:rsid w:val="001B7CF1"/>
    <w:rsid w:val="001D00F3"/>
    <w:rsid w:val="00227EBB"/>
    <w:rsid w:val="002B017B"/>
    <w:rsid w:val="002F6B38"/>
    <w:rsid w:val="00307550"/>
    <w:rsid w:val="00310B62"/>
    <w:rsid w:val="003A08A1"/>
    <w:rsid w:val="00410797"/>
    <w:rsid w:val="00414479"/>
    <w:rsid w:val="004565D4"/>
    <w:rsid w:val="004E1513"/>
    <w:rsid w:val="005555E9"/>
    <w:rsid w:val="006A197E"/>
    <w:rsid w:val="006A1C89"/>
    <w:rsid w:val="006C6C60"/>
    <w:rsid w:val="006D660B"/>
    <w:rsid w:val="00730F47"/>
    <w:rsid w:val="0075320E"/>
    <w:rsid w:val="00786C43"/>
    <w:rsid w:val="008715A9"/>
    <w:rsid w:val="008A6749"/>
    <w:rsid w:val="008C6CD5"/>
    <w:rsid w:val="00983E12"/>
    <w:rsid w:val="00A25486"/>
    <w:rsid w:val="00A34967"/>
    <w:rsid w:val="00AC45C8"/>
    <w:rsid w:val="00AD4137"/>
    <w:rsid w:val="00AD5820"/>
    <w:rsid w:val="00B22461"/>
    <w:rsid w:val="00B338B8"/>
    <w:rsid w:val="00B51CF5"/>
    <w:rsid w:val="00BB566A"/>
    <w:rsid w:val="00D247CF"/>
    <w:rsid w:val="00D44209"/>
    <w:rsid w:val="00DA23F6"/>
    <w:rsid w:val="00DA5613"/>
    <w:rsid w:val="00DC5C72"/>
    <w:rsid w:val="00E9116A"/>
    <w:rsid w:val="00E92CB6"/>
    <w:rsid w:val="00ED068E"/>
    <w:rsid w:val="00FB2F1B"/>
    <w:rsid w:val="00FD1A8F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89CD172-8BA2-4B29-A9E0-CAB05A09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5F4"/>
    <w:pPr>
      <w:keepNext/>
      <w:outlineLvl w:val="6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5F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 Indent"/>
    <w:basedOn w:val="a"/>
    <w:link w:val="a4"/>
    <w:rsid w:val="000A65F4"/>
    <w:pPr>
      <w:ind w:left="3261"/>
    </w:pPr>
  </w:style>
  <w:style w:type="character" w:customStyle="1" w:styleId="a4">
    <w:name w:val="Основной текст с отступом Знак"/>
    <w:basedOn w:val="a0"/>
    <w:link w:val="a3"/>
    <w:rsid w:val="000A6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A65F4"/>
    <w:pPr>
      <w:jc w:val="right"/>
    </w:pPr>
  </w:style>
  <w:style w:type="character" w:customStyle="1" w:styleId="a6">
    <w:name w:val="Основной текст Знак"/>
    <w:basedOn w:val="a0"/>
    <w:link w:val="a5"/>
    <w:rsid w:val="000A6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72E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72E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2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2E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E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Nina V. Shimanova</cp:lastModifiedBy>
  <cp:revision>2</cp:revision>
  <cp:lastPrinted>2015-05-26T08:39:00Z</cp:lastPrinted>
  <dcterms:created xsi:type="dcterms:W3CDTF">2024-06-01T15:37:00Z</dcterms:created>
  <dcterms:modified xsi:type="dcterms:W3CDTF">2024-06-01T15:37:00Z</dcterms:modified>
</cp:coreProperties>
</file>