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9CF" w:rsidRDefault="00CA102A">
      <w:pPr>
        <w:tabs>
          <w:tab w:val="left" w:pos="1256"/>
        </w:tabs>
        <w:spacing w:before="82"/>
        <w:ind w:left="221"/>
        <w:rPr>
          <w:b/>
          <w:position w:val="1"/>
          <w:sz w:val="15"/>
        </w:rPr>
      </w:pPr>
      <w:r>
        <w:rPr>
          <w:noProof/>
          <w:sz w:val="10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635000</wp:posOffset>
            </wp:positionV>
            <wp:extent cx="8248649" cy="102847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8649" cy="10284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pacing w:val="-2"/>
          <w:position w:val="6"/>
          <w:sz w:val="19"/>
        </w:rPr>
        <w:t>P</w:t>
      </w:r>
      <w:r>
        <w:rPr>
          <w:b/>
          <w:color w:val="FFFFFF"/>
          <w:spacing w:val="-2"/>
          <w:sz w:val="15"/>
        </w:rPr>
        <w:t>продукт</w:t>
      </w:r>
      <w:r>
        <w:rPr>
          <w:b/>
          <w:color w:val="FFFFFF"/>
          <w:sz w:val="15"/>
        </w:rPr>
        <w:tab/>
      </w:r>
      <w:r>
        <w:rPr>
          <w:b/>
          <w:color w:val="FFFFFF"/>
          <w:position w:val="6"/>
          <w:sz w:val="19"/>
        </w:rPr>
        <w:t>S</w:t>
      </w:r>
      <w:r>
        <w:rPr>
          <w:b/>
          <w:color w:val="FFFFFF"/>
          <w:spacing w:val="25"/>
          <w:position w:val="6"/>
          <w:sz w:val="19"/>
        </w:rPr>
        <w:t xml:space="preserve"> </w:t>
      </w:r>
      <w:r>
        <w:rPr>
          <w:b/>
          <w:color w:val="FFFFFF"/>
          <w:spacing w:val="-2"/>
          <w:position w:val="1"/>
          <w:sz w:val="15"/>
        </w:rPr>
        <w:t>характеристика</w:t>
      </w:r>
    </w:p>
    <w:p w:rsidR="000049CF" w:rsidRDefault="000049CF">
      <w:pPr>
        <w:pStyle w:val="a3"/>
        <w:rPr>
          <w:b/>
          <w:sz w:val="15"/>
        </w:rPr>
      </w:pPr>
    </w:p>
    <w:p w:rsidR="000049CF" w:rsidRDefault="000049CF">
      <w:pPr>
        <w:pStyle w:val="a3"/>
        <w:rPr>
          <w:b/>
          <w:sz w:val="15"/>
        </w:rPr>
      </w:pPr>
    </w:p>
    <w:p w:rsidR="000049CF" w:rsidRDefault="000049CF">
      <w:pPr>
        <w:pStyle w:val="a3"/>
        <w:rPr>
          <w:b/>
          <w:sz w:val="15"/>
        </w:rPr>
      </w:pPr>
    </w:p>
    <w:p w:rsidR="000049CF" w:rsidRDefault="000049CF">
      <w:pPr>
        <w:pStyle w:val="a3"/>
        <w:rPr>
          <w:b/>
          <w:sz w:val="15"/>
        </w:rPr>
      </w:pPr>
    </w:p>
    <w:p w:rsidR="000049CF" w:rsidRDefault="000049CF">
      <w:pPr>
        <w:pStyle w:val="a3"/>
        <w:rPr>
          <w:b/>
          <w:sz w:val="15"/>
        </w:rPr>
      </w:pPr>
    </w:p>
    <w:p w:rsidR="000049CF" w:rsidRDefault="000049CF">
      <w:pPr>
        <w:pStyle w:val="a3"/>
        <w:rPr>
          <w:b/>
          <w:sz w:val="15"/>
        </w:rPr>
      </w:pPr>
    </w:p>
    <w:p w:rsidR="000049CF" w:rsidRDefault="000049CF">
      <w:pPr>
        <w:pStyle w:val="a3"/>
        <w:rPr>
          <w:b/>
          <w:sz w:val="15"/>
        </w:rPr>
      </w:pPr>
    </w:p>
    <w:p w:rsidR="000049CF" w:rsidRDefault="000049CF">
      <w:pPr>
        <w:pStyle w:val="a3"/>
        <w:rPr>
          <w:b/>
          <w:sz w:val="15"/>
        </w:rPr>
      </w:pPr>
    </w:p>
    <w:p w:rsidR="000049CF" w:rsidRDefault="000049CF">
      <w:pPr>
        <w:pStyle w:val="a3"/>
        <w:rPr>
          <w:b/>
          <w:sz w:val="15"/>
        </w:rPr>
      </w:pPr>
    </w:p>
    <w:p w:rsidR="000049CF" w:rsidRDefault="000049CF">
      <w:pPr>
        <w:pStyle w:val="a3"/>
        <w:rPr>
          <w:b/>
          <w:sz w:val="15"/>
        </w:rPr>
      </w:pPr>
    </w:p>
    <w:p w:rsidR="000049CF" w:rsidRDefault="000049CF">
      <w:pPr>
        <w:pStyle w:val="a3"/>
        <w:rPr>
          <w:b/>
          <w:sz w:val="15"/>
        </w:rPr>
      </w:pPr>
    </w:p>
    <w:p w:rsidR="000049CF" w:rsidRDefault="000049CF">
      <w:pPr>
        <w:pStyle w:val="a3"/>
        <w:rPr>
          <w:b/>
          <w:sz w:val="15"/>
        </w:rPr>
      </w:pPr>
    </w:p>
    <w:p w:rsidR="000049CF" w:rsidRDefault="000049CF">
      <w:pPr>
        <w:pStyle w:val="a3"/>
        <w:rPr>
          <w:b/>
          <w:sz w:val="15"/>
        </w:rPr>
      </w:pPr>
    </w:p>
    <w:p w:rsidR="000049CF" w:rsidRDefault="000049CF">
      <w:pPr>
        <w:pStyle w:val="a3"/>
        <w:spacing w:before="152"/>
        <w:rPr>
          <w:b/>
          <w:sz w:val="15"/>
        </w:rPr>
      </w:pPr>
    </w:p>
    <w:p w:rsidR="000049CF" w:rsidRDefault="00CA102A">
      <w:pPr>
        <w:pStyle w:val="a4"/>
      </w:pPr>
      <w:r>
        <w:t>Закваска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сыра</w:t>
      </w:r>
      <w:r>
        <w:rPr>
          <w:spacing w:val="-1"/>
        </w:rPr>
        <w:t xml:space="preserve"> </w:t>
      </w:r>
      <w:r>
        <w:t>DVS</w:t>
      </w:r>
      <w:r>
        <w:rPr>
          <w:spacing w:val="-1"/>
        </w:rPr>
        <w:t xml:space="preserve"> </w:t>
      </w:r>
      <w:r>
        <w:rPr>
          <w:spacing w:val="-2"/>
        </w:rPr>
        <w:t>ST231</w:t>
      </w:r>
    </w:p>
    <w:p w:rsidR="000049CF" w:rsidRDefault="000049CF">
      <w:pPr>
        <w:pStyle w:val="a3"/>
        <w:spacing w:before="26"/>
        <w:rPr>
          <w:b/>
          <w:sz w:val="30"/>
        </w:rPr>
      </w:pPr>
    </w:p>
    <w:p w:rsidR="000049CF" w:rsidRDefault="00CA102A">
      <w:pPr>
        <w:ind w:left="55" w:right="796"/>
        <w:jc w:val="center"/>
        <w:rPr>
          <w:b/>
          <w:sz w:val="16"/>
        </w:rPr>
      </w:pPr>
      <w:r>
        <w:rPr>
          <w:b/>
          <w:sz w:val="16"/>
        </w:rPr>
        <w:t>Версия-май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2024</w:t>
      </w:r>
      <w:r>
        <w:rPr>
          <w:b/>
          <w:spacing w:val="18"/>
          <w:sz w:val="16"/>
        </w:rPr>
        <w:t xml:space="preserve"> </w:t>
      </w:r>
      <w:r>
        <w:rPr>
          <w:b/>
          <w:spacing w:val="-5"/>
          <w:sz w:val="16"/>
        </w:rPr>
        <w:t>г.</w:t>
      </w:r>
    </w:p>
    <w:p w:rsidR="000049CF" w:rsidRDefault="000049CF">
      <w:pPr>
        <w:pStyle w:val="a3"/>
        <w:rPr>
          <w:b/>
          <w:sz w:val="16"/>
        </w:rPr>
      </w:pPr>
    </w:p>
    <w:p w:rsidR="000049CF" w:rsidRDefault="000049CF">
      <w:pPr>
        <w:pStyle w:val="a3"/>
        <w:rPr>
          <w:b/>
          <w:sz w:val="16"/>
        </w:rPr>
      </w:pPr>
    </w:p>
    <w:p w:rsidR="000049CF" w:rsidRDefault="000049CF">
      <w:pPr>
        <w:pStyle w:val="a3"/>
        <w:rPr>
          <w:b/>
          <w:sz w:val="16"/>
        </w:rPr>
      </w:pPr>
    </w:p>
    <w:p w:rsidR="000049CF" w:rsidRDefault="000049CF">
      <w:pPr>
        <w:pStyle w:val="a3"/>
        <w:rPr>
          <w:b/>
          <w:sz w:val="16"/>
        </w:rPr>
      </w:pPr>
    </w:p>
    <w:p w:rsidR="000049CF" w:rsidRDefault="000049CF">
      <w:pPr>
        <w:pStyle w:val="a3"/>
        <w:rPr>
          <w:b/>
          <w:sz w:val="16"/>
        </w:rPr>
      </w:pPr>
    </w:p>
    <w:p w:rsidR="000049CF" w:rsidRDefault="000049CF">
      <w:pPr>
        <w:pStyle w:val="a3"/>
        <w:rPr>
          <w:b/>
          <w:sz w:val="16"/>
        </w:rPr>
      </w:pPr>
    </w:p>
    <w:p w:rsidR="000049CF" w:rsidRDefault="000049CF">
      <w:pPr>
        <w:pStyle w:val="a3"/>
        <w:rPr>
          <w:b/>
          <w:sz w:val="16"/>
        </w:rPr>
      </w:pPr>
    </w:p>
    <w:p w:rsidR="000049CF" w:rsidRDefault="000049CF">
      <w:pPr>
        <w:pStyle w:val="a3"/>
        <w:rPr>
          <w:b/>
          <w:sz w:val="16"/>
        </w:rPr>
      </w:pPr>
    </w:p>
    <w:p w:rsidR="000049CF" w:rsidRDefault="000049CF">
      <w:pPr>
        <w:pStyle w:val="a3"/>
        <w:rPr>
          <w:b/>
          <w:sz w:val="16"/>
        </w:rPr>
      </w:pPr>
    </w:p>
    <w:p w:rsidR="000049CF" w:rsidRDefault="000049CF">
      <w:pPr>
        <w:pStyle w:val="a3"/>
        <w:rPr>
          <w:b/>
          <w:sz w:val="16"/>
        </w:rPr>
      </w:pPr>
    </w:p>
    <w:p w:rsidR="000049CF" w:rsidRDefault="000049CF">
      <w:pPr>
        <w:pStyle w:val="a3"/>
        <w:rPr>
          <w:b/>
          <w:sz w:val="16"/>
        </w:rPr>
      </w:pPr>
    </w:p>
    <w:p w:rsidR="000049CF" w:rsidRDefault="000049CF">
      <w:pPr>
        <w:pStyle w:val="a3"/>
        <w:rPr>
          <w:b/>
          <w:sz w:val="16"/>
        </w:rPr>
      </w:pPr>
    </w:p>
    <w:p w:rsidR="000049CF" w:rsidRDefault="000049CF">
      <w:pPr>
        <w:pStyle w:val="a3"/>
        <w:spacing w:before="98"/>
        <w:rPr>
          <w:b/>
          <w:sz w:val="16"/>
        </w:rPr>
      </w:pPr>
    </w:p>
    <w:p w:rsidR="00CA102A" w:rsidRDefault="00CA102A" w:rsidP="00CA102A">
      <w:pPr>
        <w:pStyle w:val="a3"/>
        <w:spacing w:line="453" w:lineRule="auto"/>
        <w:ind w:right="38"/>
        <w:rPr>
          <w:spacing w:val="40"/>
        </w:rPr>
      </w:pPr>
      <w:r>
        <w:rPr>
          <w:b/>
          <w:sz w:val="13"/>
        </w:rPr>
        <w:t>Описание</w:t>
      </w:r>
      <w:r>
        <w:rPr>
          <w:b/>
          <w:spacing w:val="19"/>
          <w:sz w:val="13"/>
        </w:rPr>
        <w:t xml:space="preserve"> </w:t>
      </w:r>
      <w:r>
        <w:rPr>
          <w:b/>
          <w:spacing w:val="-2"/>
          <w:sz w:val="13"/>
        </w:rPr>
        <w:t>продукта</w:t>
      </w:r>
      <w:r>
        <w:rPr>
          <w:b/>
          <w:sz w:val="13"/>
        </w:rPr>
        <w:tab/>
        <w:t xml:space="preserve">                                                                                                                                                    </w:t>
      </w:r>
      <w:r>
        <w:rPr>
          <w:b/>
        </w:rPr>
        <w:t xml:space="preserve">Условия ферментации: </w:t>
      </w:r>
      <w:r>
        <w:t>10%-</w:t>
      </w:r>
      <w:proofErr w:type="spellStart"/>
      <w:r>
        <w:t>ное</w:t>
      </w:r>
      <w:proofErr w:type="spellEnd"/>
      <w:r>
        <w:t xml:space="preserve"> обезжиренное восстановленное молоко,</w:t>
      </w:r>
      <w:r>
        <w:rPr>
          <w:spacing w:val="40"/>
        </w:rPr>
        <w:t xml:space="preserve"> </w:t>
      </w:r>
    </w:p>
    <w:p w:rsidR="00CA102A" w:rsidRDefault="00CA102A" w:rsidP="00CA102A">
      <w:pPr>
        <w:pStyle w:val="a3"/>
        <w:spacing w:line="453" w:lineRule="auto"/>
        <w:ind w:right="38"/>
      </w:pPr>
      <w:r>
        <w:t xml:space="preserve">                                                                                                                                                                                                               стерилизованное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rPr>
          <w:rFonts w:ascii="Tahoma" w:hAnsi="Tahoma"/>
        </w:rPr>
        <w:t>℃</w:t>
      </w:r>
      <w:r>
        <w:rPr>
          <w:rFonts w:ascii="Tahoma" w:hAnsi="Tahoma"/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ферментированное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rPr>
          <w:rFonts w:ascii="Lucida Sans Unicode" w:hAnsi="Lucida Sans Unicode"/>
          <w:sz w:val="11"/>
        </w:rPr>
        <w:t>℃</w:t>
      </w:r>
      <w:r>
        <w:rPr>
          <w:rFonts w:ascii="Lucida Sans Unicode" w:hAnsi="Lucida Sans Unicode"/>
          <w:spacing w:val="-3"/>
          <w:sz w:val="11"/>
        </w:rPr>
        <w:t xml:space="preserve"> </w:t>
      </w:r>
      <w:r>
        <w:t>и</w:t>
      </w:r>
    </w:p>
    <w:p w:rsidR="000049CF" w:rsidRDefault="00CA102A" w:rsidP="00CA102A">
      <w:pPr>
        <w:pStyle w:val="a5"/>
        <w:tabs>
          <w:tab w:val="left" w:pos="385"/>
          <w:tab w:val="left" w:pos="6221"/>
        </w:tabs>
        <w:ind w:firstLine="0"/>
        <w:rPr>
          <w:position w:val="1"/>
          <w:sz w:val="12"/>
        </w:rPr>
      </w:pPr>
      <w:r>
        <w:rPr>
          <w:position w:val="1"/>
          <w:sz w:val="12"/>
        </w:rPr>
        <w:t xml:space="preserve">                                                                                                                                                                                                    43</w:t>
      </w:r>
      <w:r>
        <w:rPr>
          <w:spacing w:val="2"/>
          <w:position w:val="1"/>
          <w:sz w:val="12"/>
        </w:rPr>
        <w:t xml:space="preserve"> </w:t>
      </w:r>
      <w:r>
        <w:rPr>
          <w:rFonts w:ascii="Tahoma" w:hAnsi="Tahoma"/>
          <w:position w:val="1"/>
          <w:sz w:val="12"/>
        </w:rPr>
        <w:t>℃</w:t>
      </w:r>
      <w:r>
        <w:rPr>
          <w:rFonts w:ascii="Tahoma" w:hAnsi="Tahoma"/>
          <w:spacing w:val="-6"/>
          <w:position w:val="1"/>
          <w:sz w:val="12"/>
        </w:rPr>
        <w:t xml:space="preserve"> </w:t>
      </w:r>
      <w:r>
        <w:rPr>
          <w:position w:val="1"/>
          <w:sz w:val="12"/>
        </w:rPr>
        <w:t>(</w:t>
      </w:r>
      <w:proofErr w:type="spellStart"/>
      <w:r>
        <w:rPr>
          <w:position w:val="1"/>
          <w:sz w:val="12"/>
        </w:rPr>
        <w:t>pH</w:t>
      </w:r>
      <w:proofErr w:type="spellEnd"/>
      <w:r>
        <w:rPr>
          <w:spacing w:val="2"/>
          <w:position w:val="1"/>
          <w:sz w:val="12"/>
        </w:rPr>
        <w:t xml:space="preserve"> </w:t>
      </w:r>
      <w:r>
        <w:rPr>
          <w:position w:val="1"/>
          <w:sz w:val="12"/>
        </w:rPr>
        <w:t>±</w:t>
      </w:r>
      <w:r>
        <w:rPr>
          <w:spacing w:val="2"/>
          <w:position w:val="1"/>
          <w:sz w:val="12"/>
        </w:rPr>
        <w:t xml:space="preserve"> </w:t>
      </w:r>
      <w:r>
        <w:rPr>
          <w:spacing w:val="-2"/>
          <w:position w:val="1"/>
          <w:sz w:val="12"/>
        </w:rPr>
        <w:t>0,15).</w:t>
      </w:r>
    </w:p>
    <w:p w:rsidR="000049CF" w:rsidRDefault="000049CF">
      <w:pPr>
        <w:pStyle w:val="a3"/>
        <w:spacing w:before="116"/>
        <w:rPr>
          <w:sz w:val="13"/>
        </w:rPr>
      </w:pPr>
    </w:p>
    <w:p w:rsidR="000049CF" w:rsidRDefault="00CA102A">
      <w:pPr>
        <w:pStyle w:val="a3"/>
        <w:tabs>
          <w:tab w:val="left" w:pos="2201"/>
        </w:tabs>
        <w:ind w:left="371"/>
      </w:pPr>
      <w:r>
        <w:t>Формат</w:t>
      </w:r>
      <w:r>
        <w:rPr>
          <w:spacing w:val="-7"/>
        </w:rPr>
        <w:t xml:space="preserve"> </w:t>
      </w:r>
      <w:r>
        <w:rPr>
          <w:spacing w:val="-2"/>
        </w:rPr>
        <w:t>продукта</w:t>
      </w:r>
      <w:r>
        <w:tab/>
      </w:r>
      <w:proofErr w:type="spellStart"/>
      <w:r>
        <w:t>Лиофилизированный</w:t>
      </w:r>
      <w:proofErr w:type="spellEnd"/>
      <w:r>
        <w:rPr>
          <w:spacing w:val="-2"/>
        </w:rPr>
        <w:t xml:space="preserve"> порошок</w:t>
      </w:r>
    </w:p>
    <w:p w:rsidR="000049CF" w:rsidRDefault="000049CF">
      <w:pPr>
        <w:pStyle w:val="a3"/>
        <w:sectPr w:rsidR="000049CF">
          <w:type w:val="continuous"/>
          <w:pgSz w:w="13410" w:h="18950"/>
          <w:pgMar w:top="580" w:right="850" w:bottom="280" w:left="708" w:header="720" w:footer="720" w:gutter="0"/>
          <w:cols w:space="720"/>
        </w:sectPr>
      </w:pPr>
    </w:p>
    <w:p w:rsidR="000049CF" w:rsidRDefault="000049CF">
      <w:pPr>
        <w:pStyle w:val="a3"/>
      </w:pPr>
    </w:p>
    <w:p w:rsidR="000049CF" w:rsidRDefault="000049CF">
      <w:pPr>
        <w:pStyle w:val="a3"/>
      </w:pPr>
    </w:p>
    <w:p w:rsidR="000049CF" w:rsidRDefault="000049CF">
      <w:pPr>
        <w:pStyle w:val="a3"/>
        <w:spacing w:before="123"/>
      </w:pPr>
    </w:p>
    <w:p w:rsidR="000049CF" w:rsidRDefault="00CA102A">
      <w:pPr>
        <w:pStyle w:val="a3"/>
        <w:ind w:left="491"/>
      </w:pPr>
      <w:r>
        <w:rPr>
          <w:spacing w:val="-2"/>
        </w:rPr>
        <w:t>Состав</w:t>
      </w:r>
    </w:p>
    <w:p w:rsidR="000049CF" w:rsidRDefault="00CA102A">
      <w:pPr>
        <w:rPr>
          <w:sz w:val="12"/>
        </w:rPr>
      </w:pPr>
      <w:r>
        <w:br w:type="column"/>
      </w:r>
    </w:p>
    <w:p w:rsidR="000049CF" w:rsidRDefault="000049CF">
      <w:pPr>
        <w:pStyle w:val="a3"/>
        <w:spacing w:before="111"/>
      </w:pPr>
    </w:p>
    <w:p w:rsidR="000049CF" w:rsidRDefault="00CA102A">
      <w:pPr>
        <w:spacing w:line="470" w:lineRule="auto"/>
        <w:ind w:left="491" w:right="38"/>
        <w:rPr>
          <w:i/>
          <w:sz w:val="12"/>
        </w:rPr>
      </w:pPr>
      <w:proofErr w:type="spellStart"/>
      <w:r>
        <w:rPr>
          <w:i/>
          <w:sz w:val="12"/>
        </w:rPr>
        <w:t>Streptococcus</w:t>
      </w:r>
      <w:proofErr w:type="spellEnd"/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salivarius</w:t>
      </w:r>
      <w:proofErr w:type="spellEnd"/>
      <w:r>
        <w:rPr>
          <w:i/>
          <w:spacing w:val="-7"/>
          <w:sz w:val="12"/>
        </w:rPr>
        <w:t xml:space="preserve"> </w:t>
      </w:r>
      <w:r>
        <w:rPr>
          <w:sz w:val="12"/>
        </w:rPr>
        <w:t>подвид</w:t>
      </w:r>
      <w:r>
        <w:rPr>
          <w:i/>
          <w:sz w:val="12"/>
        </w:rPr>
        <w:t>.</w:t>
      </w:r>
      <w:r>
        <w:rPr>
          <w:i/>
          <w:spacing w:val="40"/>
          <w:sz w:val="12"/>
        </w:rPr>
        <w:t xml:space="preserve"> </w:t>
      </w:r>
      <w:r>
        <w:rPr>
          <w:i/>
          <w:spacing w:val="-2"/>
          <w:sz w:val="12"/>
        </w:rPr>
        <w:t>термофильный</w:t>
      </w:r>
    </w:p>
    <w:p w:rsidR="000049CF" w:rsidRDefault="00CA102A">
      <w:pPr>
        <w:spacing w:before="3"/>
        <w:rPr>
          <w:i/>
          <w:sz w:val="13"/>
        </w:rPr>
      </w:pPr>
      <w:r>
        <w:br w:type="column"/>
      </w:r>
    </w:p>
    <w:p w:rsidR="000049CF" w:rsidRDefault="00CA102A">
      <w:pPr>
        <w:pStyle w:val="1"/>
        <w:ind w:left="491" w:firstLine="0"/>
      </w:pPr>
      <w:r>
        <w:rPr>
          <w:spacing w:val="-2"/>
          <w:w w:val="105"/>
        </w:rPr>
        <w:t>4.</w:t>
      </w:r>
      <w:r>
        <w:rPr>
          <w:spacing w:val="-1"/>
        </w:rPr>
        <w:t xml:space="preserve"> </w:t>
      </w:r>
      <w:r>
        <w:rPr>
          <w:spacing w:val="-2"/>
          <w:w w:val="105"/>
        </w:rPr>
        <w:t>Условия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хранения и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срок годности</w:t>
      </w:r>
    </w:p>
    <w:p w:rsidR="000049CF" w:rsidRDefault="000049CF">
      <w:pPr>
        <w:pStyle w:val="a3"/>
        <w:spacing w:before="40"/>
        <w:rPr>
          <w:b/>
          <w:sz w:val="13"/>
        </w:rPr>
      </w:pPr>
    </w:p>
    <w:p w:rsidR="000049CF" w:rsidRDefault="00CA102A">
      <w:pPr>
        <w:pStyle w:val="a3"/>
        <w:ind w:left="491"/>
      </w:pPr>
      <w:r>
        <w:t>При</w:t>
      </w:r>
      <w:r>
        <w:rPr>
          <w:spacing w:val="-1"/>
        </w:rPr>
        <w:t xml:space="preserve"> </w:t>
      </w:r>
      <w:r>
        <w:t>хранении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температуре</w:t>
      </w:r>
      <w:r>
        <w:rPr>
          <w:spacing w:val="-1"/>
        </w:rPr>
        <w:t xml:space="preserve"> </w:t>
      </w:r>
      <w:r>
        <w:t>-18</w:t>
      </w:r>
      <w:r>
        <w:rPr>
          <w:spacing w:val="-1"/>
        </w:rPr>
        <w:t xml:space="preserve"> </w:t>
      </w:r>
      <w:r>
        <w:t>°C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годности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rPr>
          <w:spacing w:val="-2"/>
        </w:rPr>
        <w:t>месяцев.</w:t>
      </w:r>
    </w:p>
    <w:p w:rsidR="000049CF" w:rsidRDefault="000049CF">
      <w:pPr>
        <w:pStyle w:val="a3"/>
        <w:sectPr w:rsidR="000049CF">
          <w:type w:val="continuous"/>
          <w:pgSz w:w="13410" w:h="18950"/>
          <w:pgMar w:top="580" w:right="850" w:bottom="280" w:left="708" w:header="720" w:footer="720" w:gutter="0"/>
          <w:cols w:num="3" w:space="720" w:equalWidth="0">
            <w:col w:w="893" w:space="817"/>
            <w:col w:w="2128" w:space="1892"/>
            <w:col w:w="6122"/>
          </w:cols>
        </w:sectPr>
      </w:pPr>
    </w:p>
    <w:p w:rsidR="000049CF" w:rsidRDefault="000049CF">
      <w:pPr>
        <w:pStyle w:val="a3"/>
        <w:spacing w:before="56"/>
      </w:pPr>
    </w:p>
    <w:p w:rsidR="000049CF" w:rsidRDefault="00CA102A">
      <w:pPr>
        <w:pStyle w:val="a3"/>
        <w:spacing w:line="470" w:lineRule="auto"/>
        <w:ind w:left="251" w:right="38"/>
      </w:pPr>
      <w:r>
        <w:t>Для</w:t>
      </w:r>
      <w:r>
        <w:rPr>
          <w:spacing w:val="-7"/>
        </w:rPr>
        <w:t xml:space="preserve"> </w:t>
      </w:r>
      <w:r w:rsidR="00D059B5">
        <w:t>прямого внесения в молочную смесь</w:t>
      </w:r>
      <w:r>
        <w:t>,</w:t>
      </w:r>
      <w:r>
        <w:rPr>
          <w:spacing w:val="40"/>
        </w:rPr>
        <w:t xml:space="preserve"> </w:t>
      </w:r>
      <w:r>
        <w:t xml:space="preserve">культура в основном применяется в сырах типа </w:t>
      </w:r>
      <w:r w:rsidR="00D059B5">
        <w:t>паста</w:t>
      </w:r>
      <w:r>
        <w:rPr>
          <w:spacing w:val="-1"/>
        </w:rPr>
        <w:t xml:space="preserve"> </w:t>
      </w:r>
      <w:proofErr w:type="gramStart"/>
      <w:r>
        <w:t>Филата,</w:t>
      </w:r>
      <w:r>
        <w:rPr>
          <w:spacing w:val="-2"/>
        </w:rPr>
        <w:t>.</w:t>
      </w:r>
      <w:proofErr w:type="gramEnd"/>
    </w:p>
    <w:p w:rsidR="000049CF" w:rsidRDefault="000049CF">
      <w:pPr>
        <w:pStyle w:val="a3"/>
      </w:pPr>
    </w:p>
    <w:p w:rsidR="000049CF" w:rsidRDefault="000049CF">
      <w:pPr>
        <w:pStyle w:val="a3"/>
      </w:pPr>
    </w:p>
    <w:p w:rsidR="000049CF" w:rsidRDefault="000049CF">
      <w:pPr>
        <w:pStyle w:val="a3"/>
        <w:spacing w:before="100"/>
      </w:pPr>
    </w:p>
    <w:p w:rsidR="000049CF" w:rsidRDefault="00CA102A">
      <w:pPr>
        <w:pStyle w:val="1"/>
        <w:numPr>
          <w:ilvl w:val="0"/>
          <w:numId w:val="2"/>
        </w:numPr>
        <w:tabs>
          <w:tab w:val="left" w:pos="385"/>
        </w:tabs>
        <w:ind w:left="385" w:hanging="134"/>
      </w:pPr>
      <w:r>
        <w:t>Рекомендуемая</w:t>
      </w:r>
      <w:r>
        <w:rPr>
          <w:spacing w:val="15"/>
        </w:rPr>
        <w:t xml:space="preserve"> </w:t>
      </w:r>
      <w:r>
        <w:rPr>
          <w:spacing w:val="-2"/>
        </w:rPr>
        <w:t>дозировка</w:t>
      </w:r>
    </w:p>
    <w:p w:rsidR="000049CF" w:rsidRDefault="00CA102A">
      <w:pPr>
        <w:spacing w:before="125"/>
        <w:rPr>
          <w:b/>
          <w:sz w:val="13"/>
        </w:rPr>
      </w:pPr>
      <w:r>
        <w:br w:type="column"/>
      </w:r>
    </w:p>
    <w:p w:rsidR="000049CF" w:rsidRDefault="00CA102A">
      <w:pPr>
        <w:pStyle w:val="1"/>
        <w:numPr>
          <w:ilvl w:val="0"/>
          <w:numId w:val="1"/>
        </w:numPr>
        <w:tabs>
          <w:tab w:val="left" w:pos="385"/>
        </w:tabs>
        <w:ind w:left="385" w:hanging="134"/>
        <w:jc w:val="left"/>
      </w:pPr>
      <w:r>
        <w:t>Инструкции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rPr>
          <w:spacing w:val="-2"/>
        </w:rPr>
        <w:t>применению</w:t>
      </w:r>
    </w:p>
    <w:p w:rsidR="000049CF" w:rsidRDefault="000049CF">
      <w:pPr>
        <w:pStyle w:val="a3"/>
        <w:spacing w:before="70"/>
        <w:rPr>
          <w:b/>
          <w:sz w:val="13"/>
        </w:rPr>
      </w:pPr>
    </w:p>
    <w:p w:rsidR="000049CF" w:rsidRDefault="00CA102A">
      <w:pPr>
        <w:pStyle w:val="a5"/>
        <w:numPr>
          <w:ilvl w:val="1"/>
          <w:numId w:val="1"/>
        </w:numPr>
        <w:tabs>
          <w:tab w:val="left" w:pos="656"/>
          <w:tab w:val="left" w:pos="5246"/>
        </w:tabs>
        <w:spacing w:before="1"/>
        <w:ind w:left="656"/>
        <w:rPr>
          <w:sz w:val="12"/>
        </w:rPr>
      </w:pPr>
      <w:r>
        <w:rPr>
          <w:sz w:val="12"/>
        </w:rPr>
        <w:t>Продезинфицируйте</w:t>
      </w:r>
      <w:r>
        <w:rPr>
          <w:spacing w:val="-6"/>
          <w:sz w:val="12"/>
        </w:rPr>
        <w:t xml:space="preserve"> </w:t>
      </w:r>
      <w:r>
        <w:rPr>
          <w:sz w:val="12"/>
        </w:rPr>
        <w:t>упаковку</w:t>
      </w:r>
      <w:r>
        <w:rPr>
          <w:spacing w:val="-5"/>
          <w:sz w:val="12"/>
        </w:rPr>
        <w:t xml:space="preserve"> </w:t>
      </w:r>
      <w:r>
        <w:rPr>
          <w:sz w:val="12"/>
        </w:rPr>
        <w:t>перед</w:t>
      </w:r>
      <w:r>
        <w:rPr>
          <w:spacing w:val="-5"/>
          <w:sz w:val="12"/>
        </w:rPr>
        <w:t xml:space="preserve"> </w:t>
      </w:r>
      <w:proofErr w:type="spellStart"/>
      <w:proofErr w:type="gramStart"/>
      <w:r>
        <w:rPr>
          <w:spacing w:val="-2"/>
          <w:sz w:val="12"/>
        </w:rPr>
        <w:t>вскрытием</w:t>
      </w:r>
      <w:r w:rsidR="00D059B5">
        <w:rPr>
          <w:sz w:val="12"/>
        </w:rPr>
        <w:t>,</w:t>
      </w:r>
      <w:r>
        <w:rPr>
          <w:spacing w:val="-2"/>
          <w:sz w:val="12"/>
        </w:rPr>
        <w:t>используя</w:t>
      </w:r>
      <w:proofErr w:type="spellEnd"/>
      <w:proofErr w:type="gramEnd"/>
    </w:p>
    <w:p w:rsidR="000049CF" w:rsidRDefault="000049CF">
      <w:pPr>
        <w:pStyle w:val="a3"/>
      </w:pPr>
    </w:p>
    <w:p w:rsidR="000049CF" w:rsidRDefault="000049CF">
      <w:pPr>
        <w:pStyle w:val="a3"/>
        <w:spacing w:before="65"/>
      </w:pPr>
    </w:p>
    <w:p w:rsidR="000049CF" w:rsidRDefault="00CA102A">
      <w:pPr>
        <w:pStyle w:val="a3"/>
        <w:spacing w:before="1"/>
        <w:ind w:left="656"/>
      </w:pPr>
      <w:r>
        <w:t>раствор</w:t>
      </w:r>
      <w:r>
        <w:rPr>
          <w:spacing w:val="-2"/>
        </w:rPr>
        <w:t xml:space="preserve"> </w:t>
      </w:r>
      <w:r>
        <w:t>гипохлорита</w:t>
      </w:r>
      <w:r>
        <w:rPr>
          <w:spacing w:val="-2"/>
        </w:rPr>
        <w:t xml:space="preserve"> </w:t>
      </w:r>
      <w:r>
        <w:t>натрия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rPr>
          <w:spacing w:val="-2"/>
        </w:rPr>
        <w:t>подходящие</w:t>
      </w:r>
    </w:p>
    <w:p w:rsidR="000049CF" w:rsidRDefault="000049CF">
      <w:pPr>
        <w:pStyle w:val="a3"/>
        <w:spacing w:before="98"/>
      </w:pPr>
    </w:p>
    <w:p w:rsidR="000049CF" w:rsidRDefault="00CA102A">
      <w:pPr>
        <w:pStyle w:val="a3"/>
        <w:spacing w:before="1"/>
        <w:ind w:left="656"/>
      </w:pPr>
      <w:r>
        <w:t>дезинфицирующие</w:t>
      </w:r>
      <w:r>
        <w:rPr>
          <w:spacing w:val="-3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вытрите</w:t>
      </w:r>
      <w:r>
        <w:rPr>
          <w:spacing w:val="-3"/>
        </w:rPr>
        <w:t xml:space="preserve"> </w:t>
      </w:r>
      <w:r>
        <w:t>насухо</w:t>
      </w:r>
      <w:r>
        <w:rPr>
          <w:spacing w:val="-2"/>
        </w:rPr>
        <w:t xml:space="preserve"> </w:t>
      </w:r>
      <w:r>
        <w:t>чистой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:rsidR="000049CF" w:rsidRDefault="000049CF">
      <w:pPr>
        <w:pStyle w:val="a3"/>
        <w:sectPr w:rsidR="000049CF">
          <w:type w:val="continuous"/>
          <w:pgSz w:w="13410" w:h="18950"/>
          <w:pgMar w:top="580" w:right="850" w:bottom="280" w:left="708" w:header="720" w:footer="720" w:gutter="0"/>
          <w:cols w:num="2" w:space="720" w:equalWidth="0">
            <w:col w:w="3448" w:space="2522"/>
            <w:col w:w="5882"/>
          </w:cols>
        </w:sectPr>
      </w:pPr>
    </w:p>
    <w:p w:rsidR="000049CF" w:rsidRDefault="000049CF">
      <w:pPr>
        <w:pStyle w:val="a3"/>
        <w:spacing w:before="7"/>
        <w:rPr>
          <w:sz w:val="9"/>
        </w:rPr>
      </w:pPr>
    </w:p>
    <w:p w:rsidR="000049CF" w:rsidRDefault="000049CF">
      <w:pPr>
        <w:pStyle w:val="a3"/>
        <w:rPr>
          <w:sz w:val="9"/>
        </w:rPr>
        <w:sectPr w:rsidR="000049CF">
          <w:type w:val="continuous"/>
          <w:pgSz w:w="13410" w:h="18950"/>
          <w:pgMar w:top="580" w:right="850" w:bottom="280" w:left="708" w:header="720" w:footer="720" w:gutter="0"/>
          <w:cols w:space="720"/>
        </w:sectPr>
      </w:pPr>
    </w:p>
    <w:p w:rsidR="000049CF" w:rsidRDefault="000049CF">
      <w:pPr>
        <w:pStyle w:val="a3"/>
        <w:spacing w:before="1"/>
      </w:pPr>
    </w:p>
    <w:p w:rsidR="000049CF" w:rsidRDefault="00CA102A">
      <w:pPr>
        <w:pStyle w:val="2"/>
        <w:ind w:right="67"/>
      </w:pPr>
      <w:r>
        <w:rPr>
          <w:spacing w:val="-2"/>
        </w:rPr>
        <w:t>Применение</w:t>
      </w:r>
    </w:p>
    <w:p w:rsidR="000049CF" w:rsidRDefault="000049CF">
      <w:pPr>
        <w:pStyle w:val="a3"/>
        <w:spacing w:before="9"/>
        <w:rPr>
          <w:b/>
        </w:rPr>
      </w:pPr>
    </w:p>
    <w:p w:rsidR="000049CF" w:rsidRDefault="00CA102A">
      <w:pPr>
        <w:pStyle w:val="a3"/>
        <w:ind w:right="163"/>
        <w:jc w:val="right"/>
      </w:pPr>
      <w:r>
        <w:t>Моцарелла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пицца</w:t>
      </w:r>
    </w:p>
    <w:p w:rsidR="000049CF" w:rsidRDefault="000049CF">
      <w:pPr>
        <w:pStyle w:val="a3"/>
        <w:spacing w:before="24"/>
      </w:pPr>
    </w:p>
    <w:p w:rsidR="000049CF" w:rsidRDefault="00CA102A">
      <w:pPr>
        <w:pStyle w:val="a3"/>
        <w:ind w:right="143"/>
        <w:jc w:val="right"/>
      </w:pPr>
      <w:r>
        <w:t xml:space="preserve">типы </w:t>
      </w:r>
      <w:r>
        <w:rPr>
          <w:spacing w:val="-2"/>
        </w:rPr>
        <w:t>сыров</w:t>
      </w:r>
    </w:p>
    <w:p w:rsidR="000049CF" w:rsidRDefault="000049CF">
      <w:pPr>
        <w:pStyle w:val="a3"/>
      </w:pPr>
    </w:p>
    <w:p w:rsidR="000049CF" w:rsidRDefault="000049CF">
      <w:pPr>
        <w:pStyle w:val="a3"/>
      </w:pPr>
    </w:p>
    <w:p w:rsidR="000049CF" w:rsidRDefault="000049CF">
      <w:pPr>
        <w:pStyle w:val="a3"/>
        <w:spacing w:before="128"/>
      </w:pPr>
    </w:p>
    <w:p w:rsidR="000049CF" w:rsidRDefault="00CA102A">
      <w:pPr>
        <w:pStyle w:val="1"/>
        <w:numPr>
          <w:ilvl w:val="0"/>
          <w:numId w:val="2"/>
        </w:numPr>
        <w:tabs>
          <w:tab w:val="left" w:pos="385"/>
        </w:tabs>
        <w:ind w:left="385" w:hanging="134"/>
      </w:pPr>
      <w:r>
        <w:t>Кривая</w:t>
      </w:r>
      <w:r>
        <w:rPr>
          <w:spacing w:val="14"/>
        </w:rPr>
        <w:t xml:space="preserve"> </w:t>
      </w:r>
      <w:r>
        <w:rPr>
          <w:spacing w:val="-2"/>
        </w:rPr>
        <w:t>ферментации</w:t>
      </w:r>
    </w:p>
    <w:p w:rsidR="000049CF" w:rsidRDefault="00CA102A">
      <w:pPr>
        <w:pStyle w:val="2"/>
        <w:spacing w:before="110"/>
        <w:ind w:right="38"/>
      </w:pPr>
      <w:r>
        <w:rPr>
          <w:b w:val="0"/>
        </w:rPr>
        <w:br w:type="column"/>
      </w:r>
      <w:r>
        <w:rPr>
          <w:spacing w:val="-2"/>
        </w:rPr>
        <w:t>Рекомендуемая</w:t>
      </w:r>
      <w:r>
        <w:rPr>
          <w:spacing w:val="14"/>
        </w:rPr>
        <w:t xml:space="preserve"> </w:t>
      </w:r>
      <w:r>
        <w:rPr>
          <w:spacing w:val="-2"/>
        </w:rPr>
        <w:t>дозировка</w:t>
      </w:r>
    </w:p>
    <w:p w:rsidR="000049CF" w:rsidRDefault="000049CF">
      <w:pPr>
        <w:pStyle w:val="a3"/>
        <w:rPr>
          <w:b/>
        </w:rPr>
      </w:pPr>
    </w:p>
    <w:p w:rsidR="000049CF" w:rsidRDefault="000049CF">
      <w:pPr>
        <w:pStyle w:val="a3"/>
        <w:spacing w:before="66"/>
        <w:rPr>
          <w:b/>
        </w:rPr>
      </w:pPr>
    </w:p>
    <w:p w:rsidR="000049CF" w:rsidRDefault="00CA102A">
      <w:pPr>
        <w:pStyle w:val="a3"/>
        <w:ind w:right="113"/>
        <w:jc w:val="right"/>
      </w:pPr>
      <w:r>
        <w:t>400U</w:t>
      </w:r>
      <w:r>
        <w:rPr>
          <w:spacing w:val="-2"/>
        </w:rPr>
        <w:t xml:space="preserve"> </w:t>
      </w:r>
      <w:r>
        <w:t xml:space="preserve">/ 1000 л </w:t>
      </w:r>
      <w:r>
        <w:rPr>
          <w:spacing w:val="-2"/>
        </w:rPr>
        <w:t>молока</w:t>
      </w:r>
    </w:p>
    <w:p w:rsidR="000049CF" w:rsidRDefault="00CA102A">
      <w:pPr>
        <w:pStyle w:val="a3"/>
        <w:spacing w:before="95"/>
        <w:ind w:left="656"/>
      </w:pPr>
      <w:r>
        <w:br w:type="column"/>
      </w:r>
      <w:r>
        <w:t>сухой</w:t>
      </w:r>
      <w:r>
        <w:rPr>
          <w:spacing w:val="-5"/>
        </w:rPr>
        <w:t xml:space="preserve"> </w:t>
      </w:r>
      <w:r>
        <w:t>тканью.</w:t>
      </w:r>
      <w:r>
        <w:rPr>
          <w:spacing w:val="-4"/>
        </w:rPr>
        <w:t xml:space="preserve"> </w:t>
      </w:r>
      <w:r>
        <w:t>Откройте</w:t>
      </w:r>
      <w:r>
        <w:rPr>
          <w:spacing w:val="-5"/>
        </w:rPr>
        <w:t xml:space="preserve"> </w:t>
      </w:r>
      <w:r>
        <w:t>упаковку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0049CF" w:rsidRDefault="000049CF">
      <w:pPr>
        <w:pStyle w:val="a3"/>
        <w:spacing w:before="104"/>
      </w:pPr>
    </w:p>
    <w:p w:rsidR="000049CF" w:rsidRDefault="00CA102A">
      <w:pPr>
        <w:pStyle w:val="a3"/>
        <w:tabs>
          <w:tab w:val="left" w:pos="656"/>
        </w:tabs>
        <w:spacing w:line="626" w:lineRule="auto"/>
        <w:ind w:left="656" w:right="1984" w:hanging="405"/>
      </w:pPr>
      <w:r>
        <w:rPr>
          <w:spacing w:val="-10"/>
        </w:rPr>
        <w:t>-</w:t>
      </w:r>
      <w:r>
        <w:tab/>
      </w:r>
      <w:r>
        <w:rPr>
          <w:position w:val="1"/>
        </w:rPr>
        <w:t>добавьте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закваску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пастеризованный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продукт.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Перемешивайте</w:t>
      </w:r>
      <w:r>
        <w:rPr>
          <w:spacing w:val="40"/>
          <w:position w:val="1"/>
        </w:rPr>
        <w:t xml:space="preserve"> </w:t>
      </w:r>
      <w:r>
        <w:t>на низкой скорости в течение 15-30 минут, пока молоко</w:t>
      </w:r>
    </w:p>
    <w:p w:rsidR="000049CF" w:rsidRDefault="00CA102A">
      <w:pPr>
        <w:pStyle w:val="a3"/>
        <w:spacing w:before="14" w:line="652" w:lineRule="auto"/>
        <w:ind w:left="656" w:right="2024"/>
      </w:pPr>
      <w:r>
        <w:t>не</w:t>
      </w:r>
      <w:r>
        <w:rPr>
          <w:spacing w:val="-7"/>
        </w:rPr>
        <w:t xml:space="preserve"> </w:t>
      </w:r>
      <w:r>
        <w:t>распределится</w:t>
      </w:r>
      <w:r>
        <w:rPr>
          <w:spacing w:val="-7"/>
        </w:rPr>
        <w:t xml:space="preserve"> </w:t>
      </w:r>
      <w:r>
        <w:t>равномерно,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допуская</w:t>
      </w:r>
      <w:r>
        <w:rPr>
          <w:spacing w:val="-7"/>
        </w:rPr>
        <w:t xml:space="preserve"> </w:t>
      </w:r>
      <w:r>
        <w:t>попадания</w:t>
      </w:r>
      <w:r>
        <w:rPr>
          <w:spacing w:val="-7"/>
        </w:rPr>
        <w:t xml:space="preserve"> </w:t>
      </w:r>
      <w:r>
        <w:t>воздуха</w:t>
      </w:r>
      <w:r>
        <w:rPr>
          <w:spacing w:val="40"/>
        </w:rPr>
        <w:t xml:space="preserve"> </w:t>
      </w:r>
      <w:r>
        <w:t>в молоко и образования пузырьков.</w:t>
      </w:r>
    </w:p>
    <w:p w:rsidR="000049CF" w:rsidRDefault="00CA102A">
      <w:pPr>
        <w:pStyle w:val="a3"/>
        <w:spacing w:line="128" w:lineRule="exact"/>
        <w:ind w:left="656"/>
      </w:pP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rPr>
          <w:spacing w:val="-2"/>
        </w:rPr>
        <w:t>содержимое</w:t>
      </w:r>
    </w:p>
    <w:p w:rsidR="000049CF" w:rsidRDefault="00CA102A">
      <w:pPr>
        <w:spacing w:line="129" w:lineRule="exact"/>
        <w:ind w:left="251"/>
        <w:rPr>
          <w:sz w:val="12"/>
        </w:rPr>
      </w:pPr>
      <w:r>
        <w:rPr>
          <w:spacing w:val="-10"/>
          <w:sz w:val="12"/>
        </w:rPr>
        <w:t>-</w:t>
      </w:r>
    </w:p>
    <w:p w:rsidR="000049CF" w:rsidRDefault="00CA102A">
      <w:pPr>
        <w:pStyle w:val="a3"/>
        <w:spacing w:before="117"/>
        <w:ind w:left="656"/>
      </w:pPr>
      <w:r>
        <w:t>упаковочного</w:t>
      </w:r>
      <w:r>
        <w:rPr>
          <w:spacing w:val="-6"/>
        </w:rPr>
        <w:t xml:space="preserve"> </w:t>
      </w:r>
      <w:r>
        <w:t>пакета</w:t>
      </w:r>
      <w:r>
        <w:rPr>
          <w:spacing w:val="-6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rPr>
          <w:spacing w:val="-4"/>
        </w:rPr>
        <w:t>раз.</w:t>
      </w:r>
    </w:p>
    <w:p w:rsidR="000049CF" w:rsidRDefault="000049CF">
      <w:pPr>
        <w:pStyle w:val="a3"/>
        <w:sectPr w:rsidR="000049CF">
          <w:type w:val="continuous"/>
          <w:pgSz w:w="13410" w:h="18950"/>
          <w:pgMar w:top="580" w:right="850" w:bottom="280" w:left="708" w:header="720" w:footer="720" w:gutter="0"/>
          <w:cols w:num="3" w:space="720" w:equalWidth="0">
            <w:col w:w="1750" w:space="1205"/>
            <w:col w:w="1707" w:space="1308"/>
            <w:col w:w="5882"/>
          </w:cols>
        </w:sect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spacing w:before="5"/>
        <w:rPr>
          <w:sz w:val="13"/>
        </w:rPr>
      </w:pPr>
    </w:p>
    <w:p w:rsidR="000049CF" w:rsidRDefault="00CA102A">
      <w:pPr>
        <w:pStyle w:val="1"/>
        <w:numPr>
          <w:ilvl w:val="0"/>
          <w:numId w:val="1"/>
        </w:numPr>
        <w:tabs>
          <w:tab w:val="left" w:pos="6355"/>
        </w:tabs>
        <w:spacing w:before="1"/>
        <w:ind w:left="6355" w:hanging="134"/>
        <w:jc w:val="left"/>
      </w:pPr>
      <w:r>
        <w:t>Спецификация</w:t>
      </w:r>
      <w:r>
        <w:rPr>
          <w:spacing w:val="25"/>
        </w:rPr>
        <w:t xml:space="preserve"> </w:t>
      </w:r>
      <w:r>
        <w:rPr>
          <w:spacing w:val="-2"/>
        </w:rPr>
        <w:t>качества</w:t>
      </w:r>
    </w:p>
    <w:p w:rsidR="000049CF" w:rsidRDefault="000049CF">
      <w:pPr>
        <w:pStyle w:val="a3"/>
        <w:spacing w:before="9"/>
        <w:rPr>
          <w:b/>
          <w:sz w:val="19"/>
        </w:rPr>
      </w:pPr>
    </w:p>
    <w:p w:rsidR="000049CF" w:rsidRDefault="000049CF">
      <w:pPr>
        <w:pStyle w:val="a3"/>
        <w:rPr>
          <w:b/>
          <w:sz w:val="19"/>
        </w:rPr>
        <w:sectPr w:rsidR="000049CF">
          <w:type w:val="continuous"/>
          <w:pgSz w:w="13410" w:h="18950"/>
          <w:pgMar w:top="580" w:right="850" w:bottom="280" w:left="708" w:header="720" w:footer="720" w:gutter="0"/>
          <w:cols w:space="720"/>
        </w:sectPr>
      </w:pPr>
    </w:p>
    <w:p w:rsidR="000049CF" w:rsidRDefault="00CA102A">
      <w:pPr>
        <w:pStyle w:val="2"/>
        <w:spacing w:before="97"/>
      </w:pPr>
      <w:r>
        <w:rPr>
          <w:spacing w:val="-2"/>
        </w:rPr>
        <w:t>Товары</w:t>
      </w:r>
    </w:p>
    <w:p w:rsidR="000049CF" w:rsidRDefault="00CA102A">
      <w:pPr>
        <w:spacing w:before="101"/>
        <w:ind w:left="1208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Спецификация</w:t>
      </w:r>
    </w:p>
    <w:p w:rsidR="000049CF" w:rsidRDefault="00CA102A">
      <w:pPr>
        <w:spacing w:before="1"/>
        <w:rPr>
          <w:b/>
          <w:sz w:val="10"/>
        </w:rPr>
      </w:pPr>
      <w:r>
        <w:br w:type="column"/>
      </w:r>
    </w:p>
    <w:p w:rsidR="000049CF" w:rsidRDefault="00CA102A">
      <w:pPr>
        <w:ind w:right="129"/>
        <w:jc w:val="center"/>
        <w:rPr>
          <w:b/>
          <w:sz w:val="10"/>
        </w:rPr>
      </w:pPr>
      <w:r>
        <w:rPr>
          <w:b/>
          <w:spacing w:val="-2"/>
          <w:w w:val="105"/>
          <w:sz w:val="10"/>
        </w:rPr>
        <w:t>Ссылка</w:t>
      </w:r>
    </w:p>
    <w:p w:rsidR="000049CF" w:rsidRDefault="000049CF">
      <w:pPr>
        <w:jc w:val="center"/>
        <w:rPr>
          <w:b/>
          <w:sz w:val="10"/>
        </w:rPr>
        <w:sectPr w:rsidR="000049CF">
          <w:type w:val="continuous"/>
          <w:pgSz w:w="13410" w:h="18950"/>
          <w:pgMar w:top="580" w:right="850" w:bottom="280" w:left="708" w:header="720" w:footer="720" w:gutter="0"/>
          <w:cols w:num="3" w:space="720" w:equalWidth="0">
            <w:col w:w="7434" w:space="40"/>
            <w:col w:w="1935" w:space="39"/>
            <w:col w:w="2404"/>
          </w:cols>
        </w:sectPr>
      </w:pPr>
    </w:p>
    <w:p w:rsidR="000049CF" w:rsidRDefault="000049CF">
      <w:pPr>
        <w:pStyle w:val="a3"/>
        <w:spacing w:before="32"/>
        <w:rPr>
          <w:b/>
          <w:sz w:val="20"/>
        </w:rPr>
      </w:pPr>
    </w:p>
    <w:p w:rsidR="000049CF" w:rsidRDefault="000049CF">
      <w:pPr>
        <w:pStyle w:val="a3"/>
        <w:rPr>
          <w:b/>
          <w:sz w:val="20"/>
        </w:rPr>
        <w:sectPr w:rsidR="000049CF">
          <w:type w:val="continuous"/>
          <w:pgSz w:w="13410" w:h="18950"/>
          <w:pgMar w:top="580" w:right="850" w:bottom="280" w:left="708" w:header="720" w:footer="720" w:gutter="0"/>
          <w:cols w:space="720"/>
        </w:sectPr>
      </w:pPr>
    </w:p>
    <w:p w:rsidR="000049CF" w:rsidRDefault="000049CF">
      <w:pPr>
        <w:pStyle w:val="a3"/>
        <w:rPr>
          <w:b/>
        </w:rPr>
      </w:pPr>
    </w:p>
    <w:p w:rsidR="000049CF" w:rsidRDefault="000049CF">
      <w:pPr>
        <w:pStyle w:val="a3"/>
        <w:rPr>
          <w:b/>
        </w:rPr>
      </w:pPr>
    </w:p>
    <w:p w:rsidR="000049CF" w:rsidRDefault="000049CF">
      <w:pPr>
        <w:pStyle w:val="a3"/>
        <w:spacing w:before="71"/>
        <w:rPr>
          <w:b/>
        </w:rPr>
      </w:pPr>
    </w:p>
    <w:p w:rsidR="000049CF" w:rsidRDefault="00CA102A">
      <w:pPr>
        <w:pStyle w:val="a3"/>
        <w:jc w:val="right"/>
      </w:pPr>
      <w:r>
        <w:t xml:space="preserve">Внешний </w:t>
      </w:r>
      <w:r>
        <w:rPr>
          <w:spacing w:val="-5"/>
        </w:rPr>
        <w:t>вид</w:t>
      </w:r>
    </w:p>
    <w:p w:rsidR="000049CF" w:rsidRDefault="00CA102A">
      <w:pPr>
        <w:spacing w:before="77"/>
        <w:rPr>
          <w:sz w:val="12"/>
        </w:rPr>
      </w:pPr>
      <w:r>
        <w:br w:type="column"/>
      </w:r>
    </w:p>
    <w:p w:rsidR="000049CF" w:rsidRDefault="00CA102A">
      <w:pPr>
        <w:pStyle w:val="a3"/>
        <w:spacing w:line="470" w:lineRule="auto"/>
        <w:ind w:left="1095" w:right="402"/>
      </w:pPr>
      <w:r>
        <w:rPr>
          <w:spacing w:val="-7"/>
        </w:rPr>
        <w:t xml:space="preserve"> </w:t>
      </w:r>
      <w:r>
        <w:t>белый</w:t>
      </w:r>
      <w:r>
        <w:rPr>
          <w:spacing w:val="40"/>
        </w:rPr>
        <w:t xml:space="preserve"> </w:t>
      </w:r>
      <w:r>
        <w:rPr>
          <w:spacing w:val="-4"/>
        </w:rPr>
        <w:t>или</w:t>
      </w:r>
    </w:p>
    <w:p w:rsidR="000049CF" w:rsidRDefault="00CA102A">
      <w:pPr>
        <w:pStyle w:val="a3"/>
        <w:spacing w:line="137" w:lineRule="exact"/>
        <w:ind w:left="1095"/>
      </w:pPr>
      <w:r>
        <w:t>светло-желтый</w:t>
      </w:r>
      <w:r>
        <w:rPr>
          <w:spacing w:val="-8"/>
        </w:rPr>
        <w:t xml:space="preserve"> </w:t>
      </w:r>
      <w:r>
        <w:rPr>
          <w:spacing w:val="-2"/>
        </w:rPr>
        <w:t>порошок.</w:t>
      </w:r>
    </w:p>
    <w:p w:rsidR="000049CF" w:rsidRDefault="00CA102A">
      <w:pPr>
        <w:pStyle w:val="a3"/>
        <w:spacing w:before="95"/>
        <w:ind w:left="121"/>
      </w:pPr>
      <w:r>
        <w:br w:type="column"/>
      </w:r>
      <w:r>
        <w:rPr>
          <w:spacing w:val="-2"/>
        </w:rPr>
        <w:t>Наблюдение</w:t>
      </w:r>
    </w:p>
    <w:p w:rsidR="000049CF" w:rsidRDefault="000049CF">
      <w:pPr>
        <w:pStyle w:val="a3"/>
        <w:spacing w:before="9"/>
      </w:pPr>
    </w:p>
    <w:p w:rsidR="000049CF" w:rsidRDefault="00CA102A">
      <w:pPr>
        <w:pStyle w:val="a3"/>
        <w:spacing w:line="496" w:lineRule="auto"/>
        <w:ind w:left="121" w:right="700"/>
      </w:pPr>
      <w:r>
        <w:rPr>
          <w:spacing w:val="-2"/>
        </w:rPr>
        <w:t>невооруженным</w:t>
      </w:r>
      <w:r>
        <w:rPr>
          <w:spacing w:val="40"/>
        </w:rPr>
        <w:t xml:space="preserve"> </w:t>
      </w:r>
      <w:r>
        <w:t>глазом</w:t>
      </w:r>
      <w:r>
        <w:rPr>
          <w:spacing w:val="-8"/>
        </w:rPr>
        <w:t xml:space="preserve"> </w:t>
      </w:r>
      <w:r>
        <w:t>при</w:t>
      </w:r>
    </w:p>
    <w:p w:rsidR="000049CF" w:rsidRDefault="00CA102A">
      <w:pPr>
        <w:pStyle w:val="a3"/>
        <w:spacing w:line="137" w:lineRule="exact"/>
        <w:ind w:left="121"/>
      </w:pPr>
      <w:r>
        <w:t xml:space="preserve">естественном </w:t>
      </w:r>
      <w:r>
        <w:rPr>
          <w:spacing w:val="-2"/>
        </w:rPr>
        <w:t>освещении.</w:t>
      </w:r>
    </w:p>
    <w:p w:rsidR="000049CF" w:rsidRDefault="000049CF">
      <w:pPr>
        <w:pStyle w:val="a3"/>
        <w:spacing w:line="137" w:lineRule="exact"/>
        <w:sectPr w:rsidR="000049CF">
          <w:type w:val="continuous"/>
          <w:pgSz w:w="13410" w:h="18950"/>
          <w:pgMar w:top="580" w:right="850" w:bottom="280" w:left="708" w:header="720" w:footer="720" w:gutter="0"/>
          <w:cols w:num="3" w:space="720" w:equalWidth="0">
            <w:col w:w="7442" w:space="40"/>
            <w:col w:w="2374" w:space="39"/>
            <w:col w:w="1957"/>
          </w:cols>
        </w:sectPr>
      </w:pPr>
    </w:p>
    <w:p w:rsidR="000049CF" w:rsidRDefault="000049CF">
      <w:pPr>
        <w:pStyle w:val="a3"/>
        <w:spacing w:before="51"/>
        <w:rPr>
          <w:sz w:val="10"/>
        </w:rPr>
      </w:pPr>
    </w:p>
    <w:p w:rsidR="000049CF" w:rsidRDefault="00CA102A">
      <w:pPr>
        <w:ind w:left="10016"/>
        <w:rPr>
          <w:sz w:val="10"/>
        </w:rPr>
      </w:pPr>
      <w:r>
        <w:rPr>
          <w:w w:val="105"/>
          <w:sz w:val="10"/>
        </w:rPr>
        <w:t>GB</w:t>
      </w:r>
      <w:r>
        <w:rPr>
          <w:spacing w:val="-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5009.3</w:t>
      </w:r>
    </w:p>
    <w:p w:rsidR="000049CF" w:rsidRDefault="00CA102A">
      <w:pPr>
        <w:tabs>
          <w:tab w:val="left" w:pos="8996"/>
        </w:tabs>
        <w:spacing w:before="4"/>
        <w:ind w:left="6581"/>
        <w:rPr>
          <w:sz w:val="10"/>
        </w:rPr>
      </w:pPr>
      <w:r>
        <w:rPr>
          <w:w w:val="105"/>
          <w:sz w:val="10"/>
        </w:rPr>
        <w:t>Содержание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воды,</w:t>
      </w:r>
      <w:r>
        <w:rPr>
          <w:spacing w:val="-5"/>
          <w:w w:val="105"/>
          <w:sz w:val="10"/>
        </w:rPr>
        <w:t xml:space="preserve"> </w:t>
      </w:r>
      <w:r>
        <w:rPr>
          <w:spacing w:val="-10"/>
          <w:w w:val="105"/>
          <w:sz w:val="10"/>
        </w:rPr>
        <w:t>%</w:t>
      </w:r>
      <w:r>
        <w:rPr>
          <w:sz w:val="10"/>
        </w:rPr>
        <w:tab/>
      </w:r>
      <w:r>
        <w:rPr>
          <w:rFonts w:ascii="Arial MT" w:hAnsi="Arial MT"/>
          <w:w w:val="105"/>
          <w:sz w:val="10"/>
        </w:rPr>
        <w:t>≤</w:t>
      </w:r>
      <w:r>
        <w:rPr>
          <w:rFonts w:ascii="Arial MT" w:hAnsi="Arial MT"/>
          <w:spacing w:val="-1"/>
          <w:w w:val="105"/>
          <w:sz w:val="10"/>
        </w:rPr>
        <w:t xml:space="preserve"> </w:t>
      </w:r>
      <w:r>
        <w:rPr>
          <w:spacing w:val="-10"/>
          <w:w w:val="105"/>
          <w:sz w:val="10"/>
        </w:rPr>
        <w:t>8</w:t>
      </w:r>
    </w:p>
    <w:p w:rsidR="000049CF" w:rsidRDefault="000049CF">
      <w:pPr>
        <w:pStyle w:val="a3"/>
        <w:spacing w:before="20"/>
        <w:rPr>
          <w:sz w:val="20"/>
        </w:rPr>
      </w:pPr>
    </w:p>
    <w:p w:rsidR="000049CF" w:rsidRDefault="000049CF">
      <w:pPr>
        <w:pStyle w:val="a3"/>
        <w:rPr>
          <w:sz w:val="20"/>
        </w:rPr>
        <w:sectPr w:rsidR="000049CF">
          <w:type w:val="continuous"/>
          <w:pgSz w:w="13410" w:h="18950"/>
          <w:pgMar w:top="580" w:right="850" w:bottom="280" w:left="708" w:header="720" w:footer="720" w:gutter="0"/>
          <w:cols w:space="720"/>
        </w:sectPr>
      </w:pPr>
    </w:p>
    <w:p w:rsidR="000049CF" w:rsidRDefault="000049CF">
      <w:pPr>
        <w:pStyle w:val="a3"/>
        <w:spacing w:before="75"/>
        <w:rPr>
          <w:sz w:val="10"/>
        </w:rPr>
      </w:pPr>
    </w:p>
    <w:p w:rsidR="000049CF" w:rsidRDefault="00CA102A">
      <w:pPr>
        <w:jc w:val="right"/>
        <w:rPr>
          <w:sz w:val="10"/>
        </w:rPr>
      </w:pPr>
      <w:r>
        <w:rPr>
          <w:w w:val="105"/>
          <w:sz w:val="10"/>
        </w:rPr>
        <w:t>Формы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кишечной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палочки,</w:t>
      </w:r>
      <w:r>
        <w:rPr>
          <w:spacing w:val="-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КОЕ/г</w:t>
      </w:r>
    </w:p>
    <w:p w:rsidR="000049CF" w:rsidRDefault="00CA102A">
      <w:pPr>
        <w:spacing w:before="30"/>
        <w:rPr>
          <w:sz w:val="10"/>
        </w:rPr>
      </w:pPr>
      <w:r>
        <w:br w:type="column"/>
      </w:r>
    </w:p>
    <w:p w:rsidR="000049CF" w:rsidRDefault="00CA102A">
      <w:pPr>
        <w:jc w:val="right"/>
        <w:rPr>
          <w:sz w:val="10"/>
        </w:rPr>
      </w:pPr>
      <w:r>
        <w:rPr>
          <w:rFonts w:ascii="Arial MT" w:hAnsi="Arial MT"/>
          <w:w w:val="105"/>
          <w:sz w:val="10"/>
        </w:rPr>
        <w:t>≤</w:t>
      </w:r>
      <w:r>
        <w:rPr>
          <w:rFonts w:ascii="Arial MT" w:hAnsi="Arial MT"/>
          <w:spacing w:val="-1"/>
          <w:w w:val="105"/>
          <w:sz w:val="10"/>
        </w:rPr>
        <w:t xml:space="preserve"> </w:t>
      </w:r>
      <w:r>
        <w:rPr>
          <w:spacing w:val="-5"/>
          <w:w w:val="105"/>
          <w:sz w:val="10"/>
        </w:rPr>
        <w:t>10</w:t>
      </w:r>
    </w:p>
    <w:p w:rsidR="000049CF" w:rsidRDefault="00CA102A" w:rsidP="00CA102A">
      <w:pPr>
        <w:spacing w:before="100"/>
        <w:ind w:left="833"/>
        <w:rPr>
          <w:sz w:val="10"/>
        </w:rPr>
        <w:sectPr w:rsidR="000049CF">
          <w:type w:val="continuous"/>
          <w:pgSz w:w="13410" w:h="18950"/>
          <w:pgMar w:top="580" w:right="850" w:bottom="280" w:left="708" w:header="720" w:footer="720" w:gutter="0"/>
          <w:cols w:num="3" w:space="720" w:equalWidth="0">
            <w:col w:w="8076" w:space="40"/>
            <w:col w:w="1029" w:space="39"/>
            <w:col w:w="2668"/>
          </w:cols>
        </w:sectPr>
      </w:pPr>
      <w:r>
        <w:br w:type="column"/>
      </w:r>
      <w:r>
        <w:rPr>
          <w:w w:val="105"/>
          <w:sz w:val="10"/>
        </w:rPr>
        <w:t>ГБ</w:t>
      </w:r>
    </w:p>
    <w:p w:rsidR="000049CF" w:rsidRDefault="00CA102A" w:rsidP="00CA102A">
      <w:pPr>
        <w:pStyle w:val="a3"/>
        <w:spacing w:line="453" w:lineRule="auto"/>
        <w:ind w:right="38"/>
      </w:pPr>
      <w:r>
        <w:rPr>
          <w:b/>
        </w:rPr>
        <w:t xml:space="preserve">Условия ферментации: </w:t>
      </w:r>
      <w:r>
        <w:t>10%-</w:t>
      </w:r>
      <w:proofErr w:type="spellStart"/>
      <w:r>
        <w:t>ное</w:t>
      </w:r>
      <w:proofErr w:type="spellEnd"/>
      <w:r>
        <w:t xml:space="preserve"> обезжиренное восстановленное молоко,</w:t>
      </w:r>
      <w:r>
        <w:rPr>
          <w:spacing w:val="40"/>
        </w:rPr>
        <w:t xml:space="preserve"> </w:t>
      </w:r>
      <w:r>
        <w:t>стерилизованное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rPr>
          <w:rFonts w:ascii="Tahoma" w:hAnsi="Tahoma"/>
        </w:rPr>
        <w:t>℃</w:t>
      </w:r>
      <w:r>
        <w:rPr>
          <w:rFonts w:ascii="Tahoma" w:hAnsi="Tahoma"/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ферментированное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rPr>
          <w:rFonts w:ascii="Lucida Sans Unicode" w:hAnsi="Lucida Sans Unicode"/>
          <w:sz w:val="11"/>
        </w:rPr>
        <w:t>℃</w:t>
      </w:r>
      <w:r>
        <w:rPr>
          <w:rFonts w:ascii="Lucida Sans Unicode" w:hAnsi="Lucida Sans Unicode"/>
          <w:spacing w:val="-3"/>
          <w:sz w:val="11"/>
        </w:rPr>
        <w:t xml:space="preserve"> </w:t>
      </w:r>
      <w:r>
        <w:t>и</w:t>
      </w:r>
    </w:p>
    <w:p w:rsidR="000049CF" w:rsidRDefault="00CA102A">
      <w:pPr>
        <w:spacing w:before="55"/>
        <w:rPr>
          <w:sz w:val="10"/>
        </w:rPr>
      </w:pPr>
      <w:r>
        <w:br w:type="column"/>
      </w:r>
    </w:p>
    <w:p w:rsidR="000049CF" w:rsidRDefault="00CA102A">
      <w:pPr>
        <w:spacing w:line="626" w:lineRule="auto"/>
        <w:ind w:left="581" w:right="38" w:hanging="330"/>
        <w:rPr>
          <w:sz w:val="10"/>
        </w:rPr>
      </w:pPr>
      <w:r>
        <w:rPr>
          <w:w w:val="105"/>
          <w:sz w:val="10"/>
        </w:rPr>
        <w:t>Плесневые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грибки,</w:t>
      </w:r>
      <w:r>
        <w:rPr>
          <w:spacing w:val="-7"/>
          <w:w w:val="105"/>
          <w:sz w:val="10"/>
        </w:rPr>
        <w:t xml:space="preserve"> </w:t>
      </w:r>
      <w:r>
        <w:rPr>
          <w:w w:val="105"/>
          <w:sz w:val="10"/>
        </w:rPr>
        <w:t>дрожжи,</w:t>
      </w:r>
      <w:r>
        <w:rPr>
          <w:spacing w:val="40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КОЕ/г</w:t>
      </w:r>
    </w:p>
    <w:p w:rsidR="000049CF" w:rsidRDefault="00CA102A">
      <w:pPr>
        <w:rPr>
          <w:sz w:val="10"/>
        </w:rPr>
      </w:pPr>
      <w:r>
        <w:br w:type="column"/>
      </w: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spacing w:before="5"/>
        <w:rPr>
          <w:sz w:val="10"/>
        </w:rPr>
      </w:pPr>
    </w:p>
    <w:p w:rsidR="000049CF" w:rsidRDefault="00CA102A">
      <w:pPr>
        <w:ind w:left="251"/>
        <w:rPr>
          <w:sz w:val="10"/>
        </w:rPr>
      </w:pPr>
      <w:r>
        <w:rPr>
          <w:rFonts w:ascii="Arial MT" w:hAnsi="Arial MT"/>
          <w:w w:val="105"/>
          <w:sz w:val="10"/>
        </w:rPr>
        <w:t>≤</w:t>
      </w:r>
      <w:r>
        <w:rPr>
          <w:rFonts w:ascii="Arial MT" w:hAnsi="Arial MT"/>
          <w:spacing w:val="-1"/>
          <w:w w:val="105"/>
          <w:sz w:val="10"/>
        </w:rPr>
        <w:t xml:space="preserve"> </w:t>
      </w:r>
      <w:r>
        <w:rPr>
          <w:spacing w:val="-5"/>
          <w:w w:val="105"/>
          <w:sz w:val="10"/>
        </w:rPr>
        <w:t>10</w:t>
      </w:r>
    </w:p>
    <w:p w:rsidR="000049CF" w:rsidRDefault="00CA102A">
      <w:pPr>
        <w:rPr>
          <w:sz w:val="10"/>
        </w:rPr>
      </w:pPr>
      <w:r>
        <w:br w:type="column"/>
      </w:r>
    </w:p>
    <w:p w:rsidR="000049CF" w:rsidRDefault="000049CF">
      <w:pPr>
        <w:pStyle w:val="a3"/>
        <w:spacing w:before="90"/>
        <w:rPr>
          <w:sz w:val="10"/>
        </w:rPr>
      </w:pPr>
    </w:p>
    <w:p w:rsidR="000049CF" w:rsidRDefault="00CA102A">
      <w:pPr>
        <w:ind w:left="251"/>
        <w:rPr>
          <w:sz w:val="10"/>
        </w:rPr>
      </w:pPr>
      <w:r>
        <w:rPr>
          <w:w w:val="105"/>
          <w:sz w:val="10"/>
        </w:rPr>
        <w:t>ГБ</w:t>
      </w:r>
      <w:r>
        <w:rPr>
          <w:spacing w:val="-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4789.15</w:t>
      </w:r>
    </w:p>
    <w:p w:rsidR="000049CF" w:rsidRDefault="000049CF">
      <w:pPr>
        <w:rPr>
          <w:sz w:val="10"/>
        </w:rPr>
        <w:sectPr w:rsidR="000049CF">
          <w:type w:val="continuous"/>
          <w:pgSz w:w="13410" w:h="18950"/>
          <w:pgMar w:top="580" w:right="850" w:bottom="280" w:left="708" w:header="720" w:footer="720" w:gutter="0"/>
          <w:cols w:num="4" w:space="720" w:equalWidth="0">
            <w:col w:w="4355" w:space="1840"/>
            <w:col w:w="1561" w:space="944"/>
            <w:col w:w="484" w:space="581"/>
            <w:col w:w="2087"/>
          </w:cols>
        </w:sect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spacing w:before="28"/>
        <w:rPr>
          <w:sz w:val="10"/>
        </w:rPr>
      </w:pPr>
    </w:p>
    <w:p w:rsidR="000049CF" w:rsidRDefault="00CA102A">
      <w:pPr>
        <w:ind w:left="498" w:right="741"/>
        <w:jc w:val="center"/>
        <w:rPr>
          <w:rFonts w:ascii="Arial MT"/>
          <w:sz w:val="11"/>
        </w:rPr>
      </w:pPr>
      <w:r>
        <w:rPr>
          <w:rFonts w:ascii="Arial MT"/>
          <w:sz w:val="11"/>
        </w:rPr>
        <w:t>1</w:t>
      </w:r>
      <w:r>
        <w:rPr>
          <w:rFonts w:ascii="Arial MT"/>
          <w:spacing w:val="-3"/>
          <w:sz w:val="11"/>
        </w:rPr>
        <w:t xml:space="preserve"> </w:t>
      </w:r>
      <w:r>
        <w:rPr>
          <w:rFonts w:ascii="Arial MT"/>
          <w:sz w:val="10"/>
        </w:rPr>
        <w:t xml:space="preserve">/ </w:t>
      </w:r>
      <w:r>
        <w:rPr>
          <w:rFonts w:ascii="Arial MT"/>
          <w:spacing w:val="-10"/>
          <w:sz w:val="11"/>
        </w:rPr>
        <w:t>2</w:t>
      </w:r>
    </w:p>
    <w:p w:rsidR="000049CF" w:rsidRDefault="000049CF">
      <w:pPr>
        <w:pStyle w:val="a3"/>
        <w:spacing w:before="69"/>
        <w:rPr>
          <w:rFonts w:ascii="Arial MT"/>
          <w:sz w:val="10"/>
        </w:rPr>
      </w:pPr>
    </w:p>
    <w:p w:rsidR="000049CF" w:rsidRDefault="00CA102A">
      <w:pPr>
        <w:ind w:right="5343"/>
        <w:jc w:val="right"/>
        <w:rPr>
          <w:sz w:val="10"/>
        </w:rPr>
      </w:pPr>
      <w:r>
        <w:rPr>
          <w:w w:val="105"/>
          <w:sz w:val="10"/>
        </w:rPr>
        <w:t>Информация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о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производителе:</w:t>
      </w:r>
      <w:r>
        <w:rPr>
          <w:spacing w:val="-2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Biogrowing</w:t>
      </w:r>
      <w:proofErr w:type="spellEnd"/>
      <w:r>
        <w:rPr>
          <w:spacing w:val="-2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Co</w:t>
      </w:r>
      <w:proofErr w:type="spellEnd"/>
      <w:r>
        <w:rPr>
          <w:w w:val="105"/>
          <w:sz w:val="10"/>
        </w:rPr>
        <w:t>.,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Ltd.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№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10666</w:t>
      </w:r>
      <w:r>
        <w:rPr>
          <w:spacing w:val="-2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Songze</w:t>
      </w:r>
      <w:proofErr w:type="spellEnd"/>
      <w:r>
        <w:rPr>
          <w:spacing w:val="-2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Road</w:t>
      </w:r>
      <w:proofErr w:type="spellEnd"/>
      <w:r>
        <w:rPr>
          <w:w w:val="105"/>
          <w:sz w:val="10"/>
        </w:rPr>
        <w:t>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промышленная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зона</w:t>
      </w:r>
      <w:r>
        <w:rPr>
          <w:spacing w:val="-2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Цинпу</w:t>
      </w:r>
      <w:proofErr w:type="spellEnd"/>
      <w:r>
        <w:rPr>
          <w:w w:val="105"/>
          <w:sz w:val="10"/>
        </w:rPr>
        <w:t>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Шанхай,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201700,</w:t>
      </w:r>
      <w:r>
        <w:rPr>
          <w:spacing w:val="-2"/>
          <w:w w:val="105"/>
          <w:sz w:val="10"/>
        </w:rPr>
        <w:t xml:space="preserve"> Китай;</w:t>
      </w:r>
    </w:p>
    <w:p w:rsidR="000049CF" w:rsidRDefault="000049CF">
      <w:pPr>
        <w:pStyle w:val="a3"/>
        <w:spacing w:before="10"/>
        <w:rPr>
          <w:sz w:val="10"/>
        </w:rPr>
      </w:pPr>
    </w:p>
    <w:p w:rsidR="000049CF" w:rsidRDefault="00CA102A">
      <w:pPr>
        <w:ind w:right="5334"/>
        <w:jc w:val="right"/>
        <w:rPr>
          <w:sz w:val="10"/>
        </w:rPr>
      </w:pPr>
      <w:r>
        <w:rPr>
          <w:w w:val="105"/>
          <w:sz w:val="10"/>
        </w:rPr>
        <w:lastRenderedPageBreak/>
        <w:t>Телефон: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+86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21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3920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5777;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Электронная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почта:</w:t>
      </w:r>
      <w:r>
        <w:rPr>
          <w:spacing w:val="-1"/>
          <w:w w:val="105"/>
          <w:sz w:val="10"/>
        </w:rPr>
        <w:t xml:space="preserve"> </w:t>
      </w:r>
      <w:hyperlink r:id="rId6">
        <w:r>
          <w:rPr>
            <w:spacing w:val="-2"/>
            <w:w w:val="105"/>
            <w:sz w:val="10"/>
          </w:rPr>
          <w:t>sales@biogrowing.com</w:t>
        </w:r>
      </w:hyperlink>
    </w:p>
    <w:p w:rsidR="000049CF" w:rsidRDefault="000049CF">
      <w:pPr>
        <w:jc w:val="right"/>
        <w:rPr>
          <w:sz w:val="10"/>
        </w:rPr>
        <w:sectPr w:rsidR="000049CF">
          <w:type w:val="continuous"/>
          <w:pgSz w:w="13410" w:h="18950"/>
          <w:pgMar w:top="580" w:right="850" w:bottom="280" w:left="708" w:header="720" w:footer="720" w:gutter="0"/>
          <w:cols w:space="720"/>
        </w:sectPr>
      </w:pPr>
    </w:p>
    <w:p w:rsidR="000049CF" w:rsidRDefault="00CA102A">
      <w:pPr>
        <w:pStyle w:val="a3"/>
        <w:rPr>
          <w:sz w:val="13"/>
        </w:rPr>
      </w:pPr>
      <w:bookmarkStart w:id="0" w:name="_GoBack"/>
      <w:r>
        <w:rPr>
          <w:noProof/>
          <w:sz w:val="13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304800</wp:posOffset>
                </wp:positionV>
                <wp:extent cx="8248649" cy="2799729"/>
                <wp:effectExtent l="0" t="0" r="635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48649" cy="2799729"/>
                          <a:chOff x="528320" y="5080"/>
                          <a:chExt cx="8248649" cy="279972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320" y="5080"/>
                            <a:ext cx="8248649" cy="2799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590549" y="127848"/>
                            <a:ext cx="438784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266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position w:val="6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продукт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47774" y="127848"/>
                            <a:ext cx="81851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before="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position w:val="4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position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характеристика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99" y="951337"/>
                            <a:ext cx="40767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Патогенный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95424" y="932287"/>
                            <a:ext cx="30861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бактерии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00550" y="980949"/>
                            <a:ext cx="137350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48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Безопасность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правовые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3"/>
                                </w:rPr>
                                <w:t>нормы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99" y="1113262"/>
                            <a:ext cx="35750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(листерия)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09899" y="1065637"/>
                            <a:ext cx="36639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GB4789.30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599" y="1322812"/>
                            <a:ext cx="70739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2"/>
                                </w:rPr>
                                <w:t>monocytogenes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2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2"/>
                                </w:rPr>
                                <w:t>Salmo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219325" y="1275187"/>
                            <a:ext cx="115697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93" w:lineRule="exact"/>
                                <w:rPr>
                                  <w:position w:val="6"/>
                                  <w:sz w:val="12"/>
                                </w:rPr>
                              </w:pPr>
                              <w:r>
                                <w:rPr>
                                  <w:spacing w:val="-6"/>
                                  <w:sz w:val="12"/>
                                </w:rPr>
                                <w:t>Отрицательный</w:t>
                              </w:r>
                              <w:r>
                                <w:rPr>
                                  <w:spacing w:val="22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6"/>
                                  <w:sz w:val="12"/>
                                </w:rPr>
                                <w:t>результа</w:t>
                              </w:r>
                              <w:proofErr w:type="spellEnd"/>
                              <w:r>
                                <w:rPr>
                                  <w:spacing w:val="-6"/>
                                  <w:position w:val="6"/>
                                  <w:sz w:val="12"/>
                                </w:rPr>
                                <w:t>G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т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position w:val="6"/>
                                  <w:sz w:val="12"/>
                                </w:rPr>
                                <w:t>B4789.4</w:t>
                              </w:r>
                            </w:p>
                            <w:p w:rsidR="000049CF" w:rsidRDefault="00CA102A">
                              <w:pPr>
                                <w:spacing w:before="132"/>
                                <w:ind w:right="18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GB4789.10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400550" y="1284712"/>
                            <a:ext cx="222123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Штаммы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микроорганизмов,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содержащиеся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этой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 w:rsidR="005A786B">
                                <w:rPr>
                                  <w:sz w:val="12"/>
                                </w:rPr>
                                <w:t>заквасочной культуре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09599" y="1494262"/>
                            <a:ext cx="56578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2"/>
                                </w:rPr>
                                <w:t>nella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2"/>
                                </w:rPr>
                                <w:t>/Золотистый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400550" y="1522837"/>
                            <a:ext cx="242887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включен</w:t>
                              </w:r>
                              <w:r w:rsidR="005A786B">
                                <w:rPr>
                                  <w:sz w:val="12"/>
                                </w:rPr>
                                <w:t>ы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список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видов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микроорганизмов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использования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пищевых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09599" y="1665712"/>
                            <a:ext cx="47117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proofErr w:type="gramStart"/>
                              <w:r>
                                <w:rPr>
                                  <w:sz w:val="12"/>
                                </w:rPr>
                                <w:t>стафилококк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400550" y="1760962"/>
                            <a:ext cx="256667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продуктах,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как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указано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документе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Национальной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комиссии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здравоохранения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905000" y="1951462"/>
                            <a:ext cx="65341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Тяжелые</w:t>
                              </w:r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металлы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400550" y="1999087"/>
                            <a:ext cx="209105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"Список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видов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микроорганизмов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использования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пищевых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09599" y="2265787"/>
                            <a:ext cx="42545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Свинец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2"/>
                                </w:rPr>
                                <w:t>Pb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2"/>
                                </w:rPr>
                                <w:t>),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352549" y="2265787"/>
                            <a:ext cx="20129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мг/ 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кг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333624" y="2265787"/>
                            <a:ext cx="16891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≤ 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1.0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09899" y="2274275"/>
                            <a:ext cx="339090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GB</w:t>
                              </w:r>
                              <w:r>
                                <w:rPr>
                                  <w:spacing w:val="-1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5009.12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400550" y="2237212"/>
                            <a:ext cx="235331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продуктах"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(Документ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№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4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от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2022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года).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Кроме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того,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сырье,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материалы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400550" y="2475337"/>
                            <a:ext cx="232092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добавки,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используемые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продукте,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соответствуют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соответствующим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09599" y="2589637"/>
                            <a:ext cx="65913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Мышьяк (</w:t>
                              </w:r>
                              <w:proofErr w:type="spellStart"/>
                              <w:r>
                                <w:rPr>
                                  <w:sz w:val="12"/>
                                </w:rPr>
                                <w:t>As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 xml:space="preserve">),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мг/кг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333624" y="2589637"/>
                            <a:ext cx="16891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≤ 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0.5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09899" y="2598125"/>
                            <a:ext cx="336550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GB</w:t>
                              </w:r>
                              <w:r>
                                <w:rPr>
                                  <w:spacing w:val="-1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5009.11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400550" y="2713462"/>
                            <a:ext cx="214566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9CF" w:rsidRDefault="00CA102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пищевым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стандартам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или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соответствующим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нормативным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актам.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20pt;margin-top:24pt;width:649.5pt;height:220.45pt;z-index:15729152;mso-wrap-distance-left:0;mso-wrap-distance-right:0;mso-position-horizontal-relative:page;mso-position-vertical-relative:page" coordorigin="5283,50" coordsize="82486,27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283;top:50;width:82486;height:27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5905;top:1278;width:438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0049CF" w:rsidRDefault="00CA102A">
                        <w:pPr>
                          <w:spacing w:line="266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position w:val="6"/>
                            <w:sz w:val="19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продукт</w:t>
                        </w:r>
                      </w:p>
                    </w:txbxContent>
                  </v:textbox>
                </v:shape>
                <v:shape id="Textbox 5" o:spid="_x0000_s1029" type="#_x0000_t202" style="position:absolute;left:12477;top:1278;width:818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0049CF" w:rsidRDefault="00CA102A">
                        <w:pPr>
                          <w:spacing w:before="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position w:val="4"/>
                            <w:sz w:val="19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25"/>
                            <w:position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характеристика</w:t>
                        </w:r>
                      </w:p>
                    </w:txbxContent>
                  </v:textbox>
                </v:shape>
                <v:shape id="Textbox 6" o:spid="_x0000_s1030" type="#_x0000_t202" style="position:absolute;left:6095;top:9513;width:4077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Патогенный</w:t>
                        </w:r>
                      </w:p>
                    </w:txbxContent>
                  </v:textbox>
                </v:shape>
                <v:shape id="Textbox 7" o:spid="_x0000_s1031" type="#_x0000_t202" style="position:absolute;left:14954;top:9322;width:3086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бактерии</w:t>
                        </w:r>
                      </w:p>
                    </w:txbxContent>
                  </v:textbox>
                </v:shape>
                <v:shape id="Textbox 8" o:spid="_x0000_s1032" type="#_x0000_t202" style="position:absolute;left:44005;top:9809;width:13735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0049CF" w:rsidRDefault="00CA102A">
                        <w:pPr>
                          <w:spacing w:line="148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8.</w:t>
                        </w:r>
                        <w:r>
                          <w:rPr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Безопасность</w:t>
                        </w:r>
                        <w:r>
                          <w:rPr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и</w:t>
                        </w:r>
                        <w:r>
                          <w:rPr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правовые</w:t>
                        </w:r>
                        <w:r>
                          <w:rPr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3"/>
                          </w:rPr>
                          <w:t>нормы</w:t>
                        </w:r>
                      </w:p>
                    </w:txbxContent>
                  </v:textbox>
                </v:shape>
                <v:shape id="Textbox 9" o:spid="_x0000_s1033" type="#_x0000_t202" style="position:absolute;left:6095;top:11132;width:3576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(листерия)</w:t>
                        </w:r>
                      </w:p>
                    </w:txbxContent>
                  </v:textbox>
                </v:shape>
                <v:shape id="Textbox 10" o:spid="_x0000_s1034" type="#_x0000_t202" style="position:absolute;left:30098;top:10656;width:3664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GB4789.30</w:t>
                        </w:r>
                      </w:p>
                    </w:txbxContent>
                  </v:textbox>
                </v:shape>
                <v:shape id="Textbox 11" o:spid="_x0000_s1035" type="#_x0000_t202" style="position:absolute;left:6095;top:13228;width:7074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2"/>
                          </w:rPr>
                          <w:t>monocytogenes</w:t>
                        </w:r>
                        <w:proofErr w:type="spellEnd"/>
                        <w:r>
                          <w:rPr>
                            <w:spacing w:val="-2"/>
                            <w:sz w:val="12"/>
                          </w:rPr>
                          <w:t>/</w:t>
                        </w:r>
                        <w:proofErr w:type="spellStart"/>
                        <w:r>
                          <w:rPr>
                            <w:spacing w:val="-2"/>
                            <w:sz w:val="12"/>
                          </w:rPr>
                          <w:t>Salmo</w:t>
                        </w:r>
                        <w:proofErr w:type="spellEnd"/>
                      </w:p>
                    </w:txbxContent>
                  </v:textbox>
                </v:shape>
                <v:shape id="Textbox 12" o:spid="_x0000_s1036" type="#_x0000_t202" style="position:absolute;left:22193;top:12751;width:11569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049CF" w:rsidRDefault="00CA102A">
                        <w:pPr>
                          <w:spacing w:line="193" w:lineRule="exact"/>
                          <w:rPr>
                            <w:position w:val="6"/>
                            <w:sz w:val="12"/>
                          </w:rPr>
                        </w:pPr>
                        <w:r>
                          <w:rPr>
                            <w:spacing w:val="-6"/>
                            <w:sz w:val="12"/>
                          </w:rPr>
                          <w:t>Отрицательный</w:t>
                        </w:r>
                        <w:r>
                          <w:rPr>
                            <w:spacing w:val="22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"/>
                            <w:sz w:val="12"/>
                          </w:rPr>
                          <w:t>результа</w:t>
                        </w:r>
                        <w:proofErr w:type="spellEnd"/>
                        <w:r>
                          <w:rPr>
                            <w:spacing w:val="-6"/>
                            <w:position w:val="6"/>
                            <w:sz w:val="12"/>
                          </w:rPr>
                          <w:t>G</w:t>
                        </w:r>
                        <w:r>
                          <w:rPr>
                            <w:spacing w:val="-6"/>
                            <w:sz w:val="12"/>
                          </w:rPr>
                          <w:t>т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6"/>
                            <w:position w:val="6"/>
                            <w:sz w:val="12"/>
                          </w:rPr>
                          <w:t>B4789.4</w:t>
                        </w:r>
                      </w:p>
                      <w:p w:rsidR="000049CF" w:rsidRDefault="00CA102A">
                        <w:pPr>
                          <w:spacing w:before="132"/>
                          <w:ind w:right="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GB4789.10</w:t>
                        </w:r>
                      </w:p>
                    </w:txbxContent>
                  </v:textbox>
                </v:shape>
                <v:shape id="Textbox 13" o:spid="_x0000_s1037" type="#_x0000_t202" style="position:absolute;left:44005;top:12847;width:22212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Штаммы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микроорганизмов,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содержащиеся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этой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 w:rsidR="005A786B">
                          <w:rPr>
                            <w:sz w:val="12"/>
                          </w:rPr>
                          <w:t>заквасочной культуре</w:t>
                        </w:r>
                      </w:p>
                    </w:txbxContent>
                  </v:textbox>
                </v:shape>
                <v:shape id="Textbox 14" o:spid="_x0000_s1038" type="#_x0000_t202" style="position:absolute;left:6095;top:14942;width:5658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2"/>
                          </w:rPr>
                          <w:t>nella</w:t>
                        </w:r>
                        <w:proofErr w:type="spellEnd"/>
                        <w:r>
                          <w:rPr>
                            <w:spacing w:val="-2"/>
                            <w:sz w:val="12"/>
                          </w:rPr>
                          <w:t>/Золотистый</w:t>
                        </w:r>
                      </w:p>
                    </w:txbxContent>
                  </v:textbox>
                </v:shape>
                <v:shape id="Textbox 15" o:spid="_x0000_s1039" type="#_x0000_t202" style="position:absolute;left:44005;top:15228;width:24289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включен</w:t>
                        </w:r>
                        <w:r w:rsidR="005A786B">
                          <w:rPr>
                            <w:sz w:val="12"/>
                          </w:rPr>
                          <w:t>ы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список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видов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микроорганизмов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для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использования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пищевых</w:t>
                        </w:r>
                      </w:p>
                    </w:txbxContent>
                  </v:textbox>
                </v:shape>
                <v:shape id="Textbox 16" o:spid="_x0000_s1040" type="#_x0000_t202" style="position:absolute;left:6095;top:16657;width:4712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proofErr w:type="gramStart"/>
                        <w:r>
                          <w:rPr>
                            <w:sz w:val="12"/>
                          </w:rPr>
                          <w:t>стафилококк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2"/>
                          </w:rPr>
                          <w:t>)</w:t>
                        </w:r>
                        <w:proofErr w:type="gramEnd"/>
                      </w:p>
                    </w:txbxContent>
                  </v:textbox>
                </v:shape>
                <v:shape id="Textbox 17" o:spid="_x0000_s1041" type="#_x0000_t202" style="position:absolute;left:44005;top:17609;width:25667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продуктах,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как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указано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документе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Национальной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комиссии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здравоохранения</w:t>
                        </w:r>
                      </w:p>
                    </w:txbxContent>
                  </v:textbox>
                </v:shape>
                <v:shape id="Textbox 18" o:spid="_x0000_s1042" type="#_x0000_t202" style="position:absolute;left:19050;top:19514;width:6534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Тяжелые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металлы</w:t>
                        </w:r>
                      </w:p>
                    </w:txbxContent>
                  </v:textbox>
                </v:shape>
                <v:shape id="Textbox 19" o:spid="_x0000_s1043" type="#_x0000_t202" style="position:absolute;left:44005;top:19990;width:20911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"Список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видов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микроорганизмов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для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использования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пищевых</w:t>
                        </w:r>
                      </w:p>
                    </w:txbxContent>
                  </v:textbox>
                </v:shape>
                <v:shape id="Textbox 20" o:spid="_x0000_s1044" type="#_x0000_t202" style="position:absolute;left:6095;top:22657;width:4255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Свинец </w:t>
                        </w: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  <w:sz w:val="12"/>
                          </w:rPr>
                          <w:t>Pb</w:t>
                        </w:r>
                        <w:proofErr w:type="spellEnd"/>
                        <w:r>
                          <w:rPr>
                            <w:spacing w:val="-2"/>
                            <w:sz w:val="12"/>
                          </w:rPr>
                          <w:t>),</w:t>
                        </w:r>
                      </w:p>
                    </w:txbxContent>
                  </v:textbox>
                </v:shape>
                <v:shape id="Textbox 21" o:spid="_x0000_s1045" type="#_x0000_t202" style="position:absolute;left:13525;top:22657;width:2013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мг/ </w:t>
                        </w:r>
                        <w:r>
                          <w:rPr>
                            <w:spacing w:val="-5"/>
                            <w:sz w:val="12"/>
                          </w:rPr>
                          <w:t>кг</w:t>
                        </w:r>
                      </w:p>
                    </w:txbxContent>
                  </v:textbox>
                </v:shape>
                <v:shape id="Textbox 22" o:spid="_x0000_s1046" type="#_x0000_t202" style="position:absolute;left:23336;top:22657;width:1689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≤ </w:t>
                        </w:r>
                        <w:r>
                          <w:rPr>
                            <w:spacing w:val="-5"/>
                            <w:sz w:val="12"/>
                          </w:rPr>
                          <w:t>1.0</w:t>
                        </w:r>
                      </w:p>
                    </w:txbxContent>
                  </v:textbox>
                </v:shape>
                <v:shape id="Textbox 23" o:spid="_x0000_s1047" type="#_x0000_t202" style="position:absolute;left:30098;top:22742;width:3391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0049CF" w:rsidRDefault="00CA102A">
                        <w:pPr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GB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5009.12</w:t>
                        </w:r>
                      </w:p>
                    </w:txbxContent>
                  </v:textbox>
                </v:shape>
                <v:shape id="Textbox 24" o:spid="_x0000_s1048" type="#_x0000_t202" style="position:absolute;left:44005;top:22372;width:23533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продуктах"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(Документ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№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4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от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2022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года).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Кроме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того,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сырье,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материалы</w:t>
                        </w:r>
                      </w:p>
                    </w:txbxContent>
                  </v:textbox>
                </v:shape>
                <v:shape id="Textbox 25" o:spid="_x0000_s1049" type="#_x0000_t202" style="position:absolute;left:44005;top:24753;width:23209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и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добавки,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используемые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продукте,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соответствуют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соответствующим</w:t>
                        </w:r>
                      </w:p>
                    </w:txbxContent>
                  </v:textbox>
                </v:shape>
                <v:shape id="Textbox 26" o:spid="_x0000_s1050" type="#_x0000_t202" style="position:absolute;left:6095;top:25896;width:6592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Мышьяк (</w:t>
                        </w:r>
                        <w:proofErr w:type="spellStart"/>
                        <w:r>
                          <w:rPr>
                            <w:sz w:val="12"/>
                          </w:rPr>
                          <w:t>As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), </w:t>
                        </w:r>
                        <w:r>
                          <w:rPr>
                            <w:spacing w:val="-2"/>
                            <w:sz w:val="12"/>
                          </w:rPr>
                          <w:t>мг/кг</w:t>
                        </w:r>
                      </w:p>
                    </w:txbxContent>
                  </v:textbox>
                </v:shape>
                <v:shape id="Textbox 27" o:spid="_x0000_s1051" type="#_x0000_t202" style="position:absolute;left:23336;top:25896;width:1689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≤ </w:t>
                        </w:r>
                        <w:r>
                          <w:rPr>
                            <w:spacing w:val="-5"/>
                            <w:sz w:val="12"/>
                          </w:rPr>
                          <w:t>0.5</w:t>
                        </w:r>
                      </w:p>
                    </w:txbxContent>
                  </v:textbox>
                </v:shape>
                <v:shape id="Textbox 28" o:spid="_x0000_s1052" type="#_x0000_t202" style="position:absolute;left:30098;top:25981;width:3366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0049CF" w:rsidRDefault="00CA102A">
                        <w:pPr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GB</w:t>
                        </w:r>
                        <w:r>
                          <w:rPr>
                            <w:spacing w:val="-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5009.11</w:t>
                        </w:r>
                      </w:p>
                    </w:txbxContent>
                  </v:textbox>
                </v:shape>
                <v:shape id="Textbox 29" o:spid="_x0000_s1053" type="#_x0000_t202" style="position:absolute;left:44005;top:27134;width:21457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0049CF" w:rsidRDefault="00CA102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пищевым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стандартам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или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соответствующим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нормативным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актам.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End w:id="0"/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rPr>
          <w:sz w:val="13"/>
        </w:rPr>
      </w:pPr>
    </w:p>
    <w:p w:rsidR="000049CF" w:rsidRDefault="000049CF">
      <w:pPr>
        <w:pStyle w:val="a3"/>
        <w:spacing w:before="19"/>
        <w:rPr>
          <w:sz w:val="13"/>
        </w:rPr>
      </w:pPr>
    </w:p>
    <w:p w:rsidR="000049CF" w:rsidRDefault="00CA102A">
      <w:pPr>
        <w:pStyle w:val="1"/>
        <w:numPr>
          <w:ilvl w:val="0"/>
          <w:numId w:val="1"/>
        </w:numPr>
        <w:tabs>
          <w:tab w:val="left" w:pos="385"/>
        </w:tabs>
        <w:ind w:left="385" w:hanging="134"/>
        <w:jc w:val="left"/>
      </w:pPr>
      <w:r>
        <w:t xml:space="preserve">Упаковка и </w:t>
      </w:r>
      <w:r>
        <w:rPr>
          <w:spacing w:val="-2"/>
        </w:rPr>
        <w:t>транспортировка</w:t>
      </w:r>
    </w:p>
    <w:p w:rsidR="000049CF" w:rsidRDefault="000049CF">
      <w:pPr>
        <w:pStyle w:val="a3"/>
        <w:spacing w:before="67"/>
        <w:rPr>
          <w:b/>
        </w:rPr>
      </w:pPr>
    </w:p>
    <w:p w:rsidR="000049CF" w:rsidRDefault="00CA102A">
      <w:pPr>
        <w:pStyle w:val="a5"/>
        <w:numPr>
          <w:ilvl w:val="1"/>
          <w:numId w:val="1"/>
        </w:numPr>
        <w:tabs>
          <w:tab w:val="left" w:pos="656"/>
        </w:tabs>
        <w:ind w:left="656"/>
        <w:rPr>
          <w:rFonts w:ascii="Arial MT" w:hAnsi="Arial MT"/>
          <w:sz w:val="12"/>
        </w:rPr>
      </w:pPr>
      <w:r>
        <w:rPr>
          <w:spacing w:val="-2"/>
          <w:sz w:val="12"/>
        </w:rPr>
        <w:t>Упаковка:</w:t>
      </w:r>
      <w:r>
        <w:rPr>
          <w:sz w:val="12"/>
        </w:rPr>
        <w:t xml:space="preserve"> </w:t>
      </w:r>
      <w:r>
        <w:rPr>
          <w:spacing w:val="-2"/>
          <w:sz w:val="12"/>
        </w:rPr>
        <w:t>200U</w:t>
      </w:r>
      <w:r>
        <w:rPr>
          <w:sz w:val="12"/>
        </w:rPr>
        <w:t xml:space="preserve"> </w:t>
      </w:r>
      <w:r>
        <w:rPr>
          <w:spacing w:val="-2"/>
          <w:sz w:val="12"/>
        </w:rPr>
        <w:t>за</w:t>
      </w:r>
      <w:r>
        <w:rPr>
          <w:sz w:val="12"/>
        </w:rPr>
        <w:t xml:space="preserve"> </w:t>
      </w:r>
      <w:r>
        <w:rPr>
          <w:spacing w:val="-2"/>
          <w:sz w:val="12"/>
        </w:rPr>
        <w:t>упаковку.</w:t>
      </w:r>
    </w:p>
    <w:p w:rsidR="000049CF" w:rsidRDefault="000049CF">
      <w:pPr>
        <w:pStyle w:val="a3"/>
        <w:spacing w:before="68"/>
      </w:pPr>
    </w:p>
    <w:p w:rsidR="000049CF" w:rsidRDefault="000049CF">
      <w:pPr>
        <w:pStyle w:val="a5"/>
        <w:numPr>
          <w:ilvl w:val="1"/>
          <w:numId w:val="1"/>
        </w:numPr>
        <w:tabs>
          <w:tab w:val="left" w:pos="290"/>
        </w:tabs>
        <w:spacing w:line="137" w:lineRule="exact"/>
        <w:ind w:left="290" w:hanging="39"/>
        <w:rPr>
          <w:rFonts w:ascii="Arial MT" w:hAnsi="Arial MT"/>
          <w:sz w:val="10"/>
        </w:rPr>
      </w:pPr>
    </w:p>
    <w:p w:rsidR="000049CF" w:rsidRDefault="00CA102A">
      <w:pPr>
        <w:pStyle w:val="a3"/>
        <w:spacing w:line="652" w:lineRule="auto"/>
        <w:ind w:left="656" w:right="8103"/>
        <w:jc w:val="both"/>
      </w:pPr>
      <w:r>
        <w:t>Упаковочный материал: Пакетики изготовлены из</w:t>
      </w:r>
      <w:r>
        <w:rPr>
          <w:spacing w:val="40"/>
        </w:rPr>
        <w:t xml:space="preserve"> </w:t>
      </w:r>
      <w:r>
        <w:t>композитного</w:t>
      </w:r>
      <w:r>
        <w:rPr>
          <w:spacing w:val="-5"/>
        </w:rPr>
        <w:t xml:space="preserve"> </w:t>
      </w:r>
      <w:r>
        <w:t>пакета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алюминиевой</w:t>
      </w:r>
      <w:r>
        <w:rPr>
          <w:spacing w:val="-5"/>
        </w:rPr>
        <w:t xml:space="preserve"> </w:t>
      </w:r>
      <w:r>
        <w:t>фольги.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rPr>
          <w:spacing w:val="-10"/>
        </w:rPr>
        <w:t>к</w:t>
      </w:r>
    </w:p>
    <w:p w:rsidR="000049CF" w:rsidRDefault="00CA102A">
      <w:pPr>
        <w:pStyle w:val="a5"/>
        <w:numPr>
          <w:ilvl w:val="1"/>
          <w:numId w:val="1"/>
        </w:numPr>
        <w:tabs>
          <w:tab w:val="left" w:pos="656"/>
        </w:tabs>
        <w:spacing w:line="137" w:lineRule="exact"/>
        <w:ind w:left="656"/>
        <w:rPr>
          <w:rFonts w:ascii="Arial MT" w:hAnsi="Arial MT"/>
          <w:position w:val="1"/>
          <w:sz w:val="12"/>
        </w:rPr>
      </w:pPr>
      <w:r>
        <w:rPr>
          <w:spacing w:val="-2"/>
          <w:sz w:val="12"/>
        </w:rPr>
        <w:t>транспортировке: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В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транспортном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средстве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следует</w:t>
      </w:r>
      <w:r>
        <w:rPr>
          <w:spacing w:val="10"/>
          <w:sz w:val="12"/>
        </w:rPr>
        <w:t xml:space="preserve"> </w:t>
      </w:r>
      <w:r>
        <w:rPr>
          <w:spacing w:val="-2"/>
          <w:sz w:val="12"/>
        </w:rPr>
        <w:t>использовать</w:t>
      </w:r>
    </w:p>
    <w:p w:rsidR="000049CF" w:rsidRDefault="000049CF">
      <w:pPr>
        <w:pStyle w:val="a3"/>
        <w:spacing w:before="98"/>
      </w:pPr>
    </w:p>
    <w:p w:rsidR="000049CF" w:rsidRDefault="00CA102A">
      <w:pPr>
        <w:pStyle w:val="a3"/>
        <w:ind w:left="656"/>
        <w:jc w:val="both"/>
      </w:pPr>
      <w:r>
        <w:rPr>
          <w:spacing w:val="-2"/>
        </w:rPr>
        <w:t>холодильную</w:t>
      </w:r>
      <w:r>
        <w:rPr>
          <w:spacing w:val="7"/>
        </w:rPr>
        <w:t xml:space="preserve"> </w:t>
      </w:r>
      <w:r>
        <w:rPr>
          <w:spacing w:val="-2"/>
        </w:rPr>
        <w:t>систему</w:t>
      </w:r>
      <w:r>
        <w:rPr>
          <w:spacing w:val="8"/>
        </w:rPr>
        <w:t xml:space="preserve"> </w:t>
      </w:r>
      <w:r>
        <w:rPr>
          <w:spacing w:val="-2"/>
        </w:rPr>
        <w:t>и</w:t>
      </w:r>
      <w:r>
        <w:rPr>
          <w:spacing w:val="7"/>
        </w:rPr>
        <w:t xml:space="preserve"> </w:t>
      </w:r>
      <w:r>
        <w:rPr>
          <w:spacing w:val="-2"/>
        </w:rPr>
        <w:t>поддерживать</w:t>
      </w:r>
      <w:r>
        <w:rPr>
          <w:spacing w:val="8"/>
        </w:rPr>
        <w:t xml:space="preserve"> </w:t>
      </w:r>
      <w:r>
        <w:rPr>
          <w:spacing w:val="-2"/>
        </w:rPr>
        <w:t>чистоту.</w:t>
      </w:r>
      <w:r>
        <w:rPr>
          <w:spacing w:val="8"/>
        </w:rPr>
        <w:t xml:space="preserve"> </w:t>
      </w:r>
      <w:r>
        <w:rPr>
          <w:spacing w:val="-5"/>
        </w:rPr>
        <w:t>Его</w:t>
      </w:r>
    </w:p>
    <w:p w:rsidR="000049CF" w:rsidRDefault="000049CF">
      <w:pPr>
        <w:pStyle w:val="a3"/>
        <w:spacing w:before="99"/>
      </w:pPr>
    </w:p>
    <w:p w:rsidR="000049CF" w:rsidRDefault="00CA102A">
      <w:pPr>
        <w:pStyle w:val="a3"/>
        <w:spacing w:line="652" w:lineRule="auto"/>
        <w:ind w:left="656" w:right="8291"/>
        <w:jc w:val="both"/>
      </w:pPr>
      <w:r>
        <w:t>не</w:t>
      </w:r>
      <w:r>
        <w:rPr>
          <w:spacing w:val="-6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смешивать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перевозить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токсичными</w:t>
      </w:r>
      <w:r>
        <w:rPr>
          <w:spacing w:val="-6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загрязненными</w:t>
      </w:r>
      <w:r>
        <w:rPr>
          <w:spacing w:val="-1"/>
        </w:rPr>
        <w:t xml:space="preserve"> </w:t>
      </w:r>
      <w:r>
        <w:t xml:space="preserve">предметами. Во время </w:t>
      </w:r>
      <w:r>
        <w:rPr>
          <w:spacing w:val="-2"/>
        </w:rPr>
        <w:t>транспортировки</w:t>
      </w:r>
    </w:p>
    <w:p w:rsidR="000049CF" w:rsidRDefault="00CA102A">
      <w:pPr>
        <w:pStyle w:val="a3"/>
        <w:spacing w:line="652" w:lineRule="auto"/>
        <w:ind w:left="656" w:right="8069"/>
        <w:jc w:val="both"/>
      </w:pPr>
      <w:r>
        <w:t>следует</w:t>
      </w:r>
      <w:r>
        <w:rPr>
          <w:spacing w:val="-7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меры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предотвращения</w:t>
      </w:r>
      <w:r>
        <w:rPr>
          <w:spacing w:val="-7"/>
        </w:rPr>
        <w:t xml:space="preserve"> </w:t>
      </w:r>
      <w:r>
        <w:t>сдавливания</w:t>
      </w:r>
      <w:r>
        <w:rPr>
          <w:spacing w:val="-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солнечного</w:t>
      </w:r>
      <w:r>
        <w:rPr>
          <w:spacing w:val="-2"/>
        </w:rPr>
        <w:t xml:space="preserve"> </w:t>
      </w:r>
      <w:r>
        <w:t>света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дождя.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погрузки</w:t>
      </w:r>
      <w:r>
        <w:rPr>
          <w:spacing w:val="-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разгрузки обращайтесь с ними осторожно </w:t>
      </w: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spacing w:before="68"/>
        <w:rPr>
          <w:sz w:val="10"/>
        </w:rPr>
      </w:pPr>
    </w:p>
    <w:p w:rsidR="000049CF" w:rsidRDefault="00CA102A">
      <w:pPr>
        <w:ind w:left="101"/>
        <w:rPr>
          <w:sz w:val="10"/>
        </w:rPr>
      </w:pPr>
      <w:r>
        <w:rPr>
          <w:w w:val="105"/>
          <w:sz w:val="10"/>
        </w:rPr>
        <w:t>Вся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информация,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представленная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в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этом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документе,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основана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на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нашем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лучшем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понимании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нашей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продукции.</w:t>
      </w:r>
      <w:r>
        <w:rPr>
          <w:spacing w:val="-2"/>
          <w:w w:val="105"/>
          <w:sz w:val="10"/>
        </w:rPr>
        <w:t xml:space="preserve"> Предлагаемая</w:t>
      </w:r>
    </w:p>
    <w:p w:rsidR="000049CF" w:rsidRDefault="00CA102A">
      <w:pPr>
        <w:spacing w:before="95" w:line="439" w:lineRule="auto"/>
        <w:ind w:left="101" w:right="5163"/>
        <w:rPr>
          <w:sz w:val="10"/>
        </w:rPr>
      </w:pPr>
      <w:r>
        <w:rPr>
          <w:w w:val="105"/>
          <w:sz w:val="10"/>
        </w:rPr>
        <w:t>информация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может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меняться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в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зависимости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от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условий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обработки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данных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и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оборудования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клиента.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Она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не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содержит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каких-либо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форм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гарантии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или нарушения патентных прав. Он может быть изменен без дальнейшего уведомления.</w:t>
      </w: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rPr>
          <w:sz w:val="10"/>
        </w:rPr>
      </w:pPr>
    </w:p>
    <w:p w:rsidR="000049CF" w:rsidRDefault="000049CF">
      <w:pPr>
        <w:pStyle w:val="a3"/>
        <w:spacing w:before="94"/>
        <w:rPr>
          <w:sz w:val="10"/>
        </w:rPr>
      </w:pPr>
    </w:p>
    <w:p w:rsidR="000049CF" w:rsidRDefault="00CA102A">
      <w:pPr>
        <w:ind w:left="796" w:right="741"/>
        <w:jc w:val="center"/>
        <w:rPr>
          <w:rFonts w:ascii="Arial MT"/>
          <w:sz w:val="11"/>
        </w:rPr>
      </w:pPr>
      <w:r>
        <w:rPr>
          <w:rFonts w:ascii="Arial MT"/>
          <w:sz w:val="11"/>
        </w:rPr>
        <w:t>2</w:t>
      </w:r>
      <w:r>
        <w:rPr>
          <w:rFonts w:ascii="Arial MT"/>
          <w:spacing w:val="-3"/>
          <w:sz w:val="11"/>
        </w:rPr>
        <w:t xml:space="preserve"> </w:t>
      </w:r>
      <w:r>
        <w:rPr>
          <w:rFonts w:ascii="Arial MT"/>
          <w:sz w:val="10"/>
        </w:rPr>
        <w:t xml:space="preserve">/ </w:t>
      </w:r>
      <w:r>
        <w:rPr>
          <w:rFonts w:ascii="Arial MT"/>
          <w:spacing w:val="-10"/>
          <w:sz w:val="11"/>
        </w:rPr>
        <w:t>2</w:t>
      </w:r>
    </w:p>
    <w:p w:rsidR="000049CF" w:rsidRDefault="000049CF">
      <w:pPr>
        <w:pStyle w:val="a3"/>
        <w:spacing w:before="53"/>
        <w:rPr>
          <w:rFonts w:ascii="Arial MT"/>
          <w:sz w:val="10"/>
        </w:rPr>
      </w:pPr>
    </w:p>
    <w:p w:rsidR="000049CF" w:rsidRDefault="00CA102A">
      <w:pPr>
        <w:ind w:left="2081"/>
        <w:rPr>
          <w:sz w:val="10"/>
        </w:rPr>
      </w:pPr>
      <w:proofErr w:type="spellStart"/>
      <w:r>
        <w:rPr>
          <w:w w:val="105"/>
          <w:sz w:val="10"/>
        </w:rPr>
        <w:t>Biogrowing</w:t>
      </w:r>
      <w:proofErr w:type="spellEnd"/>
      <w:r>
        <w:rPr>
          <w:spacing w:val="-2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Co</w:t>
      </w:r>
      <w:proofErr w:type="spellEnd"/>
      <w:r>
        <w:rPr>
          <w:w w:val="105"/>
          <w:sz w:val="10"/>
        </w:rPr>
        <w:t>.,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Ltd.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№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10666</w:t>
      </w:r>
      <w:r>
        <w:rPr>
          <w:spacing w:val="-1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Songze</w:t>
      </w:r>
      <w:proofErr w:type="spellEnd"/>
      <w:r>
        <w:rPr>
          <w:spacing w:val="-2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Road</w:t>
      </w:r>
      <w:proofErr w:type="spellEnd"/>
      <w:r>
        <w:rPr>
          <w:w w:val="105"/>
          <w:sz w:val="10"/>
        </w:rPr>
        <w:t>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Промышленная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зона</w:t>
      </w:r>
      <w:r>
        <w:rPr>
          <w:spacing w:val="-2"/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Цинпу</w:t>
      </w:r>
      <w:proofErr w:type="spellEnd"/>
      <w:r>
        <w:rPr>
          <w:w w:val="105"/>
          <w:sz w:val="10"/>
        </w:rPr>
        <w:t>,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Шанхай,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201700,</w:t>
      </w:r>
      <w:r>
        <w:rPr>
          <w:spacing w:val="-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Китай;</w:t>
      </w:r>
    </w:p>
    <w:p w:rsidR="000049CF" w:rsidRDefault="000049CF">
      <w:pPr>
        <w:pStyle w:val="a3"/>
        <w:spacing w:before="10"/>
        <w:rPr>
          <w:sz w:val="10"/>
        </w:rPr>
      </w:pPr>
    </w:p>
    <w:p w:rsidR="000049CF" w:rsidRDefault="00CA102A">
      <w:pPr>
        <w:ind w:left="3536"/>
        <w:rPr>
          <w:sz w:val="10"/>
        </w:rPr>
      </w:pPr>
      <w:r>
        <w:rPr>
          <w:w w:val="105"/>
          <w:sz w:val="10"/>
        </w:rPr>
        <w:t>Телефон: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+86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21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3920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5777;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Электронная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почта:</w:t>
      </w:r>
      <w:r>
        <w:rPr>
          <w:spacing w:val="-1"/>
          <w:w w:val="105"/>
          <w:sz w:val="10"/>
        </w:rPr>
        <w:t xml:space="preserve"> </w:t>
      </w:r>
      <w:proofErr w:type="spellStart"/>
      <w:r>
        <w:rPr>
          <w:spacing w:val="-2"/>
          <w:w w:val="105"/>
          <w:sz w:val="10"/>
        </w:rPr>
        <w:t>sales@</w:t>
      </w:r>
      <w:proofErr w:type="gramStart"/>
      <w:r>
        <w:rPr>
          <w:spacing w:val="-2"/>
          <w:w w:val="105"/>
          <w:sz w:val="10"/>
        </w:rPr>
        <w:t>biogrowing.ком</w:t>
      </w:r>
      <w:proofErr w:type="spellEnd"/>
      <w:proofErr w:type="gramEnd"/>
    </w:p>
    <w:sectPr w:rsidR="000049CF">
      <w:pgSz w:w="13410" w:h="18950"/>
      <w:pgMar w:top="46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208"/>
    <w:multiLevelType w:val="hybridMultilevel"/>
    <w:tmpl w:val="CF8E15F2"/>
    <w:lvl w:ilvl="0" w:tplc="50C2BAA8">
      <w:start w:val="1"/>
      <w:numFmt w:val="decimal"/>
      <w:lvlText w:val="%1."/>
      <w:lvlJc w:val="left"/>
      <w:pPr>
        <w:ind w:left="387" w:hanging="1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3"/>
        <w:szCs w:val="13"/>
        <w:lang w:val="ru-RU" w:eastAsia="en-US" w:bidi="ar-SA"/>
      </w:rPr>
    </w:lvl>
    <w:lvl w:ilvl="1" w:tplc="6146531A">
      <w:numFmt w:val="bullet"/>
      <w:lvlText w:val="•"/>
      <w:lvlJc w:val="left"/>
      <w:pPr>
        <w:ind w:left="1526" w:hanging="135"/>
      </w:pPr>
      <w:rPr>
        <w:rFonts w:hint="default"/>
        <w:lang w:val="ru-RU" w:eastAsia="en-US" w:bidi="ar-SA"/>
      </w:rPr>
    </w:lvl>
    <w:lvl w:ilvl="2" w:tplc="9294B52C">
      <w:numFmt w:val="bullet"/>
      <w:lvlText w:val="•"/>
      <w:lvlJc w:val="left"/>
      <w:pPr>
        <w:ind w:left="2672" w:hanging="135"/>
      </w:pPr>
      <w:rPr>
        <w:rFonts w:hint="default"/>
        <w:lang w:val="ru-RU" w:eastAsia="en-US" w:bidi="ar-SA"/>
      </w:rPr>
    </w:lvl>
    <w:lvl w:ilvl="3" w:tplc="050E4A5E">
      <w:numFmt w:val="bullet"/>
      <w:lvlText w:val="•"/>
      <w:lvlJc w:val="left"/>
      <w:pPr>
        <w:ind w:left="3819" w:hanging="135"/>
      </w:pPr>
      <w:rPr>
        <w:rFonts w:hint="default"/>
        <w:lang w:val="ru-RU" w:eastAsia="en-US" w:bidi="ar-SA"/>
      </w:rPr>
    </w:lvl>
    <w:lvl w:ilvl="4" w:tplc="555AC0A2">
      <w:numFmt w:val="bullet"/>
      <w:lvlText w:val="•"/>
      <w:lvlJc w:val="left"/>
      <w:pPr>
        <w:ind w:left="4965" w:hanging="135"/>
      </w:pPr>
      <w:rPr>
        <w:rFonts w:hint="default"/>
        <w:lang w:val="ru-RU" w:eastAsia="en-US" w:bidi="ar-SA"/>
      </w:rPr>
    </w:lvl>
    <w:lvl w:ilvl="5" w:tplc="99F83AE0">
      <w:numFmt w:val="bullet"/>
      <w:lvlText w:val="•"/>
      <w:lvlJc w:val="left"/>
      <w:pPr>
        <w:ind w:left="6111" w:hanging="135"/>
      </w:pPr>
      <w:rPr>
        <w:rFonts w:hint="default"/>
        <w:lang w:val="ru-RU" w:eastAsia="en-US" w:bidi="ar-SA"/>
      </w:rPr>
    </w:lvl>
    <w:lvl w:ilvl="6" w:tplc="F3F23354">
      <w:numFmt w:val="bullet"/>
      <w:lvlText w:val="•"/>
      <w:lvlJc w:val="left"/>
      <w:pPr>
        <w:ind w:left="7258" w:hanging="135"/>
      </w:pPr>
      <w:rPr>
        <w:rFonts w:hint="default"/>
        <w:lang w:val="ru-RU" w:eastAsia="en-US" w:bidi="ar-SA"/>
      </w:rPr>
    </w:lvl>
    <w:lvl w:ilvl="7" w:tplc="A978F9E2">
      <w:numFmt w:val="bullet"/>
      <w:lvlText w:val="•"/>
      <w:lvlJc w:val="left"/>
      <w:pPr>
        <w:ind w:left="8404" w:hanging="135"/>
      </w:pPr>
      <w:rPr>
        <w:rFonts w:hint="default"/>
        <w:lang w:val="ru-RU" w:eastAsia="en-US" w:bidi="ar-SA"/>
      </w:rPr>
    </w:lvl>
    <w:lvl w:ilvl="8" w:tplc="1C6C9FE0">
      <w:numFmt w:val="bullet"/>
      <w:lvlText w:val="•"/>
      <w:lvlJc w:val="left"/>
      <w:pPr>
        <w:ind w:left="9550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245B7588"/>
    <w:multiLevelType w:val="hybridMultilevel"/>
    <w:tmpl w:val="51EC4082"/>
    <w:lvl w:ilvl="0" w:tplc="36142FC4">
      <w:start w:val="5"/>
      <w:numFmt w:val="decimal"/>
      <w:lvlText w:val="%1."/>
      <w:lvlJc w:val="left"/>
      <w:pPr>
        <w:ind w:left="387" w:hanging="13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3"/>
        <w:szCs w:val="13"/>
        <w:lang w:val="ru-RU" w:eastAsia="en-US" w:bidi="ar-SA"/>
      </w:rPr>
    </w:lvl>
    <w:lvl w:ilvl="1" w:tplc="C706CCF0">
      <w:numFmt w:val="bullet"/>
      <w:lvlText w:val="-"/>
      <w:lvlJc w:val="left"/>
      <w:pPr>
        <w:ind w:left="657" w:hanging="405"/>
      </w:pPr>
      <w:rPr>
        <w:rFonts w:ascii="Arial MT" w:eastAsia="Arial MT" w:hAnsi="Arial MT" w:cs="Arial MT" w:hint="default"/>
        <w:spacing w:val="0"/>
        <w:w w:val="98"/>
        <w:lang w:val="ru-RU" w:eastAsia="en-US" w:bidi="ar-SA"/>
      </w:rPr>
    </w:lvl>
    <w:lvl w:ilvl="2" w:tplc="9CB4551C">
      <w:numFmt w:val="bullet"/>
      <w:lvlText w:val="•"/>
      <w:lvlJc w:val="left"/>
      <w:pPr>
        <w:ind w:left="1239" w:hanging="405"/>
      </w:pPr>
      <w:rPr>
        <w:rFonts w:hint="default"/>
        <w:lang w:val="ru-RU" w:eastAsia="en-US" w:bidi="ar-SA"/>
      </w:rPr>
    </w:lvl>
    <w:lvl w:ilvl="3" w:tplc="73761320">
      <w:numFmt w:val="bullet"/>
      <w:lvlText w:val="•"/>
      <w:lvlJc w:val="left"/>
      <w:pPr>
        <w:ind w:left="1818" w:hanging="405"/>
      </w:pPr>
      <w:rPr>
        <w:rFonts w:hint="default"/>
        <w:lang w:val="ru-RU" w:eastAsia="en-US" w:bidi="ar-SA"/>
      </w:rPr>
    </w:lvl>
    <w:lvl w:ilvl="4" w:tplc="25881812">
      <w:numFmt w:val="bullet"/>
      <w:lvlText w:val="•"/>
      <w:lvlJc w:val="left"/>
      <w:pPr>
        <w:ind w:left="2397" w:hanging="405"/>
      </w:pPr>
      <w:rPr>
        <w:rFonts w:hint="default"/>
        <w:lang w:val="ru-RU" w:eastAsia="en-US" w:bidi="ar-SA"/>
      </w:rPr>
    </w:lvl>
    <w:lvl w:ilvl="5" w:tplc="C4661CB2">
      <w:numFmt w:val="bullet"/>
      <w:lvlText w:val="•"/>
      <w:lvlJc w:val="left"/>
      <w:pPr>
        <w:ind w:left="2977" w:hanging="405"/>
      </w:pPr>
      <w:rPr>
        <w:rFonts w:hint="default"/>
        <w:lang w:val="ru-RU" w:eastAsia="en-US" w:bidi="ar-SA"/>
      </w:rPr>
    </w:lvl>
    <w:lvl w:ilvl="6" w:tplc="47026ABE">
      <w:numFmt w:val="bullet"/>
      <w:lvlText w:val="•"/>
      <w:lvlJc w:val="left"/>
      <w:pPr>
        <w:ind w:left="3556" w:hanging="405"/>
      </w:pPr>
      <w:rPr>
        <w:rFonts w:hint="default"/>
        <w:lang w:val="ru-RU" w:eastAsia="en-US" w:bidi="ar-SA"/>
      </w:rPr>
    </w:lvl>
    <w:lvl w:ilvl="7" w:tplc="62C46F8C">
      <w:numFmt w:val="bullet"/>
      <w:lvlText w:val="•"/>
      <w:lvlJc w:val="left"/>
      <w:pPr>
        <w:ind w:left="4135" w:hanging="405"/>
      </w:pPr>
      <w:rPr>
        <w:rFonts w:hint="default"/>
        <w:lang w:val="ru-RU" w:eastAsia="en-US" w:bidi="ar-SA"/>
      </w:rPr>
    </w:lvl>
    <w:lvl w:ilvl="8" w:tplc="D5EC3A9E">
      <w:numFmt w:val="bullet"/>
      <w:lvlText w:val="•"/>
      <w:lvlJc w:val="left"/>
      <w:pPr>
        <w:ind w:left="4715" w:hanging="4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9CF"/>
    <w:rsid w:val="000049CF"/>
    <w:rsid w:val="005A786B"/>
    <w:rsid w:val="00B7163C"/>
    <w:rsid w:val="00CA102A"/>
    <w:rsid w:val="00D0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9496"/>
  <w15:docId w15:val="{3284F179-B536-4B05-85E4-DBB6053D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5" w:hanging="134"/>
      <w:outlineLvl w:val="0"/>
    </w:pPr>
    <w:rPr>
      <w:b/>
      <w:bCs/>
      <w:sz w:val="13"/>
      <w:szCs w:val="13"/>
    </w:rPr>
  </w:style>
  <w:style w:type="paragraph" w:styleId="2">
    <w:name w:val="heading 2"/>
    <w:basedOn w:val="a"/>
    <w:uiPriority w:val="9"/>
    <w:unhideWhenUsed/>
    <w:qFormat/>
    <w:pPr>
      <w:spacing w:before="1"/>
      <w:jc w:val="right"/>
      <w:outlineLvl w:val="1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Title"/>
    <w:basedOn w:val="a"/>
    <w:uiPriority w:val="10"/>
    <w:qFormat/>
    <w:pPr>
      <w:ind w:left="2096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385" w:hanging="13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biogrowin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544</Words>
  <Characters>3106</Characters>
  <Application>Microsoft Office Word</Application>
  <DocSecurity>0</DocSecurity>
  <Lines>25</Lines>
  <Paragraphs>7</Paragraphs>
  <ScaleCrop>false</ScaleCrop>
  <Company>Milorada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Cultures - ST231-cheese.pdf [ru]</dc:title>
  <cp:lastModifiedBy>Ekaterina I. Degtyareva</cp:lastModifiedBy>
  <cp:revision>5</cp:revision>
  <dcterms:created xsi:type="dcterms:W3CDTF">2025-01-27T13:30:00Z</dcterms:created>
  <dcterms:modified xsi:type="dcterms:W3CDTF">2025-01-27T13:41:00Z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Yandex Translate</vt:lpwstr>
  </property>
  <property fmtid="{D5CDD505-2E9C-101B-9397-08002B2CF9AE}" pid="4" name="LastSaved">
    <vt:filetime>2025-01-27T00:00:00Z</vt:filetime>
  </property>
  <property fmtid="{D5CDD505-2E9C-101B-9397-08002B2CF9AE}" pid="5" name="Producer">
    <vt:lpwstr>Yandex PDF Engine 487</vt:lpwstr>
  </property>
</Properties>
</file>