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09" w:rsidRDefault="002D5A09">
      <w:r>
        <w:t>Произведены из свежих бананов сорта Кавендиш и выращенных в Эквадоре.</w:t>
      </w:r>
    </w:p>
    <w:p w:rsidR="002D5A09" w:rsidRPr="00BA5AB0" w:rsidRDefault="002D5A09">
      <w:pPr>
        <w:rPr>
          <w:b/>
        </w:rPr>
      </w:pPr>
      <w:r w:rsidRPr="00BA5AB0">
        <w:rPr>
          <w:b/>
        </w:rPr>
        <w:t>ОРГАНОЛЕПТИЧЕСКИЕ СВОЙСТВА:</w:t>
      </w:r>
    </w:p>
    <w:p w:rsidR="002D5A09" w:rsidRDefault="002D5A09" w:rsidP="00BA5AB0">
      <w:pPr>
        <w:ind w:firstLine="284"/>
      </w:pPr>
      <w:r>
        <w:t>-Цвет банановых хлопьев – сливочно-желтый. С характерным запахом и вкусом спелых банановых хлопьев.</w:t>
      </w:r>
    </w:p>
    <w:p w:rsidR="002D5A09" w:rsidRPr="00BA5AB0" w:rsidRDefault="002D5A09">
      <w:pPr>
        <w:rPr>
          <w:b/>
        </w:rPr>
      </w:pPr>
      <w:r w:rsidRPr="00BA5AB0">
        <w:rPr>
          <w:b/>
        </w:rPr>
        <w:t>ПРОИЗВОДСТВО:</w:t>
      </w:r>
    </w:p>
    <w:p w:rsidR="00BA5AB0" w:rsidRDefault="00BA5AB0" w:rsidP="00BA5AB0">
      <w:pPr>
        <w:ind w:firstLine="284"/>
      </w:pPr>
      <w:r>
        <w:t xml:space="preserve">-Произведено из проверенных спелых бананов, </w:t>
      </w:r>
      <w:proofErr w:type="gramStart"/>
      <w:r>
        <w:t>в ручную</w:t>
      </w:r>
      <w:proofErr w:type="gramEnd"/>
      <w:r>
        <w:t xml:space="preserve"> </w:t>
      </w:r>
      <w:r w:rsidR="00AE7310">
        <w:t>очищенных</w:t>
      </w:r>
      <w:r>
        <w:t>, измельченных (</w:t>
      </w:r>
      <w:proofErr w:type="spellStart"/>
      <w:r>
        <w:t>пюрированных</w:t>
      </w:r>
      <w:proofErr w:type="spellEnd"/>
      <w:r>
        <w:t>), протертых через сито и стерилизованных. Затем барабанная сушка.</w:t>
      </w:r>
    </w:p>
    <w:p w:rsidR="002D5A09" w:rsidRDefault="002D5A09" w:rsidP="00BA5AB0">
      <w:pPr>
        <w:ind w:firstLine="284"/>
      </w:pPr>
      <w:r>
        <w:t>-</w:t>
      </w:r>
      <w:r w:rsidR="00BA5AB0">
        <w:t xml:space="preserve">Банановые хлопья производят из полностью свежих очищенных бананов. </w:t>
      </w:r>
    </w:p>
    <w:p w:rsidR="00BA5AB0" w:rsidRPr="00BA5AB0" w:rsidRDefault="00BA5AB0" w:rsidP="00BA5AB0">
      <w:pPr>
        <w:rPr>
          <w:b/>
        </w:rPr>
      </w:pPr>
      <w:r w:rsidRPr="00BA5AB0">
        <w:rPr>
          <w:b/>
        </w:rPr>
        <w:t>ИНГРЕДИЕНТЫ:</w:t>
      </w:r>
    </w:p>
    <w:p w:rsidR="00BA5AB0" w:rsidRDefault="00BA5AB0" w:rsidP="00BA5AB0">
      <w:pPr>
        <w:ind w:firstLine="284"/>
      </w:pPr>
      <w:r>
        <w:t>-100% свежие бананы. Носители и добавки не используются.</w:t>
      </w:r>
    </w:p>
    <w:p w:rsidR="00BA5AB0" w:rsidRPr="00BA5AB0" w:rsidRDefault="00BA5AB0" w:rsidP="00BA5AB0">
      <w:pPr>
        <w:rPr>
          <w:b/>
        </w:rPr>
      </w:pPr>
      <w:r w:rsidRPr="00BA5AB0">
        <w:rPr>
          <w:b/>
        </w:rPr>
        <w:t>ФИЗИКО-ХИМИЧЕСКИЕ СВОЙСТВА: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2546"/>
      </w:tblGrid>
      <w:tr w:rsidR="00BA5AB0" w:rsidTr="00AF2BC0">
        <w:tc>
          <w:tcPr>
            <w:tcW w:w="5382" w:type="dxa"/>
          </w:tcPr>
          <w:p w:rsidR="00BA5AB0" w:rsidRDefault="00BA5AB0" w:rsidP="00BA5AB0"/>
        </w:tc>
        <w:tc>
          <w:tcPr>
            <w:tcW w:w="1984" w:type="dxa"/>
          </w:tcPr>
          <w:p w:rsidR="00BA5AB0" w:rsidRPr="00A66A08" w:rsidRDefault="00BA5AB0" w:rsidP="00A66A08">
            <w:pPr>
              <w:jc w:val="center"/>
              <w:rPr>
                <w:b/>
              </w:rPr>
            </w:pPr>
            <w:r w:rsidRPr="00A66A08">
              <w:rPr>
                <w:b/>
              </w:rPr>
              <w:t>Минимум</w:t>
            </w:r>
          </w:p>
        </w:tc>
        <w:tc>
          <w:tcPr>
            <w:tcW w:w="2546" w:type="dxa"/>
          </w:tcPr>
          <w:p w:rsidR="00BA5AB0" w:rsidRPr="00A66A08" w:rsidRDefault="00BA5AB0" w:rsidP="00A66A08">
            <w:pPr>
              <w:jc w:val="center"/>
              <w:rPr>
                <w:b/>
              </w:rPr>
            </w:pPr>
            <w:r w:rsidRPr="00A66A08">
              <w:rPr>
                <w:b/>
              </w:rPr>
              <w:t>Максимум</w:t>
            </w:r>
          </w:p>
        </w:tc>
      </w:tr>
      <w:tr w:rsidR="00BA5AB0" w:rsidTr="00AF2BC0">
        <w:tc>
          <w:tcPr>
            <w:tcW w:w="5382" w:type="dxa"/>
          </w:tcPr>
          <w:p w:rsidR="00BA5AB0" w:rsidRPr="00513A32" w:rsidRDefault="00BA5AB0" w:rsidP="00BA5AB0">
            <w:pPr>
              <w:rPr>
                <w:lang w:val="en-US"/>
              </w:rPr>
            </w:pPr>
            <w:r>
              <w:t>Цвет</w:t>
            </w:r>
            <w:r w:rsidR="00513A32">
              <w:rPr>
                <w:lang w:val="en-US"/>
              </w:rPr>
              <w:t xml:space="preserve"> </w:t>
            </w:r>
            <w:proofErr w:type="spellStart"/>
            <w:r w:rsidR="00513A32" w:rsidRPr="00513A32">
              <w:rPr>
                <w:bCs/>
              </w:rPr>
              <w:t>Hunter</w:t>
            </w:r>
            <w:proofErr w:type="spellEnd"/>
            <w:r w:rsidR="00513A32" w:rsidRPr="00513A32">
              <w:rPr>
                <w:bCs/>
              </w:rPr>
              <w:t xml:space="preserve"> </w:t>
            </w:r>
            <w:proofErr w:type="spellStart"/>
            <w:r w:rsidR="00513A32" w:rsidRPr="00513A32">
              <w:rPr>
                <w:bCs/>
              </w:rPr>
              <w:t>Lab</w:t>
            </w:r>
            <w:proofErr w:type="spellEnd"/>
            <w:r w:rsidR="00513A32">
              <w:rPr>
                <w:bCs/>
                <w:lang w:val="en-US"/>
              </w:rPr>
              <w:t xml:space="preserve"> (L)</w:t>
            </w:r>
          </w:p>
        </w:tc>
        <w:tc>
          <w:tcPr>
            <w:tcW w:w="1984" w:type="dxa"/>
          </w:tcPr>
          <w:p w:rsidR="00BA5AB0" w:rsidRDefault="00A66A08" w:rsidP="0094102F">
            <w:pPr>
              <w:jc w:val="center"/>
            </w:pPr>
            <w:r>
              <w:t>60</w:t>
            </w:r>
          </w:p>
        </w:tc>
        <w:tc>
          <w:tcPr>
            <w:tcW w:w="2546" w:type="dxa"/>
          </w:tcPr>
          <w:p w:rsidR="00BA5AB0" w:rsidRDefault="00A66A08" w:rsidP="0094102F">
            <w:pPr>
              <w:jc w:val="center"/>
            </w:pPr>
            <w:r>
              <w:t>70</w:t>
            </w:r>
          </w:p>
        </w:tc>
      </w:tr>
      <w:tr w:rsidR="00BA5AB0" w:rsidTr="00AF2BC0">
        <w:tc>
          <w:tcPr>
            <w:tcW w:w="5382" w:type="dxa"/>
          </w:tcPr>
          <w:p w:rsidR="00BA5AB0" w:rsidRPr="00513A32" w:rsidRDefault="00BA5AB0" w:rsidP="00BA5AB0">
            <w:r>
              <w:t>Плотность</w:t>
            </w:r>
            <w:r w:rsidR="00513A32">
              <w:rPr>
                <w:lang w:val="en-US"/>
              </w:rPr>
              <w:t xml:space="preserve"> (</w:t>
            </w:r>
            <w:r w:rsidR="00513A32">
              <w:t>г/л)</w:t>
            </w:r>
          </w:p>
        </w:tc>
        <w:tc>
          <w:tcPr>
            <w:tcW w:w="1984" w:type="dxa"/>
          </w:tcPr>
          <w:p w:rsidR="00BA5AB0" w:rsidRDefault="00A66A08" w:rsidP="0094102F">
            <w:pPr>
              <w:jc w:val="center"/>
            </w:pPr>
            <w:r>
              <w:t>360</w:t>
            </w:r>
          </w:p>
        </w:tc>
        <w:tc>
          <w:tcPr>
            <w:tcW w:w="2546" w:type="dxa"/>
          </w:tcPr>
          <w:p w:rsidR="00BA5AB0" w:rsidRDefault="00A66A08" w:rsidP="0094102F">
            <w:pPr>
              <w:jc w:val="center"/>
            </w:pPr>
            <w:r>
              <w:t>480</w:t>
            </w:r>
          </w:p>
        </w:tc>
      </w:tr>
      <w:tr w:rsidR="00BA5AB0" w:rsidTr="00AF2BC0">
        <w:tc>
          <w:tcPr>
            <w:tcW w:w="5382" w:type="dxa"/>
          </w:tcPr>
          <w:p w:rsidR="00BA5AB0" w:rsidRDefault="00BA5AB0" w:rsidP="00BA5AB0">
            <w:proofErr w:type="spellStart"/>
            <w:r>
              <w:t>Гранулометрия</w:t>
            </w:r>
            <w:proofErr w:type="spellEnd"/>
            <w:r w:rsidR="00513A32">
              <w:t xml:space="preserve"> (% удержанных </w:t>
            </w:r>
            <w:r w:rsidR="00AF2BC0">
              <w:t xml:space="preserve">на </w:t>
            </w:r>
            <w:r w:rsidR="00513A32">
              <w:t>20меш/3мин)</w:t>
            </w:r>
          </w:p>
        </w:tc>
        <w:tc>
          <w:tcPr>
            <w:tcW w:w="1984" w:type="dxa"/>
          </w:tcPr>
          <w:p w:rsidR="00BA5AB0" w:rsidRDefault="00A66A08" w:rsidP="0094102F">
            <w:pPr>
              <w:jc w:val="center"/>
            </w:pPr>
            <w:r>
              <w:t>20</w:t>
            </w:r>
          </w:p>
        </w:tc>
        <w:tc>
          <w:tcPr>
            <w:tcW w:w="2546" w:type="dxa"/>
          </w:tcPr>
          <w:p w:rsidR="00BA5AB0" w:rsidRDefault="00A66A08" w:rsidP="0094102F">
            <w:pPr>
              <w:jc w:val="center"/>
            </w:pPr>
            <w:r>
              <w:t>65</w:t>
            </w:r>
          </w:p>
        </w:tc>
      </w:tr>
      <w:tr w:rsidR="00BA5AB0" w:rsidTr="00AF2BC0">
        <w:tc>
          <w:tcPr>
            <w:tcW w:w="5382" w:type="dxa"/>
          </w:tcPr>
          <w:p w:rsidR="00BA5AB0" w:rsidRDefault="00BA5AB0" w:rsidP="00BA5AB0">
            <w:r>
              <w:t>Влажность</w:t>
            </w:r>
            <w:r w:rsidR="00513A32">
              <w:t xml:space="preserve"> (%)</w:t>
            </w:r>
          </w:p>
        </w:tc>
        <w:tc>
          <w:tcPr>
            <w:tcW w:w="1984" w:type="dxa"/>
          </w:tcPr>
          <w:p w:rsidR="00BA5AB0" w:rsidRDefault="00BA5AB0" w:rsidP="0094102F">
            <w:pPr>
              <w:jc w:val="center"/>
            </w:pPr>
          </w:p>
        </w:tc>
        <w:tc>
          <w:tcPr>
            <w:tcW w:w="2546" w:type="dxa"/>
          </w:tcPr>
          <w:p w:rsidR="00BA5AB0" w:rsidRDefault="00A66A08" w:rsidP="0094102F">
            <w:pPr>
              <w:jc w:val="center"/>
            </w:pPr>
            <w:r>
              <w:t>3</w:t>
            </w:r>
          </w:p>
        </w:tc>
      </w:tr>
      <w:tr w:rsidR="00BA5AB0" w:rsidTr="00AF2BC0">
        <w:tc>
          <w:tcPr>
            <w:tcW w:w="5382" w:type="dxa"/>
          </w:tcPr>
          <w:p w:rsidR="00BA5AB0" w:rsidRDefault="00BA5AB0" w:rsidP="00AF2BC0">
            <w:r>
              <w:t>Кислотность</w:t>
            </w:r>
            <w:r w:rsidR="00513A32">
              <w:t xml:space="preserve"> % </w:t>
            </w:r>
            <w:proofErr w:type="gramStart"/>
            <w:r w:rsidR="00513A32">
              <w:t xml:space="preserve">( </w:t>
            </w:r>
            <w:r w:rsidR="00AF2BC0">
              <w:t>в</w:t>
            </w:r>
            <w:proofErr w:type="gramEnd"/>
            <w:r w:rsidR="00AF2BC0">
              <w:t xml:space="preserve"> пересчете на </w:t>
            </w:r>
            <w:r w:rsidR="00513A32">
              <w:t>лимонн</w:t>
            </w:r>
            <w:r w:rsidR="00AF2BC0">
              <w:t xml:space="preserve">ую </w:t>
            </w:r>
            <w:r w:rsidR="00513A32">
              <w:t>кислот</w:t>
            </w:r>
            <w:r w:rsidR="00AF2BC0">
              <w:t>у</w:t>
            </w:r>
            <w:r w:rsidR="00513A32">
              <w:t>)</w:t>
            </w:r>
          </w:p>
        </w:tc>
        <w:tc>
          <w:tcPr>
            <w:tcW w:w="1984" w:type="dxa"/>
          </w:tcPr>
          <w:p w:rsidR="00BA5AB0" w:rsidRDefault="0094102F" w:rsidP="0094102F">
            <w:pPr>
              <w:jc w:val="center"/>
            </w:pPr>
            <w:r>
              <w:t>1</w:t>
            </w:r>
          </w:p>
        </w:tc>
        <w:tc>
          <w:tcPr>
            <w:tcW w:w="2546" w:type="dxa"/>
          </w:tcPr>
          <w:p w:rsidR="00BA5AB0" w:rsidRDefault="00A66A08" w:rsidP="0094102F">
            <w:pPr>
              <w:jc w:val="center"/>
            </w:pPr>
            <w:r>
              <w:t>2</w:t>
            </w:r>
          </w:p>
        </w:tc>
      </w:tr>
      <w:tr w:rsidR="00BA5AB0" w:rsidTr="00AF2BC0">
        <w:tc>
          <w:tcPr>
            <w:tcW w:w="5382" w:type="dxa"/>
          </w:tcPr>
          <w:p w:rsidR="00BA5AB0" w:rsidRDefault="00AF2BC0" w:rsidP="00BA5AB0">
            <w:r>
              <w:t>Ч</w:t>
            </w:r>
            <w:r w:rsidR="00A66A08">
              <w:t>ерные частицы (в 100г продукта)</w:t>
            </w:r>
          </w:p>
        </w:tc>
        <w:tc>
          <w:tcPr>
            <w:tcW w:w="1984" w:type="dxa"/>
          </w:tcPr>
          <w:p w:rsidR="00BA5AB0" w:rsidRDefault="00BA5AB0" w:rsidP="0094102F">
            <w:pPr>
              <w:jc w:val="center"/>
            </w:pPr>
          </w:p>
        </w:tc>
        <w:tc>
          <w:tcPr>
            <w:tcW w:w="2546" w:type="dxa"/>
          </w:tcPr>
          <w:p w:rsidR="00BA5AB0" w:rsidRDefault="00A66A08" w:rsidP="0094102F">
            <w:pPr>
              <w:jc w:val="center"/>
            </w:pPr>
            <w:r>
              <w:t>10</w:t>
            </w:r>
          </w:p>
        </w:tc>
      </w:tr>
    </w:tbl>
    <w:p w:rsidR="00BA5AB0" w:rsidRDefault="00BA5AB0" w:rsidP="00BA5AB0">
      <w:pPr>
        <w:ind w:firstLine="284"/>
      </w:pPr>
    </w:p>
    <w:p w:rsidR="0094102F" w:rsidRPr="0094102F" w:rsidRDefault="0094102F" w:rsidP="0094102F">
      <w:pPr>
        <w:rPr>
          <w:b/>
        </w:rPr>
      </w:pPr>
      <w:r w:rsidRPr="0094102F">
        <w:rPr>
          <w:b/>
        </w:rPr>
        <w:t>МИКРОБИОЛОГИЧЕСКИЕ ПОКАЗАТЕЛИ: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2546"/>
      </w:tblGrid>
      <w:tr w:rsidR="0094102F" w:rsidTr="00AF2BC0">
        <w:tc>
          <w:tcPr>
            <w:tcW w:w="5382" w:type="dxa"/>
          </w:tcPr>
          <w:p w:rsidR="0094102F" w:rsidRDefault="0094102F" w:rsidP="00BA5AB0"/>
        </w:tc>
        <w:tc>
          <w:tcPr>
            <w:tcW w:w="1984" w:type="dxa"/>
          </w:tcPr>
          <w:p w:rsidR="0094102F" w:rsidRPr="00AF2BC0" w:rsidRDefault="00AF2BC0" w:rsidP="00BA5AB0">
            <w:pPr>
              <w:rPr>
                <w:b/>
              </w:rPr>
            </w:pPr>
            <w:r w:rsidRPr="00AF2BC0">
              <w:rPr>
                <w:b/>
              </w:rPr>
              <w:t>Норматив</w:t>
            </w:r>
          </w:p>
        </w:tc>
        <w:tc>
          <w:tcPr>
            <w:tcW w:w="2546" w:type="dxa"/>
          </w:tcPr>
          <w:p w:rsidR="0094102F" w:rsidRPr="00AF2BC0" w:rsidRDefault="00AF2BC0" w:rsidP="00BA5AB0">
            <w:pPr>
              <w:rPr>
                <w:b/>
              </w:rPr>
            </w:pPr>
            <w:r w:rsidRPr="00AF2BC0">
              <w:rPr>
                <w:b/>
              </w:rPr>
              <w:t>Стандартная методика</w:t>
            </w:r>
          </w:p>
        </w:tc>
      </w:tr>
      <w:tr w:rsidR="0094102F" w:rsidTr="00AF2BC0">
        <w:tc>
          <w:tcPr>
            <w:tcW w:w="5382" w:type="dxa"/>
          </w:tcPr>
          <w:p w:rsidR="0094102F" w:rsidRDefault="00AF2BC0" w:rsidP="00AF2BC0">
            <w:r>
              <w:t>Общая обсемененность (КОЕ/г)</w:t>
            </w:r>
          </w:p>
        </w:tc>
        <w:tc>
          <w:tcPr>
            <w:tcW w:w="1984" w:type="dxa"/>
          </w:tcPr>
          <w:p w:rsidR="0094102F" w:rsidRPr="00AF2BC0" w:rsidRDefault="00AF2BC0" w:rsidP="00BA5AB0">
            <w:pPr>
              <w:rPr>
                <w:lang w:val="en-US"/>
              </w:rPr>
            </w:pPr>
            <w:r>
              <w:rPr>
                <w:lang w:val="en-US"/>
              </w:rPr>
              <w:t>&lt;2500</w:t>
            </w:r>
          </w:p>
        </w:tc>
        <w:tc>
          <w:tcPr>
            <w:tcW w:w="2546" w:type="dxa"/>
          </w:tcPr>
          <w:p w:rsidR="0094102F" w:rsidRPr="00AF2BC0" w:rsidRDefault="00AF2BC0" w:rsidP="00BA5AB0">
            <w:pPr>
              <w:rPr>
                <w:lang w:val="en-US"/>
              </w:rPr>
            </w:pPr>
            <w:r>
              <w:rPr>
                <w:lang w:val="en-US"/>
              </w:rPr>
              <w:t>FDA-BAM</w:t>
            </w:r>
          </w:p>
        </w:tc>
      </w:tr>
      <w:tr w:rsidR="00AF2BC0" w:rsidTr="00AF2BC0">
        <w:tc>
          <w:tcPr>
            <w:tcW w:w="5382" w:type="dxa"/>
          </w:tcPr>
          <w:p w:rsidR="00AF2BC0" w:rsidRDefault="00AF2BC0" w:rsidP="00AF2BC0">
            <w:r>
              <w:t>Дрожжи и плесени (КОЕ/г)</w:t>
            </w:r>
          </w:p>
        </w:tc>
        <w:tc>
          <w:tcPr>
            <w:tcW w:w="1984" w:type="dxa"/>
          </w:tcPr>
          <w:p w:rsidR="00AF2BC0" w:rsidRPr="00AF2BC0" w:rsidRDefault="00AF2BC0" w:rsidP="00AF2BC0">
            <w:pPr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2546" w:type="dxa"/>
          </w:tcPr>
          <w:p w:rsidR="00AF2BC0" w:rsidRDefault="00AF2BC0" w:rsidP="00AF2BC0">
            <w:r w:rsidRPr="00B348D7">
              <w:rPr>
                <w:lang w:val="en-US"/>
              </w:rPr>
              <w:t>FDA-BAM</w:t>
            </w:r>
          </w:p>
        </w:tc>
      </w:tr>
      <w:tr w:rsidR="00AF2BC0" w:rsidTr="00AF2BC0">
        <w:tc>
          <w:tcPr>
            <w:tcW w:w="5382" w:type="dxa"/>
          </w:tcPr>
          <w:p w:rsidR="00AF2BC0" w:rsidRPr="00AF2BC0" w:rsidRDefault="00AF2BC0" w:rsidP="00AF2BC0">
            <w:proofErr w:type="spellStart"/>
            <w:r>
              <w:t>Колиформы</w:t>
            </w:r>
            <w:proofErr w:type="spellEnd"/>
            <w:r>
              <w:t xml:space="preserve"> (КОЕ/г)</w:t>
            </w:r>
          </w:p>
        </w:tc>
        <w:tc>
          <w:tcPr>
            <w:tcW w:w="1984" w:type="dxa"/>
          </w:tcPr>
          <w:p w:rsidR="00AF2BC0" w:rsidRDefault="00AF2BC0" w:rsidP="00AF2BC0">
            <w:r>
              <w:t>Не обнаружено</w:t>
            </w:r>
          </w:p>
        </w:tc>
        <w:tc>
          <w:tcPr>
            <w:tcW w:w="2546" w:type="dxa"/>
          </w:tcPr>
          <w:p w:rsidR="00AF2BC0" w:rsidRDefault="00AF2BC0" w:rsidP="00AF2BC0">
            <w:r w:rsidRPr="00B348D7">
              <w:rPr>
                <w:lang w:val="en-US"/>
              </w:rPr>
              <w:t>FDA-BAM</w:t>
            </w:r>
          </w:p>
        </w:tc>
      </w:tr>
      <w:tr w:rsidR="00AF2BC0" w:rsidTr="00AF2BC0">
        <w:tc>
          <w:tcPr>
            <w:tcW w:w="5382" w:type="dxa"/>
          </w:tcPr>
          <w:p w:rsidR="00AF2BC0" w:rsidRDefault="00AF2BC0" w:rsidP="00AF2BC0">
            <w:proofErr w:type="spellStart"/>
            <w:proofErr w:type="gramStart"/>
            <w:r>
              <w:t>Э.коли</w:t>
            </w:r>
            <w:proofErr w:type="spellEnd"/>
            <w:proofErr w:type="gramEnd"/>
            <w:r>
              <w:t xml:space="preserve"> (в 1 г)</w:t>
            </w:r>
          </w:p>
        </w:tc>
        <w:tc>
          <w:tcPr>
            <w:tcW w:w="1984" w:type="dxa"/>
          </w:tcPr>
          <w:p w:rsidR="00AF2BC0" w:rsidRDefault="00AF2BC0" w:rsidP="00AF2BC0">
            <w:r w:rsidRPr="00E4281C">
              <w:t>Не обнаружено</w:t>
            </w:r>
          </w:p>
        </w:tc>
        <w:tc>
          <w:tcPr>
            <w:tcW w:w="2546" w:type="dxa"/>
          </w:tcPr>
          <w:p w:rsidR="00AF2BC0" w:rsidRDefault="00AF2BC0" w:rsidP="00AF2BC0">
            <w:r w:rsidRPr="00B348D7">
              <w:rPr>
                <w:lang w:val="en-US"/>
              </w:rPr>
              <w:t>FDA-BAM</w:t>
            </w:r>
          </w:p>
        </w:tc>
      </w:tr>
      <w:tr w:rsidR="00AF2BC0" w:rsidTr="00AF2BC0">
        <w:tc>
          <w:tcPr>
            <w:tcW w:w="5382" w:type="dxa"/>
          </w:tcPr>
          <w:p w:rsidR="00AF2BC0" w:rsidRDefault="00AF2BC0" w:rsidP="00AF2BC0">
            <w:proofErr w:type="spellStart"/>
            <w:r>
              <w:t>Стафилоккок</w:t>
            </w:r>
            <w:proofErr w:type="spellEnd"/>
            <w:r>
              <w:t xml:space="preserve"> (в 1 г)</w:t>
            </w:r>
          </w:p>
        </w:tc>
        <w:tc>
          <w:tcPr>
            <w:tcW w:w="1984" w:type="dxa"/>
          </w:tcPr>
          <w:p w:rsidR="00AF2BC0" w:rsidRDefault="00AF2BC0" w:rsidP="00AF2BC0">
            <w:r w:rsidRPr="00E4281C">
              <w:t>Не обнаружено</w:t>
            </w:r>
          </w:p>
        </w:tc>
        <w:tc>
          <w:tcPr>
            <w:tcW w:w="2546" w:type="dxa"/>
          </w:tcPr>
          <w:p w:rsidR="00AF2BC0" w:rsidRDefault="00AF2BC0" w:rsidP="00AF2BC0">
            <w:r w:rsidRPr="00B348D7">
              <w:rPr>
                <w:lang w:val="en-US"/>
              </w:rPr>
              <w:t>FDA-BAM</w:t>
            </w:r>
          </w:p>
        </w:tc>
      </w:tr>
      <w:tr w:rsidR="00AF2BC0" w:rsidTr="00AF2BC0">
        <w:tc>
          <w:tcPr>
            <w:tcW w:w="5382" w:type="dxa"/>
          </w:tcPr>
          <w:p w:rsidR="00AF2BC0" w:rsidRDefault="00AF2BC0" w:rsidP="00AF2BC0">
            <w:proofErr w:type="spellStart"/>
            <w:r>
              <w:t>Энтеробактерии</w:t>
            </w:r>
            <w:proofErr w:type="spellEnd"/>
            <w:r>
              <w:t xml:space="preserve"> (в 25 г)</w:t>
            </w:r>
          </w:p>
        </w:tc>
        <w:tc>
          <w:tcPr>
            <w:tcW w:w="1984" w:type="dxa"/>
          </w:tcPr>
          <w:p w:rsidR="00AF2BC0" w:rsidRDefault="00AF2BC0" w:rsidP="00AF2BC0">
            <w:r w:rsidRPr="00E4281C">
              <w:t>Не обнаружено</w:t>
            </w:r>
          </w:p>
        </w:tc>
        <w:tc>
          <w:tcPr>
            <w:tcW w:w="2546" w:type="dxa"/>
          </w:tcPr>
          <w:p w:rsidR="00AF2BC0" w:rsidRDefault="00AF2BC0" w:rsidP="00AF2BC0">
            <w:r>
              <w:rPr>
                <w:lang w:val="en-US"/>
              </w:rPr>
              <w:t>NF ISO 21528-1</w:t>
            </w:r>
          </w:p>
        </w:tc>
      </w:tr>
      <w:tr w:rsidR="00AF2BC0" w:rsidTr="00AF2BC0">
        <w:tc>
          <w:tcPr>
            <w:tcW w:w="5382" w:type="dxa"/>
          </w:tcPr>
          <w:p w:rsidR="00AF2BC0" w:rsidRDefault="00AF2BC0" w:rsidP="00AF2BC0">
            <w:r>
              <w:t>Сальмонелла (в 100г)</w:t>
            </w:r>
          </w:p>
        </w:tc>
        <w:tc>
          <w:tcPr>
            <w:tcW w:w="1984" w:type="dxa"/>
          </w:tcPr>
          <w:p w:rsidR="00AF2BC0" w:rsidRDefault="00AF2BC0" w:rsidP="00AF2BC0">
            <w:r w:rsidRPr="00E4281C">
              <w:t>Не обнаружено</w:t>
            </w:r>
          </w:p>
        </w:tc>
        <w:tc>
          <w:tcPr>
            <w:tcW w:w="2546" w:type="dxa"/>
          </w:tcPr>
          <w:p w:rsidR="00AF2BC0" w:rsidRDefault="00AF2BC0" w:rsidP="00AF2BC0">
            <w:r w:rsidRPr="00B348D7">
              <w:rPr>
                <w:lang w:val="en-US"/>
              </w:rPr>
              <w:t>FDA-BAM</w:t>
            </w:r>
          </w:p>
        </w:tc>
      </w:tr>
    </w:tbl>
    <w:p w:rsidR="0094102F" w:rsidRDefault="0094102F" w:rsidP="00BA5AB0">
      <w:pPr>
        <w:ind w:firstLine="284"/>
      </w:pPr>
    </w:p>
    <w:p w:rsidR="0094102F" w:rsidRPr="0094102F" w:rsidRDefault="0094102F" w:rsidP="0094102F">
      <w:pPr>
        <w:rPr>
          <w:b/>
        </w:rPr>
      </w:pPr>
      <w:r w:rsidRPr="0094102F">
        <w:rPr>
          <w:b/>
        </w:rPr>
        <w:t>ПИЩЕВАЯ ЦЕННОСТЬ на 100г: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7"/>
        <w:gridCol w:w="1102"/>
        <w:gridCol w:w="1646"/>
        <w:gridCol w:w="2209"/>
        <w:gridCol w:w="1102"/>
        <w:gridCol w:w="1646"/>
      </w:tblGrid>
      <w:tr w:rsidR="00473BB8" w:rsidTr="00746C05">
        <w:tc>
          <w:tcPr>
            <w:tcW w:w="2207" w:type="dxa"/>
          </w:tcPr>
          <w:p w:rsidR="00473BB8" w:rsidRDefault="00473BB8" w:rsidP="00473BB8">
            <w:r>
              <w:t>Параметр</w:t>
            </w:r>
          </w:p>
        </w:tc>
        <w:tc>
          <w:tcPr>
            <w:tcW w:w="1102" w:type="dxa"/>
          </w:tcPr>
          <w:p w:rsidR="00473BB8" w:rsidRDefault="00473BB8" w:rsidP="00473BB8">
            <w:r>
              <w:t>Значение</w:t>
            </w:r>
          </w:p>
        </w:tc>
        <w:tc>
          <w:tcPr>
            <w:tcW w:w="1646" w:type="dxa"/>
          </w:tcPr>
          <w:p w:rsidR="00473BB8" w:rsidRDefault="00473BB8" w:rsidP="00473BB8">
            <w:proofErr w:type="spellStart"/>
            <w:proofErr w:type="gramStart"/>
            <w:r>
              <w:t>Ед.измерения</w:t>
            </w:r>
            <w:proofErr w:type="spellEnd"/>
            <w:proofErr w:type="gramEnd"/>
          </w:p>
        </w:tc>
        <w:tc>
          <w:tcPr>
            <w:tcW w:w="2209" w:type="dxa"/>
          </w:tcPr>
          <w:p w:rsidR="00473BB8" w:rsidRPr="00AC1392" w:rsidRDefault="00473BB8" w:rsidP="00473BB8">
            <w:r w:rsidRPr="00AC1392">
              <w:t>П</w:t>
            </w:r>
            <w:r>
              <w:t>араметр</w:t>
            </w:r>
          </w:p>
        </w:tc>
        <w:tc>
          <w:tcPr>
            <w:tcW w:w="1102" w:type="dxa"/>
          </w:tcPr>
          <w:p w:rsidR="00473BB8" w:rsidRDefault="00473BB8" w:rsidP="00473BB8">
            <w:r w:rsidRPr="00AC1392">
              <w:t>Значение</w:t>
            </w:r>
          </w:p>
        </w:tc>
        <w:tc>
          <w:tcPr>
            <w:tcW w:w="1646" w:type="dxa"/>
          </w:tcPr>
          <w:p w:rsidR="00473BB8" w:rsidRDefault="00473BB8" w:rsidP="00473BB8">
            <w:proofErr w:type="spellStart"/>
            <w:proofErr w:type="gramStart"/>
            <w:r>
              <w:t>Ед.измерения</w:t>
            </w:r>
            <w:proofErr w:type="spellEnd"/>
            <w:proofErr w:type="gramEnd"/>
          </w:p>
        </w:tc>
      </w:tr>
      <w:tr w:rsidR="0094102F" w:rsidTr="00746C05">
        <w:tc>
          <w:tcPr>
            <w:tcW w:w="2207" w:type="dxa"/>
          </w:tcPr>
          <w:p w:rsidR="0094102F" w:rsidRDefault="009873D0" w:rsidP="00BA5AB0">
            <w:r>
              <w:t xml:space="preserve">Белок </w:t>
            </w:r>
          </w:p>
        </w:tc>
        <w:tc>
          <w:tcPr>
            <w:tcW w:w="1102" w:type="dxa"/>
          </w:tcPr>
          <w:p w:rsidR="0094102F" w:rsidRDefault="009873D0" w:rsidP="00473BB8">
            <w:pPr>
              <w:jc w:val="center"/>
            </w:pPr>
            <w:r>
              <w:t>3.69</w:t>
            </w:r>
          </w:p>
        </w:tc>
        <w:tc>
          <w:tcPr>
            <w:tcW w:w="1646" w:type="dxa"/>
          </w:tcPr>
          <w:p w:rsidR="0094102F" w:rsidRDefault="009873D0" w:rsidP="00473BB8">
            <w:pPr>
              <w:jc w:val="center"/>
            </w:pPr>
            <w:r>
              <w:t>г</w:t>
            </w:r>
          </w:p>
        </w:tc>
        <w:tc>
          <w:tcPr>
            <w:tcW w:w="2209" w:type="dxa"/>
          </w:tcPr>
          <w:p w:rsidR="0094102F" w:rsidRDefault="009873D0" w:rsidP="00473BB8">
            <w:pPr>
              <w:jc w:val="center"/>
            </w:pPr>
            <w:r>
              <w:t>Пищевые волокна</w:t>
            </w:r>
          </w:p>
        </w:tc>
        <w:tc>
          <w:tcPr>
            <w:tcW w:w="1102" w:type="dxa"/>
          </w:tcPr>
          <w:p w:rsidR="0094102F" w:rsidRDefault="009873D0" w:rsidP="00473BB8">
            <w:pPr>
              <w:jc w:val="center"/>
            </w:pPr>
            <w:r>
              <w:t>5.8</w:t>
            </w:r>
          </w:p>
        </w:tc>
        <w:tc>
          <w:tcPr>
            <w:tcW w:w="1646" w:type="dxa"/>
          </w:tcPr>
          <w:p w:rsidR="0094102F" w:rsidRDefault="009873D0" w:rsidP="00473BB8">
            <w:pPr>
              <w:jc w:val="center"/>
            </w:pPr>
            <w:r>
              <w:t>г</w:t>
            </w:r>
          </w:p>
        </w:tc>
      </w:tr>
      <w:tr w:rsidR="009873D0" w:rsidTr="00746C05">
        <w:tc>
          <w:tcPr>
            <w:tcW w:w="2207" w:type="dxa"/>
          </w:tcPr>
          <w:p w:rsidR="009873D0" w:rsidRDefault="009873D0" w:rsidP="009873D0">
            <w:r>
              <w:t>Жир</w:t>
            </w:r>
          </w:p>
        </w:tc>
        <w:tc>
          <w:tcPr>
            <w:tcW w:w="1102" w:type="dxa"/>
          </w:tcPr>
          <w:p w:rsidR="009873D0" w:rsidRDefault="009873D0" w:rsidP="00473BB8">
            <w:pPr>
              <w:jc w:val="center"/>
            </w:pPr>
            <w:r>
              <w:t>0.29</w:t>
            </w:r>
          </w:p>
        </w:tc>
        <w:tc>
          <w:tcPr>
            <w:tcW w:w="1646" w:type="dxa"/>
          </w:tcPr>
          <w:p w:rsidR="009873D0" w:rsidRDefault="009873D0" w:rsidP="00473BB8">
            <w:pPr>
              <w:jc w:val="center"/>
            </w:pPr>
            <w:r w:rsidRPr="00F857D3">
              <w:t>г</w:t>
            </w:r>
          </w:p>
        </w:tc>
        <w:tc>
          <w:tcPr>
            <w:tcW w:w="2209" w:type="dxa"/>
          </w:tcPr>
          <w:p w:rsidR="009873D0" w:rsidRDefault="009873D0" w:rsidP="00473BB8">
            <w:pPr>
              <w:jc w:val="center"/>
            </w:pPr>
            <w:r>
              <w:t>Натрий</w:t>
            </w:r>
          </w:p>
        </w:tc>
        <w:tc>
          <w:tcPr>
            <w:tcW w:w="1102" w:type="dxa"/>
          </w:tcPr>
          <w:p w:rsidR="009873D0" w:rsidRDefault="009873D0" w:rsidP="00473BB8">
            <w:pPr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9873D0" w:rsidRDefault="009873D0" w:rsidP="00473BB8">
            <w:pPr>
              <w:jc w:val="center"/>
            </w:pPr>
            <w:r>
              <w:t>мг</w:t>
            </w:r>
          </w:p>
        </w:tc>
      </w:tr>
      <w:tr w:rsidR="009873D0" w:rsidTr="00746C05">
        <w:tc>
          <w:tcPr>
            <w:tcW w:w="2207" w:type="dxa"/>
          </w:tcPr>
          <w:p w:rsidR="009873D0" w:rsidRDefault="009873D0" w:rsidP="009873D0">
            <w:r>
              <w:t>Углеводы</w:t>
            </w:r>
          </w:p>
        </w:tc>
        <w:tc>
          <w:tcPr>
            <w:tcW w:w="1102" w:type="dxa"/>
          </w:tcPr>
          <w:p w:rsidR="009873D0" w:rsidRDefault="009873D0" w:rsidP="00473BB8">
            <w:pPr>
              <w:jc w:val="center"/>
            </w:pPr>
            <w:r>
              <w:t>83.7</w:t>
            </w:r>
          </w:p>
        </w:tc>
        <w:tc>
          <w:tcPr>
            <w:tcW w:w="1646" w:type="dxa"/>
          </w:tcPr>
          <w:p w:rsidR="009873D0" w:rsidRDefault="009873D0" w:rsidP="00473BB8">
            <w:pPr>
              <w:jc w:val="center"/>
            </w:pPr>
            <w:r w:rsidRPr="00F857D3">
              <w:t>г</w:t>
            </w:r>
          </w:p>
        </w:tc>
        <w:tc>
          <w:tcPr>
            <w:tcW w:w="2209" w:type="dxa"/>
          </w:tcPr>
          <w:p w:rsidR="009873D0" w:rsidRDefault="009873D0" w:rsidP="00473BB8">
            <w:pPr>
              <w:jc w:val="center"/>
            </w:pPr>
            <w:r>
              <w:t>Кальций</w:t>
            </w:r>
          </w:p>
        </w:tc>
        <w:tc>
          <w:tcPr>
            <w:tcW w:w="1102" w:type="dxa"/>
          </w:tcPr>
          <w:p w:rsidR="009873D0" w:rsidRDefault="009873D0" w:rsidP="00473BB8">
            <w:pPr>
              <w:jc w:val="center"/>
            </w:pPr>
            <w:r>
              <w:t>21</w:t>
            </w:r>
          </w:p>
        </w:tc>
        <w:tc>
          <w:tcPr>
            <w:tcW w:w="1646" w:type="dxa"/>
          </w:tcPr>
          <w:p w:rsidR="009873D0" w:rsidRDefault="009873D0" w:rsidP="00473BB8">
            <w:pPr>
              <w:jc w:val="center"/>
            </w:pPr>
            <w:r w:rsidRPr="007C134E">
              <w:t>мг</w:t>
            </w:r>
          </w:p>
        </w:tc>
      </w:tr>
      <w:tr w:rsidR="009873D0" w:rsidTr="00746C05">
        <w:tc>
          <w:tcPr>
            <w:tcW w:w="2207" w:type="dxa"/>
          </w:tcPr>
          <w:p w:rsidR="009873D0" w:rsidRDefault="009873D0" w:rsidP="009873D0">
            <w:r>
              <w:t>Сахар</w:t>
            </w:r>
          </w:p>
        </w:tc>
        <w:tc>
          <w:tcPr>
            <w:tcW w:w="1102" w:type="dxa"/>
          </w:tcPr>
          <w:p w:rsidR="009873D0" w:rsidRDefault="009873D0" w:rsidP="00473BB8">
            <w:pPr>
              <w:jc w:val="center"/>
            </w:pPr>
            <w:r>
              <w:t>65.6</w:t>
            </w:r>
          </w:p>
        </w:tc>
        <w:tc>
          <w:tcPr>
            <w:tcW w:w="1646" w:type="dxa"/>
          </w:tcPr>
          <w:p w:rsidR="009873D0" w:rsidRDefault="009873D0" w:rsidP="00473BB8">
            <w:pPr>
              <w:jc w:val="center"/>
            </w:pPr>
            <w:r w:rsidRPr="00F857D3">
              <w:t>г</w:t>
            </w:r>
          </w:p>
        </w:tc>
        <w:tc>
          <w:tcPr>
            <w:tcW w:w="2209" w:type="dxa"/>
          </w:tcPr>
          <w:p w:rsidR="009873D0" w:rsidRDefault="009873D0" w:rsidP="00473BB8">
            <w:pPr>
              <w:jc w:val="center"/>
            </w:pPr>
            <w:r>
              <w:t>Железо</w:t>
            </w:r>
          </w:p>
        </w:tc>
        <w:tc>
          <w:tcPr>
            <w:tcW w:w="1102" w:type="dxa"/>
          </w:tcPr>
          <w:p w:rsidR="009873D0" w:rsidRDefault="009873D0" w:rsidP="00473BB8">
            <w:pPr>
              <w:jc w:val="center"/>
            </w:pPr>
            <w:r>
              <w:t>1.2</w:t>
            </w:r>
          </w:p>
        </w:tc>
        <w:tc>
          <w:tcPr>
            <w:tcW w:w="1646" w:type="dxa"/>
          </w:tcPr>
          <w:p w:rsidR="009873D0" w:rsidRDefault="009873D0" w:rsidP="00473BB8">
            <w:pPr>
              <w:jc w:val="center"/>
            </w:pPr>
            <w:r w:rsidRPr="007C134E">
              <w:t>мг</w:t>
            </w:r>
          </w:p>
        </w:tc>
      </w:tr>
      <w:tr w:rsidR="009873D0" w:rsidTr="00746C05">
        <w:tc>
          <w:tcPr>
            <w:tcW w:w="2207" w:type="dxa"/>
          </w:tcPr>
          <w:p w:rsidR="009873D0" w:rsidRDefault="009873D0" w:rsidP="009873D0">
            <w:r>
              <w:t>Пищевая ценность</w:t>
            </w:r>
          </w:p>
        </w:tc>
        <w:tc>
          <w:tcPr>
            <w:tcW w:w="1102" w:type="dxa"/>
          </w:tcPr>
          <w:p w:rsidR="009873D0" w:rsidRDefault="009873D0" w:rsidP="00473BB8">
            <w:pPr>
              <w:jc w:val="center"/>
            </w:pPr>
            <w:r>
              <w:t>364</w:t>
            </w:r>
          </w:p>
        </w:tc>
        <w:tc>
          <w:tcPr>
            <w:tcW w:w="1646" w:type="dxa"/>
          </w:tcPr>
          <w:p w:rsidR="009873D0" w:rsidRDefault="009873D0" w:rsidP="00473BB8">
            <w:pPr>
              <w:jc w:val="center"/>
            </w:pPr>
            <w:proofErr w:type="spellStart"/>
            <w:r>
              <w:t>кКал</w:t>
            </w:r>
            <w:proofErr w:type="spellEnd"/>
          </w:p>
        </w:tc>
        <w:tc>
          <w:tcPr>
            <w:tcW w:w="2209" w:type="dxa"/>
          </w:tcPr>
          <w:p w:rsidR="009873D0" w:rsidRDefault="009873D0" w:rsidP="00473BB8">
            <w:pPr>
              <w:jc w:val="center"/>
            </w:pPr>
            <w:r>
              <w:t>Калий</w:t>
            </w:r>
          </w:p>
        </w:tc>
        <w:tc>
          <w:tcPr>
            <w:tcW w:w="1102" w:type="dxa"/>
          </w:tcPr>
          <w:p w:rsidR="009873D0" w:rsidRDefault="009873D0" w:rsidP="00473BB8">
            <w:pPr>
              <w:jc w:val="center"/>
            </w:pPr>
            <w:r>
              <w:t>1296</w:t>
            </w:r>
          </w:p>
        </w:tc>
        <w:tc>
          <w:tcPr>
            <w:tcW w:w="1646" w:type="dxa"/>
          </w:tcPr>
          <w:p w:rsidR="009873D0" w:rsidRDefault="009873D0" w:rsidP="00473BB8">
            <w:pPr>
              <w:jc w:val="center"/>
            </w:pPr>
            <w:r w:rsidRPr="007C134E">
              <w:t>мг</w:t>
            </w:r>
          </w:p>
        </w:tc>
      </w:tr>
    </w:tbl>
    <w:p w:rsidR="0094102F" w:rsidRPr="00680333" w:rsidRDefault="00746C05" w:rsidP="00BA5AB0">
      <w:pPr>
        <w:ind w:firstLine="284"/>
        <w:rPr>
          <w:sz w:val="18"/>
          <w:szCs w:val="18"/>
        </w:rPr>
      </w:pPr>
      <w:r w:rsidRPr="00680333">
        <w:rPr>
          <w:sz w:val="18"/>
          <w:szCs w:val="18"/>
        </w:rPr>
        <w:lastRenderedPageBreak/>
        <w:t xml:space="preserve">Значения </w:t>
      </w:r>
      <w:r w:rsidR="00680333" w:rsidRPr="00680333">
        <w:rPr>
          <w:sz w:val="18"/>
          <w:szCs w:val="18"/>
        </w:rPr>
        <w:t>берутся по</w:t>
      </w:r>
      <w:r w:rsidRPr="00680333">
        <w:rPr>
          <w:sz w:val="18"/>
          <w:szCs w:val="18"/>
        </w:rPr>
        <w:t xml:space="preserve"> аналитически</w:t>
      </w:r>
      <w:r w:rsidR="00680333" w:rsidRPr="00680333">
        <w:rPr>
          <w:sz w:val="18"/>
          <w:szCs w:val="18"/>
        </w:rPr>
        <w:t>м</w:t>
      </w:r>
      <w:r w:rsidRPr="00680333">
        <w:rPr>
          <w:sz w:val="18"/>
          <w:szCs w:val="18"/>
        </w:rPr>
        <w:t xml:space="preserve"> и теоретически</w:t>
      </w:r>
      <w:r w:rsidR="00680333" w:rsidRPr="00680333">
        <w:rPr>
          <w:sz w:val="18"/>
          <w:szCs w:val="18"/>
        </w:rPr>
        <w:t>м</w:t>
      </w:r>
      <w:r w:rsidRPr="00680333">
        <w:rPr>
          <w:sz w:val="18"/>
          <w:szCs w:val="18"/>
        </w:rPr>
        <w:t xml:space="preserve"> данны</w:t>
      </w:r>
      <w:r w:rsidR="00680333" w:rsidRPr="00680333">
        <w:rPr>
          <w:sz w:val="18"/>
          <w:szCs w:val="18"/>
        </w:rPr>
        <w:t>м</w:t>
      </w:r>
      <w:r w:rsidRPr="00680333">
        <w:rPr>
          <w:sz w:val="18"/>
          <w:szCs w:val="18"/>
        </w:rPr>
        <w:t xml:space="preserve">. Эти значения являются ориентировочными, </w:t>
      </w:r>
      <w:r w:rsidR="00680333" w:rsidRPr="00680333">
        <w:rPr>
          <w:sz w:val="18"/>
          <w:szCs w:val="18"/>
        </w:rPr>
        <w:t>учитывая сырьевую неустойчивость</w:t>
      </w:r>
      <w:r w:rsidRPr="00680333">
        <w:rPr>
          <w:sz w:val="18"/>
          <w:szCs w:val="18"/>
        </w:rPr>
        <w:t>.</w:t>
      </w:r>
    </w:p>
    <w:p w:rsidR="0094102F" w:rsidRPr="00D84655" w:rsidRDefault="00B83057" w:rsidP="00D84655">
      <w:pPr>
        <w:rPr>
          <w:b/>
        </w:rPr>
      </w:pPr>
      <w:r w:rsidRPr="00D84655">
        <w:rPr>
          <w:b/>
        </w:rPr>
        <w:t>ПРИМЕНЕНИЕ:</w:t>
      </w:r>
    </w:p>
    <w:p w:rsidR="00D7697D" w:rsidRDefault="00D7697D" w:rsidP="00D7697D">
      <w:pPr>
        <w:ind w:firstLine="284"/>
      </w:pPr>
      <w:r>
        <w:t>-</w:t>
      </w:r>
      <w:r w:rsidRPr="00D7697D">
        <w:t xml:space="preserve"> </w:t>
      </w:r>
      <w:r>
        <w:t>Банановые хлопья идеально</w:t>
      </w:r>
      <w:r w:rsidR="00115457">
        <w:t xml:space="preserve"> подходят для сухих фруктовых продуктов</w:t>
      </w:r>
      <w:r>
        <w:t>, порошкообразных напитков, смес</w:t>
      </w:r>
      <w:r w:rsidR="00D8447B">
        <w:t>ей</w:t>
      </w:r>
      <w:r>
        <w:t xml:space="preserve"> для кексов и т.д. Восстановленный продукт (1: 3 с водой) используется в т</w:t>
      </w:r>
      <w:r w:rsidR="00D8447B">
        <w:t>ом</w:t>
      </w:r>
      <w:r>
        <w:t xml:space="preserve"> же сам</w:t>
      </w:r>
      <w:r w:rsidR="00D8447B">
        <w:t xml:space="preserve">ом </w:t>
      </w:r>
      <w:r>
        <w:t>традиционн</w:t>
      </w:r>
      <w:r w:rsidR="00D8447B">
        <w:t>ом</w:t>
      </w:r>
      <w:r>
        <w:t xml:space="preserve"> применени</w:t>
      </w:r>
      <w:r w:rsidR="00D8447B">
        <w:t>и</w:t>
      </w:r>
      <w:r>
        <w:t>, как свеж</w:t>
      </w:r>
      <w:r w:rsidR="00D84655">
        <w:t>ее</w:t>
      </w:r>
      <w:r>
        <w:t xml:space="preserve"> банан</w:t>
      </w:r>
      <w:r w:rsidR="00D8447B">
        <w:t xml:space="preserve">овое </w:t>
      </w:r>
      <w:r>
        <w:t xml:space="preserve">пюре. </w:t>
      </w:r>
      <w:r w:rsidR="00D84655">
        <w:t>Банановые хлопья п</w:t>
      </w:r>
      <w:r>
        <w:t>одход</w:t>
      </w:r>
      <w:r w:rsidR="00D84655">
        <w:t>ят</w:t>
      </w:r>
      <w:r>
        <w:t xml:space="preserve"> для фруктовых пр</w:t>
      </w:r>
      <w:r w:rsidR="00D8447B">
        <w:t>одуктов</w:t>
      </w:r>
      <w:r>
        <w:t>,</w:t>
      </w:r>
      <w:r w:rsidR="00D8447B">
        <w:t xml:space="preserve"> </w:t>
      </w:r>
      <w:r>
        <w:t>нектар</w:t>
      </w:r>
      <w:r w:rsidR="00D8447B">
        <w:t>ов</w:t>
      </w:r>
      <w:r>
        <w:t>, сок</w:t>
      </w:r>
      <w:r w:rsidR="00D8447B">
        <w:t>ов</w:t>
      </w:r>
      <w:r>
        <w:t>, торт</w:t>
      </w:r>
      <w:r w:rsidR="00D8447B">
        <w:t>ов</w:t>
      </w:r>
      <w:r>
        <w:t>, кекс</w:t>
      </w:r>
      <w:r w:rsidR="00D8447B">
        <w:t>ов</w:t>
      </w:r>
      <w:r>
        <w:t>, пирожк</w:t>
      </w:r>
      <w:r w:rsidR="00D8447B">
        <w:t>ов</w:t>
      </w:r>
      <w:r>
        <w:t>, хлеб</w:t>
      </w:r>
      <w:r w:rsidR="00D8447B">
        <w:t>а</w:t>
      </w:r>
      <w:r>
        <w:t>, детско</w:t>
      </w:r>
      <w:r w:rsidR="00D8447B">
        <w:t>го</w:t>
      </w:r>
      <w:r>
        <w:t xml:space="preserve"> питани</w:t>
      </w:r>
      <w:r w:rsidR="00D8447B">
        <w:t>я</w:t>
      </w:r>
      <w:r>
        <w:t>, морожен</w:t>
      </w:r>
      <w:r w:rsidR="00D8447B">
        <w:t>ного</w:t>
      </w:r>
      <w:r>
        <w:t>, йогурт</w:t>
      </w:r>
      <w:r w:rsidR="00D84655">
        <w:t>а</w:t>
      </w:r>
      <w:r>
        <w:t xml:space="preserve"> и други</w:t>
      </w:r>
      <w:r w:rsidR="00D84655">
        <w:t xml:space="preserve">х </w:t>
      </w:r>
      <w:r>
        <w:t>замороженны</w:t>
      </w:r>
      <w:r w:rsidR="00D84655">
        <w:t>х</w:t>
      </w:r>
      <w:r>
        <w:t xml:space="preserve"> десерт</w:t>
      </w:r>
      <w:r w:rsidR="00D84655">
        <w:t>ов</w:t>
      </w:r>
      <w:r>
        <w:t xml:space="preserve"> и </w:t>
      </w:r>
      <w:r w:rsidR="00D84655">
        <w:t>для щадящей диеты</w:t>
      </w:r>
      <w:r>
        <w:t>.</w:t>
      </w:r>
    </w:p>
    <w:p w:rsidR="00D7697D" w:rsidRDefault="00D7697D" w:rsidP="00D7697D">
      <w:pPr>
        <w:ind w:firstLine="284"/>
      </w:pPr>
      <w:r>
        <w:t xml:space="preserve">- </w:t>
      </w:r>
      <w:r w:rsidR="00D84655">
        <w:t>Банановые хлопья</w:t>
      </w:r>
      <w:r>
        <w:t xml:space="preserve"> подход</w:t>
      </w:r>
      <w:r w:rsidR="00D84655">
        <w:t>я</w:t>
      </w:r>
      <w:r>
        <w:t xml:space="preserve">т для потребления </w:t>
      </w:r>
      <w:proofErr w:type="spellStart"/>
      <w:r>
        <w:t>веган</w:t>
      </w:r>
      <w:r w:rsidR="00D84655">
        <w:t>ам</w:t>
      </w:r>
      <w:proofErr w:type="spellEnd"/>
      <w:r>
        <w:t xml:space="preserve"> или </w:t>
      </w:r>
      <w:proofErr w:type="spellStart"/>
      <w:r>
        <w:t>ово</w:t>
      </w:r>
      <w:proofErr w:type="spellEnd"/>
      <w:r>
        <w:t>-лакто-вегетарианц</w:t>
      </w:r>
      <w:r w:rsidR="00D84655">
        <w:t>ам.</w:t>
      </w:r>
    </w:p>
    <w:p w:rsidR="00CA4B62" w:rsidRPr="00D84655" w:rsidRDefault="00CA4B62" w:rsidP="00D84655">
      <w:pPr>
        <w:rPr>
          <w:b/>
        </w:rPr>
      </w:pPr>
      <w:r w:rsidRPr="00D84655">
        <w:rPr>
          <w:b/>
        </w:rPr>
        <w:t>НЕПРЕДУСМОТРЕННОЕ ИСПОЛЬЗОВАНИЕ:</w:t>
      </w:r>
    </w:p>
    <w:p w:rsidR="00D84655" w:rsidRDefault="00D84655" w:rsidP="00BA5AB0">
      <w:pPr>
        <w:ind w:firstLine="284"/>
      </w:pPr>
      <w:r>
        <w:t>-Данный продукт получен из 100% свежих бананов, без добавления сахара, добавок и консервантов.</w:t>
      </w:r>
    </w:p>
    <w:p w:rsidR="00D84655" w:rsidRDefault="00D84655" w:rsidP="00BA5AB0">
      <w:pPr>
        <w:ind w:firstLine="284"/>
      </w:pPr>
      <w:r>
        <w:t>-Нет никак</w:t>
      </w:r>
      <w:r w:rsidR="00446C3E">
        <w:t xml:space="preserve">их ограничений по применению продукта, однако мы рекомендуем не использовать продукт, если повреждена упаковка </w:t>
      </w:r>
      <w:proofErr w:type="gramStart"/>
      <w:r w:rsidR="00446C3E">
        <w:t>и</w:t>
      </w:r>
      <w:proofErr w:type="gramEnd"/>
      <w:r w:rsidR="00446C3E">
        <w:t xml:space="preserve"> если продукт подвергался воздействию или закончился срок годности.</w:t>
      </w:r>
    </w:p>
    <w:p w:rsidR="00B83057" w:rsidRPr="009816BE" w:rsidRDefault="00B83057" w:rsidP="009816BE">
      <w:pPr>
        <w:rPr>
          <w:b/>
        </w:rPr>
      </w:pPr>
      <w:r w:rsidRPr="009816BE">
        <w:rPr>
          <w:b/>
        </w:rPr>
        <w:t>СРОК ГОДНОСТИ И УСЛОВИЯ ХРАНЕНИЯ:</w:t>
      </w:r>
    </w:p>
    <w:p w:rsidR="00446C3E" w:rsidRPr="00446C3E" w:rsidRDefault="00446C3E" w:rsidP="00BA5AB0">
      <w:pPr>
        <w:ind w:firstLine="284"/>
      </w:pPr>
      <w:r>
        <w:t>-36 месяцев, если хранить при рекомендуемой температуре (15-</w:t>
      </w:r>
      <w:r w:rsidR="008E112F" w:rsidRPr="008E112F">
        <w:t>30</w:t>
      </w:r>
      <w:r w:rsidRPr="00F2258E">
        <w:rPr>
          <w:vertAlign w:val="superscript"/>
        </w:rPr>
        <w:t>о</w:t>
      </w:r>
      <w:r>
        <w:t>С / 59-8</w:t>
      </w:r>
      <w:r w:rsidR="00620BBD" w:rsidRPr="00620BBD">
        <w:t>6</w:t>
      </w:r>
      <w:r w:rsidRPr="00F2258E">
        <w:rPr>
          <w:vertAlign w:val="superscript"/>
        </w:rPr>
        <w:t>о</w:t>
      </w:r>
      <w:r>
        <w:rPr>
          <w:lang w:val="en-US"/>
        </w:rPr>
        <w:t>F</w:t>
      </w:r>
      <w:r w:rsidRPr="00446C3E">
        <w:t xml:space="preserve">) </w:t>
      </w:r>
      <w:r>
        <w:t xml:space="preserve">в </w:t>
      </w:r>
      <w:r w:rsidR="00F2258E">
        <w:t>плотно запечатанном полиэтиленовом контейнере.</w:t>
      </w:r>
    </w:p>
    <w:p w:rsidR="00B83057" w:rsidRDefault="00B83057" w:rsidP="00BA5AB0">
      <w:pPr>
        <w:ind w:firstLine="284"/>
      </w:pPr>
      <w:r>
        <w:t>СЕРТИФИКАТЫ:</w:t>
      </w:r>
    </w:p>
    <w:p w:rsidR="009816BE" w:rsidRDefault="009816BE" w:rsidP="00BA5AB0">
      <w:pPr>
        <w:ind w:firstLine="284"/>
      </w:pPr>
      <w:r>
        <w:t xml:space="preserve">-Кошерный сертификат и Сертификат </w:t>
      </w:r>
      <w:proofErr w:type="spellStart"/>
      <w:r>
        <w:t>Халяльности</w:t>
      </w:r>
      <w:proofErr w:type="spellEnd"/>
      <w:r>
        <w:t xml:space="preserve"> предоставляются по запросу.</w:t>
      </w:r>
    </w:p>
    <w:p w:rsidR="009816BE" w:rsidRDefault="009816BE" w:rsidP="00BA5AB0">
      <w:pPr>
        <w:ind w:firstLine="284"/>
      </w:pPr>
      <w:r>
        <w:t>-Завод сертифицирован по ХАССП</w:t>
      </w:r>
    </w:p>
    <w:p w:rsidR="009816BE" w:rsidRDefault="009816BE" w:rsidP="00BA5AB0">
      <w:pPr>
        <w:ind w:firstLine="284"/>
      </w:pPr>
      <w:r>
        <w:t>-Завод сертифицирован компанией «</w:t>
      </w:r>
      <w:r>
        <w:rPr>
          <w:lang w:val="en-US"/>
        </w:rPr>
        <w:t>BCS</w:t>
      </w:r>
      <w:r w:rsidRPr="009816BE">
        <w:t xml:space="preserve"> </w:t>
      </w:r>
      <w:proofErr w:type="spellStart"/>
      <w:r>
        <w:rPr>
          <w:lang w:val="en-US"/>
        </w:rPr>
        <w:t>Oko</w:t>
      </w:r>
      <w:proofErr w:type="spellEnd"/>
      <w:r w:rsidRPr="009816BE">
        <w:t>-</w:t>
      </w:r>
      <w:proofErr w:type="spellStart"/>
      <w:r>
        <w:rPr>
          <w:lang w:val="en-US"/>
        </w:rPr>
        <w:t>Garantie</w:t>
      </w:r>
      <w:proofErr w:type="spellEnd"/>
      <w:r w:rsidRPr="009816BE">
        <w:t xml:space="preserve"> </w:t>
      </w:r>
      <w:r>
        <w:rPr>
          <w:lang w:val="en-US"/>
        </w:rPr>
        <w:t>GmbH</w:t>
      </w:r>
      <w:r>
        <w:t>» (Германия) по производству органических продуктов.</w:t>
      </w:r>
    </w:p>
    <w:p w:rsidR="009816BE" w:rsidRPr="009816BE" w:rsidRDefault="009816BE" w:rsidP="00BA5AB0">
      <w:pPr>
        <w:ind w:firstLine="284"/>
      </w:pPr>
      <w:r>
        <w:t xml:space="preserve">-Предприятие имеет </w:t>
      </w:r>
      <w:r w:rsidR="008E112F">
        <w:rPr>
          <w:lang w:val="en-US"/>
        </w:rPr>
        <w:t>FSSC</w:t>
      </w:r>
      <w:r w:rsidR="008E112F" w:rsidRPr="00AF31FB">
        <w:t>22000</w:t>
      </w:r>
      <w:r w:rsidRPr="00AF31FB">
        <w:t xml:space="preserve"> </w:t>
      </w:r>
      <w:r>
        <w:t>сертификат.</w:t>
      </w:r>
    </w:p>
    <w:p w:rsidR="00CA4B62" w:rsidRDefault="00CA4B62" w:rsidP="009816BE">
      <w:pPr>
        <w:rPr>
          <w:b/>
        </w:rPr>
      </w:pPr>
      <w:r w:rsidRPr="009816BE">
        <w:rPr>
          <w:b/>
        </w:rPr>
        <w:t>ДОКУМЕНТАЦИЯ:</w:t>
      </w:r>
    </w:p>
    <w:p w:rsidR="008C7A6B" w:rsidRPr="008C7A6B" w:rsidRDefault="008C7A6B" w:rsidP="008C7A6B">
      <w:pPr>
        <w:ind w:firstLine="284"/>
      </w:pPr>
      <w:proofErr w:type="gramStart"/>
      <w:r w:rsidRPr="008C7A6B">
        <w:t>-Это</w:t>
      </w:r>
      <w:proofErr w:type="gramEnd"/>
      <w:r w:rsidRPr="008C7A6B">
        <w:t xml:space="preserve"> политика компании сохранять документацию и технологическую документацию в течении 48месяцев.</w:t>
      </w:r>
    </w:p>
    <w:p w:rsidR="00B83057" w:rsidRPr="008C7A6B" w:rsidRDefault="00CA4B62" w:rsidP="008C7A6B">
      <w:pPr>
        <w:rPr>
          <w:b/>
        </w:rPr>
      </w:pPr>
      <w:r w:rsidRPr="008C7A6B">
        <w:rPr>
          <w:b/>
        </w:rPr>
        <w:t>ПИЩЕВАЯ БЕЗОПАСНОСТЬ И ЗАКОНОДАТЕЛЬСТВО:</w:t>
      </w:r>
    </w:p>
    <w:p w:rsidR="008C7A6B" w:rsidRDefault="008C7A6B" w:rsidP="00BA5AB0">
      <w:pPr>
        <w:ind w:firstLine="284"/>
        <w:rPr>
          <w:color w:val="000000"/>
        </w:rPr>
      </w:pPr>
      <w:r>
        <w:t xml:space="preserve">-Продукт не содержит аллергенов в соответствии с Регламентом Эквадора, </w:t>
      </w:r>
      <w:r>
        <w:rPr>
          <w:lang w:val="en-US"/>
        </w:rPr>
        <w:t>FDA</w:t>
      </w:r>
      <w:r w:rsidRPr="008C7A6B">
        <w:t xml:space="preserve"> (</w:t>
      </w:r>
      <w:hyperlink r:id="rId7" w:history="1">
        <w:r w:rsidRPr="008C7A6B">
          <w:t>Управление по санитарному надзору за качеством пищевых продуктов и медикаментов</w:t>
        </w:r>
      </w:hyperlink>
      <w:r w:rsidRPr="008C7A6B">
        <w:rPr>
          <w:color w:val="000000"/>
        </w:rPr>
        <w:t xml:space="preserve">) </w:t>
      </w:r>
      <w:r>
        <w:rPr>
          <w:color w:val="000000"/>
        </w:rPr>
        <w:t>и Европейским Регламентом.</w:t>
      </w:r>
    </w:p>
    <w:p w:rsidR="008C7A6B" w:rsidRDefault="008C7A6B" w:rsidP="00BA5AB0">
      <w:pPr>
        <w:ind w:firstLine="284"/>
        <w:rPr>
          <w:color w:val="000000"/>
        </w:rPr>
      </w:pPr>
      <w:r>
        <w:rPr>
          <w:color w:val="000000"/>
        </w:rPr>
        <w:t xml:space="preserve">-Продукт не облучен и не </w:t>
      </w:r>
      <w:r w:rsidR="00715C80">
        <w:rPr>
          <w:color w:val="000000"/>
        </w:rPr>
        <w:t>подвергался</w:t>
      </w:r>
      <w:r>
        <w:rPr>
          <w:color w:val="000000"/>
        </w:rPr>
        <w:t xml:space="preserve"> ионизирующ</w:t>
      </w:r>
      <w:r w:rsidR="00715C80">
        <w:rPr>
          <w:color w:val="000000"/>
        </w:rPr>
        <w:t>ему облучению.</w:t>
      </w:r>
    </w:p>
    <w:p w:rsidR="00715C80" w:rsidRPr="00715C80" w:rsidRDefault="00715C80" w:rsidP="00BA5AB0">
      <w:pPr>
        <w:ind w:firstLine="284"/>
        <w:rPr>
          <w:color w:val="000000"/>
        </w:rPr>
      </w:pPr>
      <w:r>
        <w:rPr>
          <w:color w:val="000000"/>
        </w:rPr>
        <w:t xml:space="preserve">-Продукт пригоден для производства продуктов питания для младенцев и детей раннего возраста, согласно Европейскому законодательству, требованиям </w:t>
      </w:r>
      <w:r>
        <w:rPr>
          <w:color w:val="000000"/>
          <w:lang w:val="en-US"/>
        </w:rPr>
        <w:t>FDA</w:t>
      </w:r>
      <w:r>
        <w:rPr>
          <w:color w:val="000000"/>
        </w:rPr>
        <w:t xml:space="preserve"> </w:t>
      </w:r>
      <w:r w:rsidRPr="008C7A6B">
        <w:t>(</w:t>
      </w:r>
      <w:hyperlink r:id="rId8" w:history="1">
        <w:r w:rsidRPr="008C7A6B">
          <w:t>Управление по санитарному надзору за качеством пищевых продуктов и медикаментов</w:t>
        </w:r>
      </w:hyperlink>
      <w:r w:rsidRPr="008C7A6B">
        <w:rPr>
          <w:color w:val="000000"/>
        </w:rPr>
        <w:t>)</w:t>
      </w:r>
      <w:r>
        <w:rPr>
          <w:color w:val="000000"/>
        </w:rPr>
        <w:t xml:space="preserve"> и Кодекса </w:t>
      </w:r>
      <w:proofErr w:type="spellStart"/>
      <w:r>
        <w:rPr>
          <w:color w:val="000000"/>
        </w:rPr>
        <w:t>Алиментариус</w:t>
      </w:r>
      <w:proofErr w:type="spellEnd"/>
      <w:r>
        <w:rPr>
          <w:color w:val="000000"/>
        </w:rPr>
        <w:t>.</w:t>
      </w:r>
    </w:p>
    <w:p w:rsidR="008C7A6B" w:rsidRPr="008C7A6B" w:rsidRDefault="008C7A6B" w:rsidP="00BA5AB0">
      <w:pPr>
        <w:ind w:firstLine="284"/>
      </w:pPr>
      <w:r>
        <w:rPr>
          <w:color w:val="000000"/>
        </w:rPr>
        <w:lastRenderedPageBreak/>
        <w:t>-</w:t>
      </w:r>
      <w:r w:rsidR="00715C80">
        <w:rPr>
          <w:color w:val="000000"/>
        </w:rPr>
        <w:t>П</w:t>
      </w:r>
      <w:r>
        <w:rPr>
          <w:color w:val="000000"/>
        </w:rPr>
        <w:t>родукт не является генно-</w:t>
      </w:r>
      <w:proofErr w:type="spellStart"/>
      <w:r>
        <w:rPr>
          <w:color w:val="000000"/>
        </w:rPr>
        <w:t>модицифированным</w:t>
      </w:r>
      <w:proofErr w:type="spellEnd"/>
      <w:r>
        <w:rPr>
          <w:color w:val="000000"/>
        </w:rPr>
        <w:t xml:space="preserve"> </w:t>
      </w:r>
      <w:r w:rsidR="008E169B">
        <w:rPr>
          <w:color w:val="000000"/>
        </w:rPr>
        <w:t>в</w:t>
      </w:r>
      <w:r>
        <w:rPr>
          <w:color w:val="000000"/>
        </w:rPr>
        <w:t xml:space="preserve"> соответствии</w:t>
      </w:r>
      <w:r w:rsidR="008E169B">
        <w:rPr>
          <w:color w:val="000000"/>
        </w:rPr>
        <w:t xml:space="preserve"> с</w:t>
      </w:r>
      <w:r>
        <w:rPr>
          <w:color w:val="000000"/>
        </w:rPr>
        <w:t xml:space="preserve"> </w:t>
      </w:r>
      <w:r>
        <w:t xml:space="preserve">Регламентом Эквадора, </w:t>
      </w:r>
      <w:r>
        <w:rPr>
          <w:lang w:val="en-US"/>
        </w:rPr>
        <w:t>FDA</w:t>
      </w:r>
      <w:r w:rsidRPr="008C7A6B">
        <w:t xml:space="preserve"> (</w:t>
      </w:r>
      <w:hyperlink r:id="rId9" w:history="1">
        <w:r w:rsidRPr="008C7A6B">
          <w:t>Управление по санитарному надзору за качеством пищевых продуктов и медикаментов</w:t>
        </w:r>
      </w:hyperlink>
      <w:r w:rsidRPr="008C7A6B">
        <w:rPr>
          <w:color w:val="000000"/>
        </w:rPr>
        <w:t xml:space="preserve">) </w:t>
      </w:r>
      <w:r>
        <w:rPr>
          <w:color w:val="000000"/>
        </w:rPr>
        <w:t>и Европейским Регламентом.</w:t>
      </w:r>
    </w:p>
    <w:p w:rsidR="00CA4B62" w:rsidRPr="008E169B" w:rsidRDefault="00CA4B62" w:rsidP="008E169B">
      <w:pPr>
        <w:rPr>
          <w:b/>
        </w:rPr>
      </w:pPr>
      <w:r w:rsidRPr="008E169B">
        <w:rPr>
          <w:b/>
        </w:rPr>
        <w:t>НОМЕРА АРТИКУЛОВ И УПАКОВКА:</w:t>
      </w:r>
    </w:p>
    <w:p w:rsidR="008E169B" w:rsidRPr="009F3AF2" w:rsidRDefault="008E169B" w:rsidP="00BA5AB0">
      <w:pPr>
        <w:ind w:firstLine="284"/>
      </w:pPr>
      <w:r>
        <w:t>-</w:t>
      </w:r>
      <w:r>
        <w:rPr>
          <w:lang w:val="en-US"/>
        </w:rPr>
        <w:t>DD</w:t>
      </w:r>
      <w:r w:rsidRPr="009F3AF2">
        <w:t>0201</w:t>
      </w:r>
      <w:r>
        <w:rPr>
          <w:lang w:val="en-US"/>
        </w:rPr>
        <w:t>FP</w:t>
      </w:r>
      <w:r w:rsidRPr="009F3AF2">
        <w:t>01018</w:t>
      </w:r>
      <w:r>
        <w:t>:</w:t>
      </w:r>
      <w:r w:rsidR="009F3AF2">
        <w:t xml:space="preserve"> </w:t>
      </w:r>
      <w:r w:rsidR="009F3AF2" w:rsidRPr="009F3AF2">
        <w:t>1*18.14</w:t>
      </w:r>
      <w:r w:rsidR="009F3AF2">
        <w:t xml:space="preserve">кг/40 фунтов пакет-в-коробке. Вес брутто 19.14кг/41.11 фунтов </w:t>
      </w:r>
      <w:r w:rsidR="00EC1269">
        <w:t xml:space="preserve">с </w:t>
      </w:r>
      <w:r w:rsidR="009F3AF2">
        <w:t>короб</w:t>
      </w:r>
      <w:r w:rsidR="00EC1269">
        <w:t>кой</w:t>
      </w:r>
      <w:r w:rsidR="009F3AF2">
        <w:t>. Запаянный полиэтилен. Размеры картонной коробки: 29.7*29.7*49.5 см./11.69*11.69*19.48 (внешние размеры</w:t>
      </w:r>
      <w:proofErr w:type="gramStart"/>
      <w:r w:rsidR="009F3AF2">
        <w:t>).Диапазон</w:t>
      </w:r>
      <w:proofErr w:type="gramEnd"/>
      <w:r w:rsidR="009F3AF2">
        <w:t xml:space="preserve"> допустимого изменения в весе нетто ±0.5%</w:t>
      </w:r>
    </w:p>
    <w:p w:rsidR="008E169B" w:rsidRDefault="008E169B" w:rsidP="008E169B">
      <w:pPr>
        <w:ind w:firstLine="284"/>
      </w:pPr>
      <w:r>
        <w:t>-</w:t>
      </w:r>
      <w:r>
        <w:rPr>
          <w:lang w:val="en-US"/>
        </w:rPr>
        <w:t>DD</w:t>
      </w:r>
      <w:r w:rsidRPr="009F3AF2">
        <w:t>0201</w:t>
      </w:r>
      <w:r>
        <w:rPr>
          <w:lang w:val="en-US"/>
        </w:rPr>
        <w:t>FP</w:t>
      </w:r>
      <w:r w:rsidRPr="009F3AF2">
        <w:t>0</w:t>
      </w:r>
      <w:r>
        <w:t>4020:</w:t>
      </w:r>
      <w:r w:rsidR="009F3AF2">
        <w:t xml:space="preserve"> </w:t>
      </w:r>
      <w:r w:rsidR="009F3AF2" w:rsidRPr="009F3AF2">
        <w:t>1*</w:t>
      </w:r>
      <w:r w:rsidR="009F3AF2">
        <w:t>20кг/44.08 фунтов</w:t>
      </w:r>
      <w:r w:rsidR="00EC1269">
        <w:t xml:space="preserve"> вес нетто</w:t>
      </w:r>
      <w:r w:rsidR="009F3AF2">
        <w:t xml:space="preserve"> пакет-в-коробке. Вес брутто </w:t>
      </w:r>
      <w:r w:rsidR="00EC1269">
        <w:t>21</w:t>
      </w:r>
      <w:r w:rsidR="009F3AF2">
        <w:t>.</w:t>
      </w:r>
      <w:r w:rsidR="00EC1269">
        <w:t>5</w:t>
      </w:r>
      <w:r w:rsidR="009F3AF2">
        <w:t>кг/4</w:t>
      </w:r>
      <w:r w:rsidR="00EC1269">
        <w:t>7</w:t>
      </w:r>
      <w:r w:rsidR="009F3AF2">
        <w:t>.</w:t>
      </w:r>
      <w:r w:rsidR="00EC1269">
        <w:t>39</w:t>
      </w:r>
      <w:r w:rsidR="009F3AF2">
        <w:t xml:space="preserve"> фунтов </w:t>
      </w:r>
      <w:r w:rsidR="00EC1269">
        <w:t xml:space="preserve">с </w:t>
      </w:r>
      <w:r w:rsidR="009F3AF2">
        <w:t>коробк</w:t>
      </w:r>
      <w:r w:rsidR="00EC1269">
        <w:t>ой</w:t>
      </w:r>
      <w:r w:rsidR="009F3AF2">
        <w:t xml:space="preserve">. Запаянный полиэтилен. Размеры картонной коробки: </w:t>
      </w:r>
      <w:r w:rsidR="00EC1269">
        <w:t>39*38</w:t>
      </w:r>
      <w:r w:rsidR="009F3AF2">
        <w:t>.</w:t>
      </w:r>
      <w:r w:rsidR="00EC1269">
        <w:t>5</w:t>
      </w:r>
      <w:r w:rsidR="009F3AF2">
        <w:t>*</w:t>
      </w:r>
      <w:r w:rsidR="00EC1269">
        <w:t>32</w:t>
      </w:r>
      <w:r w:rsidR="009F3AF2">
        <w:t>.</w:t>
      </w:r>
      <w:r w:rsidR="00EC1269">
        <w:t>6</w:t>
      </w:r>
      <w:r w:rsidR="009F3AF2">
        <w:t xml:space="preserve"> см./1</w:t>
      </w:r>
      <w:r w:rsidR="00EC1269">
        <w:t>5</w:t>
      </w:r>
      <w:r w:rsidR="009F3AF2">
        <w:t>.</w:t>
      </w:r>
      <w:r w:rsidR="00EC1269">
        <w:t>35</w:t>
      </w:r>
      <w:r w:rsidR="009F3AF2">
        <w:t>*1</w:t>
      </w:r>
      <w:r w:rsidR="00EC1269">
        <w:t>5</w:t>
      </w:r>
      <w:r w:rsidR="009F3AF2">
        <w:t>.</w:t>
      </w:r>
      <w:r w:rsidR="00EC1269">
        <w:t>15</w:t>
      </w:r>
      <w:r w:rsidR="009F3AF2">
        <w:t>*1</w:t>
      </w:r>
      <w:r w:rsidR="00EC1269">
        <w:t>2</w:t>
      </w:r>
      <w:r w:rsidR="009F3AF2">
        <w:t>.</w:t>
      </w:r>
      <w:r w:rsidR="00EC1269">
        <w:t>83</w:t>
      </w:r>
      <w:r w:rsidR="009F3AF2">
        <w:t xml:space="preserve"> (внешние размеры).</w:t>
      </w:r>
      <w:r w:rsidR="00EC1269">
        <w:t xml:space="preserve"> </w:t>
      </w:r>
      <w:r w:rsidR="009F3AF2">
        <w:t>Диапазон допустимого изменения в весе нетто ±0.5%</w:t>
      </w:r>
    </w:p>
    <w:p w:rsidR="008E169B" w:rsidRDefault="008E169B" w:rsidP="008E169B">
      <w:pPr>
        <w:ind w:firstLine="284"/>
      </w:pPr>
      <w:r>
        <w:t>-</w:t>
      </w:r>
      <w:r>
        <w:rPr>
          <w:lang w:val="en-US"/>
        </w:rPr>
        <w:t>DD</w:t>
      </w:r>
      <w:r w:rsidRPr="009F3AF2">
        <w:t>0201</w:t>
      </w:r>
      <w:r>
        <w:rPr>
          <w:lang w:val="en-US"/>
        </w:rPr>
        <w:t>FA</w:t>
      </w:r>
      <w:r w:rsidRPr="009F3AF2">
        <w:t>05018</w:t>
      </w:r>
      <w:r>
        <w:t>:</w:t>
      </w:r>
      <w:r w:rsidR="009F3AF2" w:rsidRPr="009F3AF2">
        <w:t xml:space="preserve"> </w:t>
      </w:r>
      <w:r w:rsidR="00EC1269">
        <w:t>1*18</w:t>
      </w:r>
      <w:r w:rsidR="009F3AF2">
        <w:t>кг/</w:t>
      </w:r>
      <w:r w:rsidR="00EC1269">
        <w:t>39.67</w:t>
      </w:r>
      <w:r w:rsidR="009F3AF2">
        <w:t xml:space="preserve"> фунтов пакет-в-коробке. Вес брутто </w:t>
      </w:r>
      <w:r w:rsidR="00EC1269">
        <w:t>19</w:t>
      </w:r>
      <w:r w:rsidR="009F3AF2">
        <w:t>кг/41.</w:t>
      </w:r>
      <w:r w:rsidR="00EC1269">
        <w:t>87</w:t>
      </w:r>
      <w:r w:rsidR="009F3AF2">
        <w:t xml:space="preserve"> фунтов </w:t>
      </w:r>
      <w:r w:rsidR="00EC1269">
        <w:t xml:space="preserve">с </w:t>
      </w:r>
      <w:r w:rsidR="009F3AF2">
        <w:t>коробк</w:t>
      </w:r>
      <w:r w:rsidR="00EC1269">
        <w:t>ой</w:t>
      </w:r>
      <w:r w:rsidR="009F3AF2">
        <w:t xml:space="preserve">. Запаянный </w:t>
      </w:r>
      <w:proofErr w:type="spellStart"/>
      <w:r w:rsidR="00EC1269">
        <w:t>полифойловый</w:t>
      </w:r>
      <w:proofErr w:type="spellEnd"/>
      <w:r w:rsidR="00EC1269">
        <w:t xml:space="preserve"> (полиэтиленовый) пакет </w:t>
      </w:r>
      <w:r w:rsidR="004E3854">
        <w:t xml:space="preserve">(не содержащий </w:t>
      </w:r>
      <w:proofErr w:type="spellStart"/>
      <w:r w:rsidR="004E3854">
        <w:t>нонилфенол</w:t>
      </w:r>
      <w:proofErr w:type="spellEnd"/>
      <w:r w:rsidR="004E3854">
        <w:t>)</w:t>
      </w:r>
      <w:r w:rsidR="009F3AF2">
        <w:t>. Размеры картонной коробки: 29.7*29.7*49.5 см./11.69*11.69*19.48 (внешние размеры).</w:t>
      </w:r>
      <w:r w:rsidR="004E3854">
        <w:t xml:space="preserve"> </w:t>
      </w:r>
      <w:r w:rsidR="009F3AF2">
        <w:t>Диапазон допустимого изменения в весе нетто ±0.5%</w:t>
      </w:r>
    </w:p>
    <w:p w:rsidR="008E169B" w:rsidRPr="008E169B" w:rsidRDefault="008E169B" w:rsidP="00BA5AB0">
      <w:pPr>
        <w:ind w:firstLine="284"/>
      </w:pPr>
    </w:p>
    <w:sectPr w:rsidR="008E169B" w:rsidRPr="008E169B" w:rsidSect="009B74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EF" w:rsidRDefault="00D646EF" w:rsidP="0070027C">
      <w:pPr>
        <w:spacing w:after="0" w:line="240" w:lineRule="auto"/>
      </w:pPr>
      <w:r>
        <w:separator/>
      </w:r>
    </w:p>
  </w:endnote>
  <w:endnote w:type="continuationSeparator" w:id="0">
    <w:p w:rsidR="00D646EF" w:rsidRDefault="00D646EF" w:rsidP="0070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FB" w:rsidRDefault="00AF31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8299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B7430" w:rsidRDefault="009B7430">
        <w:pPr>
          <w:pStyle w:val="a5"/>
          <w:jc w:val="right"/>
        </w:pPr>
      </w:p>
      <w:tbl>
        <w:tblPr>
          <w:tblStyle w:val="a7"/>
          <w:tblW w:w="10490" w:type="dxa"/>
          <w:tblInd w:w="-147" w:type="dxa"/>
          <w:tblLook w:val="04A0" w:firstRow="1" w:lastRow="0" w:firstColumn="1" w:lastColumn="0" w:noHBand="0" w:noVBand="1"/>
        </w:tblPr>
        <w:tblGrid>
          <w:gridCol w:w="8506"/>
          <w:gridCol w:w="1517"/>
          <w:gridCol w:w="467"/>
        </w:tblGrid>
        <w:tr w:rsidR="009B7430" w:rsidRPr="008B55D5" w:rsidTr="008B55D5">
          <w:trPr>
            <w:trHeight w:val="1126"/>
          </w:trPr>
          <w:tc>
            <w:tcPr>
              <w:tcW w:w="8506" w:type="dxa"/>
            </w:tcPr>
            <w:p w:rsidR="009B7430" w:rsidRPr="008B55D5" w:rsidRDefault="008B55D5" w:rsidP="009B7430">
              <w:pPr>
                <w:pStyle w:val="a5"/>
                <w:rPr>
                  <w:sz w:val="16"/>
                  <w:szCs w:val="16"/>
                </w:rPr>
              </w:pPr>
              <w:r w:rsidRPr="008B55D5">
                <w:rPr>
                  <w:sz w:val="16"/>
                  <w:szCs w:val="16"/>
                  <w:lang w:val="en-US"/>
                </w:rPr>
                <w:t>Diana</w:t>
              </w:r>
              <w:r w:rsidRPr="008B55D5">
                <w:rPr>
                  <w:sz w:val="16"/>
                  <w:szCs w:val="16"/>
                </w:rPr>
                <w:t xml:space="preserve"> </w:t>
              </w:r>
              <w:r w:rsidRPr="008B55D5">
                <w:rPr>
                  <w:sz w:val="16"/>
                  <w:szCs w:val="16"/>
                  <w:lang w:val="en-US"/>
                </w:rPr>
                <w:t>FOOD</w:t>
              </w:r>
              <w:r w:rsidRPr="008B55D5">
                <w:rPr>
                  <w:sz w:val="16"/>
                  <w:szCs w:val="16"/>
                </w:rPr>
                <w:t xml:space="preserve"> структурное подразделение </w:t>
              </w:r>
              <w:r w:rsidRPr="008B55D5">
                <w:rPr>
                  <w:sz w:val="16"/>
                  <w:szCs w:val="16"/>
                  <w:lang w:val="en-US"/>
                </w:rPr>
                <w:t>Symrise</w:t>
              </w:r>
              <w:r w:rsidRPr="008B55D5">
                <w:rPr>
                  <w:sz w:val="16"/>
                  <w:szCs w:val="16"/>
                </w:rPr>
                <w:t xml:space="preserve"> </w:t>
              </w:r>
              <w:r w:rsidRPr="008B55D5">
                <w:rPr>
                  <w:sz w:val="16"/>
                  <w:szCs w:val="16"/>
                  <w:lang w:val="en-US"/>
                </w:rPr>
                <w:t>Group</w:t>
              </w:r>
              <w:r w:rsidRPr="008B55D5">
                <w:rPr>
                  <w:sz w:val="16"/>
                  <w:szCs w:val="16"/>
                </w:rPr>
                <w:t xml:space="preserve"> в лице компании:</w:t>
              </w:r>
            </w:p>
            <w:p w:rsidR="008B55D5" w:rsidRPr="008E112F" w:rsidRDefault="008E112F" w:rsidP="009B7430">
              <w:pPr>
                <w:pStyle w:val="a5"/>
                <w:rPr>
                  <w:sz w:val="16"/>
                  <w:szCs w:val="16"/>
                  <w:lang w:val="en-US"/>
                </w:rPr>
              </w:pPr>
              <w:r>
                <w:rPr>
                  <w:sz w:val="16"/>
                  <w:szCs w:val="16"/>
                  <w:lang w:val="en-US"/>
                </w:rPr>
                <w:t>Diana-Food Ecuador S.A.</w:t>
              </w:r>
            </w:p>
            <w:p w:rsidR="008B55D5" w:rsidRPr="008B55D5" w:rsidRDefault="008B55D5" w:rsidP="009B7430">
              <w:pPr>
                <w:pStyle w:val="a5"/>
                <w:rPr>
                  <w:sz w:val="16"/>
                  <w:szCs w:val="16"/>
                  <w:lang w:val="en-US"/>
                </w:rPr>
              </w:pPr>
              <w:r w:rsidRPr="008B55D5">
                <w:rPr>
                  <w:sz w:val="16"/>
                  <w:szCs w:val="16"/>
                </w:rPr>
                <w:t>Адрес</w:t>
              </w:r>
              <w:r w:rsidRPr="008B55D5">
                <w:rPr>
                  <w:sz w:val="16"/>
                  <w:szCs w:val="16"/>
                  <w:lang w:val="en-US"/>
                </w:rPr>
                <w:t>: km13 Machala-</w:t>
              </w:r>
              <w:proofErr w:type="spellStart"/>
              <w:r w:rsidRPr="008B55D5">
                <w:rPr>
                  <w:sz w:val="16"/>
                  <w:szCs w:val="16"/>
                  <w:lang w:val="en-US"/>
                </w:rPr>
                <w:t>Pasaje</w:t>
              </w:r>
              <w:proofErr w:type="spellEnd"/>
              <w:r w:rsidRPr="008B55D5">
                <w:rPr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Pr="008B55D5">
                <w:rPr>
                  <w:sz w:val="16"/>
                  <w:szCs w:val="16"/>
                  <w:lang w:val="en-US"/>
                </w:rPr>
                <w:t>Parroquia</w:t>
              </w:r>
              <w:proofErr w:type="spellEnd"/>
              <w:r w:rsidRPr="008B55D5">
                <w:rPr>
                  <w:sz w:val="16"/>
                  <w:szCs w:val="16"/>
                  <w:lang w:val="en-US"/>
                </w:rPr>
                <w:t xml:space="preserve"> La </w:t>
              </w:r>
              <w:proofErr w:type="spellStart"/>
              <w:r w:rsidRPr="008B55D5">
                <w:rPr>
                  <w:sz w:val="16"/>
                  <w:szCs w:val="16"/>
                  <w:lang w:val="en-US"/>
                </w:rPr>
                <w:t>Peaña</w:t>
              </w:r>
              <w:proofErr w:type="spellEnd"/>
              <w:r w:rsidRPr="008B55D5">
                <w:rPr>
                  <w:sz w:val="16"/>
                  <w:szCs w:val="16"/>
                  <w:lang w:val="en-US"/>
                </w:rPr>
                <w:t xml:space="preserve">. </w:t>
              </w:r>
              <w:proofErr w:type="spellStart"/>
              <w:r w:rsidRPr="008B55D5">
                <w:rPr>
                  <w:sz w:val="16"/>
                  <w:szCs w:val="16"/>
                  <w:lang w:val="en-US"/>
                </w:rPr>
                <w:t>Pasaje</w:t>
              </w:r>
              <w:proofErr w:type="spellEnd"/>
              <w:r w:rsidRPr="008B55D5">
                <w:rPr>
                  <w:sz w:val="16"/>
                  <w:szCs w:val="16"/>
                  <w:lang w:val="en-US"/>
                </w:rPr>
                <w:t>-El Oro-Ecuador</w:t>
              </w:r>
            </w:p>
            <w:p w:rsidR="008B55D5" w:rsidRPr="008B55D5" w:rsidRDefault="008B55D5" w:rsidP="009B7430">
              <w:pPr>
                <w:pStyle w:val="a5"/>
                <w:rPr>
                  <w:sz w:val="16"/>
                  <w:szCs w:val="16"/>
                  <w:lang w:val="en-US"/>
                </w:rPr>
              </w:pPr>
              <w:r w:rsidRPr="008B55D5">
                <w:rPr>
                  <w:sz w:val="16"/>
                  <w:szCs w:val="16"/>
                  <w:lang w:val="en-US"/>
                </w:rPr>
                <w:t xml:space="preserve">www.confoco.com &amp; </w:t>
              </w:r>
              <w:hyperlink r:id="rId1" w:history="1">
                <w:r w:rsidRPr="008B55D5">
                  <w:rPr>
                    <w:rStyle w:val="aa"/>
                    <w:sz w:val="16"/>
                    <w:szCs w:val="16"/>
                    <w:lang w:val="en-US"/>
                  </w:rPr>
                  <w:t>www.diana-food.com</w:t>
                </w:r>
              </w:hyperlink>
            </w:p>
            <w:p w:rsidR="008B55D5" w:rsidRPr="008B55D5" w:rsidRDefault="008B55D5" w:rsidP="008B55D5">
              <w:pPr>
                <w:pStyle w:val="a5"/>
                <w:rPr>
                  <w:sz w:val="16"/>
                  <w:szCs w:val="16"/>
                </w:rPr>
              </w:pPr>
              <w:r w:rsidRPr="008B55D5">
                <w:rPr>
                  <w:sz w:val="16"/>
                  <w:szCs w:val="16"/>
                </w:rPr>
                <w:t>Пожалуйста свяжитесь с региональным представителем в случае возникшего какого-либо вопроса по этому документу.</w:t>
              </w:r>
            </w:p>
          </w:tc>
          <w:tc>
            <w:tcPr>
              <w:tcW w:w="1517" w:type="dxa"/>
            </w:tcPr>
            <w:p w:rsidR="009B7430" w:rsidRPr="008B55D5" w:rsidRDefault="008E112F" w:rsidP="009B7430">
              <w:pPr>
                <w:pStyle w:val="a5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  <w:lang w:val="en-US"/>
                </w:rPr>
                <w:t>S-CA-018</w:t>
              </w:r>
            </w:p>
            <w:p w:rsidR="009B7430" w:rsidRPr="00AF31FB" w:rsidRDefault="008E112F" w:rsidP="009B7430">
              <w:pPr>
                <w:pStyle w:val="a5"/>
                <w:rPr>
                  <w:sz w:val="16"/>
                  <w:szCs w:val="16"/>
                  <w:lang w:val="en-US"/>
                </w:rPr>
              </w:pPr>
              <w:r>
                <w:rPr>
                  <w:sz w:val="16"/>
                  <w:szCs w:val="16"/>
                  <w:lang w:val="en-US"/>
                </w:rPr>
                <w:t>11</w:t>
              </w:r>
              <w:r w:rsidR="009B7430" w:rsidRPr="008B55D5">
                <w:rPr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>сентября</w:t>
              </w:r>
              <w:r w:rsidR="009B7430" w:rsidRPr="008B55D5">
                <w:rPr>
                  <w:sz w:val="16"/>
                  <w:szCs w:val="16"/>
                </w:rPr>
                <w:t xml:space="preserve"> 20</w:t>
              </w:r>
              <w:r w:rsidR="00AF31FB">
                <w:rPr>
                  <w:sz w:val="16"/>
                  <w:szCs w:val="16"/>
                  <w:lang w:val="en-US"/>
                </w:rPr>
                <w:t>22</w:t>
              </w:r>
            </w:p>
            <w:p w:rsidR="009B7430" w:rsidRPr="008E112F" w:rsidRDefault="009B7430" w:rsidP="008E112F">
              <w:pPr>
                <w:pStyle w:val="a5"/>
                <w:rPr>
                  <w:sz w:val="16"/>
                  <w:szCs w:val="16"/>
                  <w:lang w:val="en-US"/>
                </w:rPr>
              </w:pPr>
              <w:r w:rsidRPr="008B55D5">
                <w:rPr>
                  <w:sz w:val="16"/>
                  <w:szCs w:val="16"/>
                </w:rPr>
                <w:t xml:space="preserve">Версия </w:t>
              </w:r>
              <w:r w:rsidR="008E112F">
                <w:rPr>
                  <w:sz w:val="16"/>
                  <w:szCs w:val="16"/>
                  <w:lang w:val="en-US"/>
                </w:rPr>
                <w:t>2</w:t>
              </w:r>
            </w:p>
          </w:tc>
          <w:tc>
            <w:tcPr>
              <w:tcW w:w="467" w:type="dxa"/>
            </w:tcPr>
            <w:p w:rsidR="009B7430" w:rsidRPr="008B55D5" w:rsidRDefault="009B7430" w:rsidP="009B7430">
              <w:pPr>
                <w:pStyle w:val="a5"/>
                <w:jc w:val="right"/>
                <w:rPr>
                  <w:sz w:val="16"/>
                  <w:szCs w:val="16"/>
                </w:rPr>
              </w:pPr>
              <w:r w:rsidRPr="008B55D5">
                <w:rPr>
                  <w:sz w:val="16"/>
                  <w:szCs w:val="16"/>
                </w:rPr>
                <w:fldChar w:fldCharType="begin"/>
              </w:r>
              <w:r w:rsidRPr="008B55D5">
                <w:rPr>
                  <w:sz w:val="16"/>
                  <w:szCs w:val="16"/>
                </w:rPr>
                <w:instrText>PAGE   \* MERGEFORMAT</w:instrText>
              </w:r>
              <w:r w:rsidRPr="008B55D5">
                <w:rPr>
                  <w:sz w:val="16"/>
                  <w:szCs w:val="16"/>
                </w:rPr>
                <w:fldChar w:fldCharType="separate"/>
              </w:r>
              <w:r w:rsidR="00620BBD">
                <w:rPr>
                  <w:noProof/>
                  <w:sz w:val="16"/>
                  <w:szCs w:val="16"/>
                </w:rPr>
                <w:t>2</w:t>
              </w:r>
              <w:r w:rsidRPr="008B55D5">
                <w:rPr>
                  <w:sz w:val="16"/>
                  <w:szCs w:val="16"/>
                </w:rPr>
                <w:fldChar w:fldCharType="end"/>
              </w:r>
            </w:p>
            <w:p w:rsidR="009B7430" w:rsidRPr="008B55D5" w:rsidRDefault="00D646EF" w:rsidP="009B7430">
              <w:pPr>
                <w:pStyle w:val="a5"/>
                <w:rPr>
                  <w:sz w:val="16"/>
                  <w:szCs w:val="16"/>
                </w:rPr>
              </w:pPr>
            </w:p>
          </w:tc>
        </w:tr>
      </w:tbl>
    </w:sdtContent>
  </w:sdt>
  <w:p w:rsidR="009B7430" w:rsidRDefault="009B74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FB" w:rsidRDefault="00AF3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EF" w:rsidRDefault="00D646EF" w:rsidP="0070027C">
      <w:pPr>
        <w:spacing w:after="0" w:line="240" w:lineRule="auto"/>
      </w:pPr>
      <w:r>
        <w:separator/>
      </w:r>
    </w:p>
  </w:footnote>
  <w:footnote w:type="continuationSeparator" w:id="0">
    <w:p w:rsidR="00D646EF" w:rsidRDefault="00D646EF" w:rsidP="0070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FB" w:rsidRDefault="00AF31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7C" w:rsidRPr="0070027C" w:rsidRDefault="0070027C" w:rsidP="0070027C">
    <w:pPr>
      <w:pStyle w:val="a3"/>
      <w:jc w:val="right"/>
      <w:rPr>
        <w:b/>
        <w:i/>
      </w:rPr>
    </w:pPr>
    <w:r w:rsidRPr="0070027C">
      <w:rPr>
        <w:b/>
        <w:i/>
      </w:rPr>
      <w:t>ПЕРЕВОД</w:t>
    </w:r>
  </w:p>
  <w:p w:rsidR="0070027C" w:rsidRDefault="0070027C" w:rsidP="0070027C">
    <w:pPr>
      <w:pStyle w:val="a3"/>
      <w:jc w:val="right"/>
      <w:rPr>
        <w:b/>
        <w:i/>
      </w:rPr>
    </w:pPr>
    <w:r w:rsidRPr="0070027C">
      <w:rPr>
        <w:b/>
        <w:i/>
      </w:rPr>
      <w:t>ДИАНАФУД</w:t>
    </w:r>
  </w:p>
  <w:p w:rsidR="002D5A09" w:rsidRDefault="00AF31FB" w:rsidP="00AF31FB">
    <w:pPr>
      <w:tabs>
        <w:tab w:val="center" w:pos="4394"/>
        <w:tab w:val="left" w:pos="6990"/>
      </w:tabs>
      <w:spacing w:after="0" w:line="240" w:lineRule="auto"/>
      <w:ind w:hanging="1134"/>
      <w:rPr>
        <w:b/>
      </w:rPr>
    </w:pPr>
    <w:r>
      <w:rPr>
        <w:b/>
      </w:rPr>
      <w:tab/>
    </w:r>
    <w:r w:rsidR="002D5A09" w:rsidRPr="002D5A09">
      <w:rPr>
        <w:b/>
      </w:rPr>
      <w:t>СПЕЦИФИКАЦИЯ</w:t>
    </w:r>
    <w:r>
      <w:rPr>
        <w:b/>
      </w:rPr>
      <w:tab/>
    </w:r>
    <w:r>
      <w:rPr>
        <w:b/>
      </w:rPr>
      <w:tab/>
    </w:r>
    <w:bookmarkStart w:id="0" w:name="_GoBack"/>
    <w:bookmarkEnd w:id="0"/>
  </w:p>
  <w:p w:rsidR="002D5A09" w:rsidRPr="00513A32" w:rsidRDefault="002D5A09" w:rsidP="00CC4413">
    <w:pPr>
      <w:spacing w:after="0" w:line="240" w:lineRule="auto"/>
      <w:ind w:hanging="1134"/>
      <w:jc w:val="center"/>
      <w:rPr>
        <w:b/>
      </w:rPr>
    </w:pPr>
    <w:r w:rsidRPr="002D5A09">
      <w:rPr>
        <w:b/>
      </w:rPr>
      <w:t xml:space="preserve">ХЛОПЬЯ БАНАНА </w:t>
    </w:r>
    <w:r w:rsidRPr="002D5A09">
      <w:rPr>
        <w:b/>
        <w:lang w:val="en-US"/>
      </w:rPr>
      <w:t>CONFOCO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FB" w:rsidRDefault="00AF3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D5"/>
    <w:rsid w:val="00115457"/>
    <w:rsid w:val="001D1A2D"/>
    <w:rsid w:val="002D5A09"/>
    <w:rsid w:val="003B7A20"/>
    <w:rsid w:val="00446C3E"/>
    <w:rsid w:val="00473BB8"/>
    <w:rsid w:val="004E3854"/>
    <w:rsid w:val="004F634C"/>
    <w:rsid w:val="00513A32"/>
    <w:rsid w:val="00620BBD"/>
    <w:rsid w:val="00680333"/>
    <w:rsid w:val="0070027C"/>
    <w:rsid w:val="00715C80"/>
    <w:rsid w:val="00746C05"/>
    <w:rsid w:val="008910D8"/>
    <w:rsid w:val="008B55D5"/>
    <w:rsid w:val="008C7A6B"/>
    <w:rsid w:val="008D2BD5"/>
    <w:rsid w:val="008E112F"/>
    <w:rsid w:val="008E169B"/>
    <w:rsid w:val="0094102F"/>
    <w:rsid w:val="00956A36"/>
    <w:rsid w:val="009816BE"/>
    <w:rsid w:val="009873D0"/>
    <w:rsid w:val="009B7430"/>
    <w:rsid w:val="009F3AF2"/>
    <w:rsid w:val="00A66A08"/>
    <w:rsid w:val="00AB63F4"/>
    <w:rsid w:val="00AE7310"/>
    <w:rsid w:val="00AF2BC0"/>
    <w:rsid w:val="00AF31FB"/>
    <w:rsid w:val="00B83057"/>
    <w:rsid w:val="00BA061B"/>
    <w:rsid w:val="00BA5AB0"/>
    <w:rsid w:val="00BB67F7"/>
    <w:rsid w:val="00CA4B62"/>
    <w:rsid w:val="00CC4413"/>
    <w:rsid w:val="00D646EF"/>
    <w:rsid w:val="00D7697D"/>
    <w:rsid w:val="00D8435F"/>
    <w:rsid w:val="00D8447B"/>
    <w:rsid w:val="00D84655"/>
    <w:rsid w:val="00D97D47"/>
    <w:rsid w:val="00EC1269"/>
    <w:rsid w:val="00F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DB61C"/>
  <w15:chartTrackingRefBased/>
  <w15:docId w15:val="{465FE61A-BEA6-44AE-A10E-52547B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27C"/>
  </w:style>
  <w:style w:type="paragraph" w:styleId="a5">
    <w:name w:val="footer"/>
    <w:basedOn w:val="a"/>
    <w:link w:val="a6"/>
    <w:uiPriority w:val="99"/>
    <w:unhideWhenUsed/>
    <w:rsid w:val="0070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27C"/>
  </w:style>
  <w:style w:type="table" w:styleId="a7">
    <w:name w:val="Table Grid"/>
    <w:basedOn w:val="a1"/>
    <w:uiPriority w:val="39"/>
    <w:rsid w:val="00BA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9B7430"/>
  </w:style>
  <w:style w:type="character" w:styleId="a9">
    <w:name w:val="Emphasis"/>
    <w:basedOn w:val="a0"/>
    <w:uiPriority w:val="20"/>
    <w:qFormat/>
    <w:rsid w:val="00513A32"/>
    <w:rPr>
      <w:b/>
      <w:bCs/>
      <w:i w:val="0"/>
      <w:iCs w:val="0"/>
    </w:rPr>
  </w:style>
  <w:style w:type="character" w:styleId="aa">
    <w:name w:val="Hyperlink"/>
    <w:basedOn w:val="a0"/>
    <w:uiPriority w:val="99"/>
    <w:unhideWhenUsed/>
    <w:rsid w:val="008C7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6373634_2_1&amp;s1=FD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6373634_2_1&amp;s1=FD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c/m.exe?t=6373634_2_1&amp;s1=FD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na-foo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D194-DB8B-4E21-B865-E4FEA298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N. Morkovkina</dc:creator>
  <cp:keywords/>
  <dc:description/>
  <cp:lastModifiedBy>Nina V. Shimanova</cp:lastModifiedBy>
  <cp:revision>31</cp:revision>
  <dcterms:created xsi:type="dcterms:W3CDTF">2016-12-23T14:13:00Z</dcterms:created>
  <dcterms:modified xsi:type="dcterms:W3CDTF">2022-11-11T12:25:00Z</dcterms:modified>
</cp:coreProperties>
</file>