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761B6" w14:textId="7E99A928" w:rsidR="00C32C0C" w:rsidRDefault="00170E04" w:rsidP="00170E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C32C0C"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14:paraId="34FC2B81" w14:textId="77777777" w:rsidR="00534A64" w:rsidRPr="00972493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A52FAF">
        <w:rPr>
          <w:rFonts w:ascii="Times New Roman" w:hAnsi="Times New Roman" w:cs="Times New Roman"/>
          <w:sz w:val="24"/>
          <w:szCs w:val="24"/>
        </w:rPr>
        <w:t xml:space="preserve">     </w:t>
      </w:r>
      <w:r w:rsidR="00C32C0C">
        <w:rPr>
          <w:rFonts w:ascii="Times New Roman" w:hAnsi="Times New Roman" w:cs="Times New Roman"/>
          <w:sz w:val="24"/>
          <w:szCs w:val="24"/>
        </w:rPr>
        <w:t>ГБ</w:t>
      </w:r>
      <w:r w:rsidR="001944B7">
        <w:rPr>
          <w:rFonts w:ascii="Times New Roman" w:hAnsi="Times New Roman" w:cs="Times New Roman"/>
          <w:sz w:val="24"/>
          <w:szCs w:val="24"/>
        </w:rPr>
        <w:t>У</w:t>
      </w:r>
      <w:r w:rsidR="00C32C0C">
        <w:rPr>
          <w:rFonts w:ascii="Times New Roman" w:hAnsi="Times New Roman" w:cs="Times New Roman"/>
          <w:sz w:val="24"/>
          <w:szCs w:val="24"/>
        </w:rPr>
        <w:t xml:space="preserve"> РК «Ленинский районный </w:t>
      </w:r>
      <w:r w:rsidR="007B5218">
        <w:rPr>
          <w:rFonts w:ascii="Times New Roman" w:hAnsi="Times New Roman" w:cs="Times New Roman"/>
          <w:sz w:val="24"/>
          <w:szCs w:val="24"/>
        </w:rPr>
        <w:t>ЦСССДМ</w:t>
      </w:r>
      <w:r w:rsidR="00534A64" w:rsidRPr="00972493">
        <w:rPr>
          <w:rFonts w:ascii="Times New Roman" w:hAnsi="Times New Roman" w:cs="Times New Roman"/>
          <w:sz w:val="24"/>
          <w:szCs w:val="24"/>
        </w:rPr>
        <w:t>»</w:t>
      </w:r>
    </w:p>
    <w:p w14:paraId="491DCA08" w14:textId="5A51B868" w:rsidR="00534A64" w:rsidRPr="006A1B99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A45A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4B9">
        <w:rPr>
          <w:rFonts w:ascii="Times New Roman" w:hAnsi="Times New Roman" w:cs="Times New Roman"/>
          <w:sz w:val="24"/>
          <w:szCs w:val="24"/>
        </w:rPr>
        <w:t xml:space="preserve">        </w:t>
      </w:r>
      <w:r w:rsidR="00B719EF" w:rsidRPr="006A1B99">
        <w:rPr>
          <w:rFonts w:ascii="Times New Roman" w:hAnsi="Times New Roman" w:cs="Times New Roman"/>
          <w:sz w:val="24"/>
          <w:szCs w:val="24"/>
        </w:rPr>
        <w:t xml:space="preserve">от </w:t>
      </w:r>
      <w:r w:rsidR="00A52FAF">
        <w:rPr>
          <w:rFonts w:ascii="Times New Roman" w:hAnsi="Times New Roman" w:cs="Times New Roman"/>
          <w:sz w:val="24"/>
          <w:szCs w:val="24"/>
        </w:rPr>
        <w:t>2</w:t>
      </w:r>
      <w:r w:rsidR="008159B6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A52FAF">
        <w:rPr>
          <w:rFonts w:ascii="Times New Roman" w:hAnsi="Times New Roman" w:cs="Times New Roman"/>
          <w:sz w:val="24"/>
          <w:szCs w:val="24"/>
        </w:rPr>
        <w:t>.12</w:t>
      </w:r>
      <w:r w:rsidR="00694B49" w:rsidRPr="006A1B99">
        <w:rPr>
          <w:rFonts w:ascii="Times New Roman" w:hAnsi="Times New Roman" w:cs="Times New Roman"/>
          <w:sz w:val="24"/>
          <w:szCs w:val="24"/>
        </w:rPr>
        <w:t>.202</w:t>
      </w:r>
      <w:r w:rsidR="006F5DBA">
        <w:rPr>
          <w:rFonts w:ascii="Times New Roman" w:hAnsi="Times New Roman" w:cs="Times New Roman"/>
          <w:sz w:val="24"/>
          <w:szCs w:val="24"/>
        </w:rPr>
        <w:t>5</w:t>
      </w:r>
      <w:r w:rsidR="00534A64" w:rsidRPr="006A1B99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13A89">
        <w:rPr>
          <w:rFonts w:ascii="Times New Roman" w:hAnsi="Times New Roman" w:cs="Times New Roman"/>
          <w:sz w:val="24"/>
          <w:szCs w:val="24"/>
        </w:rPr>
        <w:t>1332</w:t>
      </w:r>
      <w:r w:rsidR="00C32C0C" w:rsidRPr="006A1B99">
        <w:rPr>
          <w:rFonts w:ascii="Times New Roman" w:hAnsi="Times New Roman" w:cs="Times New Roman"/>
          <w:sz w:val="24"/>
          <w:szCs w:val="24"/>
        </w:rPr>
        <w:t>/01-09</w:t>
      </w:r>
    </w:p>
    <w:p w14:paraId="16DC6A67" w14:textId="77777777" w:rsidR="00534A64" w:rsidRPr="00D278CA" w:rsidRDefault="00534A64" w:rsidP="00534A64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637862E" w14:textId="66EBE70B" w:rsidR="00534A64" w:rsidRPr="00387985" w:rsidRDefault="00170E04" w:rsidP="00170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B1051">
        <w:rPr>
          <w:rFonts w:ascii="Times New Roman" w:hAnsi="Times New Roman" w:cs="Times New Roman"/>
        </w:rPr>
        <w:t>Отчет</w:t>
      </w:r>
      <w:r w:rsidR="000C6EF9">
        <w:rPr>
          <w:rFonts w:ascii="Times New Roman" w:hAnsi="Times New Roman" w:cs="Times New Roman"/>
        </w:rPr>
        <w:t xml:space="preserve"> о выполнении П</w:t>
      </w:r>
      <w:r w:rsidR="00821ED3">
        <w:rPr>
          <w:rFonts w:ascii="Times New Roman" w:hAnsi="Times New Roman" w:cs="Times New Roman"/>
        </w:rPr>
        <w:t>лана</w:t>
      </w:r>
      <w:r w:rsidR="00C32C0C">
        <w:rPr>
          <w:rFonts w:ascii="Times New Roman" w:hAnsi="Times New Roman" w:cs="Times New Roman"/>
        </w:rPr>
        <w:t xml:space="preserve"> по противодействию</w:t>
      </w:r>
      <w:r w:rsidR="00061CCD">
        <w:rPr>
          <w:rFonts w:ascii="Times New Roman" w:hAnsi="Times New Roman" w:cs="Times New Roman"/>
        </w:rPr>
        <w:t xml:space="preserve"> коррупции</w:t>
      </w:r>
    </w:p>
    <w:p w14:paraId="7B237191" w14:textId="77777777" w:rsidR="00487386" w:rsidRDefault="00C32C0C" w:rsidP="009D0D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Государственном бюджетном</w:t>
      </w:r>
      <w:r w:rsidR="00534A64" w:rsidRPr="00387985">
        <w:rPr>
          <w:rFonts w:ascii="Times New Roman" w:hAnsi="Times New Roman" w:cs="Times New Roman"/>
        </w:rPr>
        <w:t xml:space="preserve"> учреждении </w:t>
      </w:r>
      <w:r>
        <w:rPr>
          <w:rFonts w:ascii="Times New Roman" w:hAnsi="Times New Roman" w:cs="Times New Roman"/>
        </w:rPr>
        <w:t>Республики Крым «Ленинский районный</w:t>
      </w:r>
      <w:r w:rsidR="001944B7">
        <w:rPr>
          <w:rFonts w:ascii="Times New Roman" w:hAnsi="Times New Roman" w:cs="Times New Roman"/>
        </w:rPr>
        <w:t xml:space="preserve"> центр социальных служб для семьи, детей и молодежи</w:t>
      </w:r>
      <w:r w:rsidR="00534A64" w:rsidRPr="00387985">
        <w:rPr>
          <w:rFonts w:ascii="Times New Roman" w:hAnsi="Times New Roman" w:cs="Times New Roman"/>
        </w:rPr>
        <w:t>»</w:t>
      </w:r>
    </w:p>
    <w:p w14:paraId="5BDF5FCF" w14:textId="103C90AC" w:rsidR="0002726E" w:rsidRPr="00387985" w:rsidRDefault="00487386" w:rsidP="00A13A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2024 - 2026 годы </w:t>
      </w:r>
      <w:r w:rsidR="00EB6CA0" w:rsidRPr="004D0423">
        <w:rPr>
          <w:rFonts w:ascii="Times New Roman" w:hAnsi="Times New Roman" w:cs="Times New Roman"/>
        </w:rPr>
        <w:t xml:space="preserve">за </w:t>
      </w:r>
      <w:r w:rsidR="00EB6CA0" w:rsidRPr="004D0423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V</w:t>
      </w:r>
      <w:r w:rsidR="00821ED3" w:rsidRPr="004D0423">
        <w:rPr>
          <w:rFonts w:ascii="Times New Roman" w:hAnsi="Times New Roman" w:cs="Times New Roman"/>
        </w:rPr>
        <w:t xml:space="preserve"> </w:t>
      </w:r>
      <w:r w:rsidR="009571E5" w:rsidRPr="004D0423">
        <w:rPr>
          <w:rFonts w:ascii="Times New Roman" w:hAnsi="Times New Roman" w:cs="Times New Roman"/>
        </w:rPr>
        <w:t>квартал 202</w:t>
      </w:r>
      <w:r w:rsidR="009764C5">
        <w:rPr>
          <w:rFonts w:ascii="Times New Roman" w:hAnsi="Times New Roman" w:cs="Times New Roman"/>
        </w:rPr>
        <w:t>5</w:t>
      </w:r>
      <w:r w:rsidR="00C32C0C" w:rsidRPr="004D0423">
        <w:rPr>
          <w:rFonts w:ascii="Times New Roman" w:hAnsi="Times New Roman" w:cs="Times New Roman"/>
        </w:rPr>
        <w:t>г.</w:t>
      </w: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1560"/>
        <w:gridCol w:w="7512"/>
      </w:tblGrid>
      <w:tr w:rsidR="00DF4463" w:rsidRPr="00387985" w14:paraId="6B8C880F" w14:textId="77777777" w:rsidTr="009D0D0D">
        <w:trPr>
          <w:trHeight w:val="707"/>
        </w:trPr>
        <w:tc>
          <w:tcPr>
            <w:tcW w:w="675" w:type="dxa"/>
          </w:tcPr>
          <w:p w14:paraId="236B706D" w14:textId="77777777"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6BC4D279" w14:textId="77777777"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14:paraId="78CB53BB" w14:textId="77777777"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60" w:type="dxa"/>
          </w:tcPr>
          <w:p w14:paraId="2B581CCE" w14:textId="77777777"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7512" w:type="dxa"/>
          </w:tcPr>
          <w:p w14:paraId="6E55C5A7" w14:textId="77777777"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1A0062" w:rsidRPr="00170E04" w14:paraId="20512FD5" w14:textId="77777777" w:rsidTr="009D0D0D">
        <w:tc>
          <w:tcPr>
            <w:tcW w:w="675" w:type="dxa"/>
          </w:tcPr>
          <w:p w14:paraId="3779E85A" w14:textId="77777777" w:rsidR="001A0062" w:rsidRPr="00170E04" w:rsidRDefault="003138D8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1C972B7" w14:textId="77777777" w:rsidR="00B04A35" w:rsidRPr="00170E04" w:rsidRDefault="00B04A35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AAE12" w14:textId="77777777" w:rsidR="00B04A35" w:rsidRPr="00170E04" w:rsidRDefault="00B04A35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DDD13" w14:textId="77777777" w:rsidR="00B04A35" w:rsidRPr="00170E04" w:rsidRDefault="00B04A35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CFE5B" w14:textId="77777777" w:rsidR="00B04A35" w:rsidRPr="00170E04" w:rsidRDefault="00B04A35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C92FA" w14:textId="5726F83D" w:rsidR="00B04A35" w:rsidRPr="00170E04" w:rsidRDefault="00B04A35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9AF271C" w14:textId="77777777" w:rsidR="001A0062" w:rsidRPr="00170E04" w:rsidRDefault="00DD05D4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организаций, созданных для выполнения задач, поставленных перед Министерством, с принимаемыми нормативными правовыми актами в сфере противодействия коррупции с использованием информационных стендов, электронной почты и информационных порталов</w:t>
            </w:r>
          </w:p>
        </w:tc>
        <w:tc>
          <w:tcPr>
            <w:tcW w:w="1984" w:type="dxa"/>
          </w:tcPr>
          <w:p w14:paraId="2F7C300B" w14:textId="77777777" w:rsidR="001A0062" w:rsidRPr="00170E04" w:rsidRDefault="00DD05D4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Ответственное лицо по профилактике коррупционных правонарушений</w:t>
            </w:r>
          </w:p>
        </w:tc>
        <w:tc>
          <w:tcPr>
            <w:tcW w:w="1560" w:type="dxa"/>
          </w:tcPr>
          <w:p w14:paraId="4A4BEBCA" w14:textId="77777777" w:rsidR="00DD05D4" w:rsidRPr="00170E04" w:rsidRDefault="00DD05D4" w:rsidP="00DD05D4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 xml:space="preserve">в течение </w:t>
            </w:r>
          </w:p>
          <w:p w14:paraId="5DA17D65" w14:textId="77777777" w:rsidR="001A0062" w:rsidRPr="00170E04" w:rsidRDefault="00DD05D4" w:rsidP="00DD05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t xml:space="preserve">2024-2026 </w:t>
            </w:r>
            <w:proofErr w:type="spellStart"/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14:paraId="175483CE" w14:textId="5AFF5462" w:rsidR="001A0062" w:rsidRPr="00170E04" w:rsidRDefault="003A6141" w:rsidP="003A6141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Своевременно, под подпись, работники учреждения ознакомлены с </w:t>
            </w:r>
            <w:r w:rsidRPr="00170E04">
              <w:rPr>
                <w:rFonts w:ascii="Times New Roman" w:hAnsi="Times New Roman" w:cs="Times New Roman"/>
                <w:color w:val="auto"/>
              </w:rPr>
              <w:t xml:space="preserve">принимаемыми нормативными правовыми актами в сфере противодействия коррупции </w:t>
            </w:r>
            <w:r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(в </w:t>
            </w:r>
            <w:r w:rsidR="001A0062"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части их касающейся для ознакомления и исполнения</w:t>
            </w:r>
            <w:r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), а также с помощью размещения на </w:t>
            </w:r>
            <w:r w:rsidRPr="00170E04">
              <w:rPr>
                <w:rFonts w:ascii="Times New Roman" w:hAnsi="Times New Roman" w:cs="Times New Roman"/>
                <w:color w:val="auto"/>
              </w:rPr>
              <w:t>информационных стендах, по электронной почте и на сайте центра</w:t>
            </w:r>
            <w:r w:rsidR="002142AF" w:rsidRPr="00170E04">
              <w:rPr>
                <w:rFonts w:ascii="Times New Roman" w:hAnsi="Times New Roman" w:cs="Times New Roman"/>
                <w:color w:val="auto"/>
              </w:rPr>
              <w:t>.</w:t>
            </w:r>
            <w:r w:rsidR="006053EB" w:rsidRPr="00170E0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053EB" w:rsidRPr="00170E04">
              <w:rPr>
                <w:rFonts w:ascii="Times New Roman" w:hAnsi="Times New Roman" w:cs="Times New Roman"/>
              </w:rPr>
              <w:t>Вновь принятые сотрудники ознакомлены в день принятия на работу.</w:t>
            </w:r>
          </w:p>
        </w:tc>
      </w:tr>
      <w:tr w:rsidR="00DD05D4" w:rsidRPr="00170E04" w14:paraId="3E34C863" w14:textId="77777777" w:rsidTr="009D0D0D">
        <w:tc>
          <w:tcPr>
            <w:tcW w:w="675" w:type="dxa"/>
          </w:tcPr>
          <w:p w14:paraId="65A4C87B" w14:textId="77777777" w:rsidR="00DD05D4" w:rsidRPr="00170E04" w:rsidRDefault="003138D8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7DAC092C" w14:textId="77777777" w:rsidR="00DD05D4" w:rsidRPr="00170E04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</w:rPr>
              <w:t>Проведение мониторинга доступности и качества предоставления учреждением государственных услуг на территории Республики Крым</w:t>
            </w:r>
          </w:p>
        </w:tc>
        <w:tc>
          <w:tcPr>
            <w:tcW w:w="1984" w:type="dxa"/>
          </w:tcPr>
          <w:p w14:paraId="4BE8CBCE" w14:textId="77777777" w:rsidR="00DD05D4" w:rsidRPr="00170E04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14:paraId="3CDF6A30" w14:textId="77777777" w:rsidR="00DD05D4" w:rsidRPr="00170E04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512" w:type="dxa"/>
          </w:tcPr>
          <w:p w14:paraId="61F990CC" w14:textId="1B74E8D6" w:rsidR="00DD05D4" w:rsidRPr="00170E04" w:rsidRDefault="00F50943" w:rsidP="00F5094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</w:rPr>
              <w:t>Директор ГБУ РК «Ленинский районный ЦСССДМ» осуществляет контроль за соблюдением доступности и качеств</w:t>
            </w:r>
            <w:r w:rsidR="002B6A81" w:rsidRPr="00170E04">
              <w:rPr>
                <w:rFonts w:ascii="Times New Roman" w:hAnsi="Times New Roman" w:cs="Times New Roman"/>
              </w:rPr>
              <w:t>а</w:t>
            </w:r>
            <w:r w:rsidRPr="00170E04">
              <w:rPr>
                <w:rFonts w:ascii="Times New Roman" w:hAnsi="Times New Roman" w:cs="Times New Roman"/>
              </w:rPr>
              <w:t xml:space="preserve"> предоставления услуг в учреждении. Нарушений не выявлено.</w:t>
            </w:r>
          </w:p>
        </w:tc>
      </w:tr>
      <w:tr w:rsidR="00244ACF" w:rsidRPr="00170E04" w14:paraId="30626C9E" w14:textId="77777777" w:rsidTr="009D0D0D">
        <w:tc>
          <w:tcPr>
            <w:tcW w:w="675" w:type="dxa"/>
          </w:tcPr>
          <w:p w14:paraId="09F8557C" w14:textId="77777777" w:rsidR="00244ACF" w:rsidRPr="00170E04" w:rsidRDefault="003138D8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16F42F85" w14:textId="77777777" w:rsidR="00244ACF" w:rsidRPr="00170E04" w:rsidRDefault="00244ACF" w:rsidP="004609EF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</w:rPr>
              <w:t>Организация работы по разработке и утверждению плана работы по противодействию коррупции в учреждении</w:t>
            </w:r>
          </w:p>
        </w:tc>
        <w:tc>
          <w:tcPr>
            <w:tcW w:w="1984" w:type="dxa"/>
          </w:tcPr>
          <w:p w14:paraId="30CFC102" w14:textId="77777777" w:rsidR="00244ACF" w:rsidRPr="00170E04" w:rsidRDefault="00244ACF" w:rsidP="004609E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14:paraId="2D2C2C57" w14:textId="77777777" w:rsidR="00244ACF" w:rsidRPr="00170E04" w:rsidRDefault="00244ACF" w:rsidP="004609EF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</w:rPr>
              <w:t>апрель 2024г.</w:t>
            </w:r>
          </w:p>
        </w:tc>
        <w:tc>
          <w:tcPr>
            <w:tcW w:w="7512" w:type="dxa"/>
          </w:tcPr>
          <w:p w14:paraId="12ADCB71" w14:textId="77777777" w:rsidR="00244ACF" w:rsidRPr="00170E04" w:rsidRDefault="00244ACF" w:rsidP="004609E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Приказом № 10 от 11.04.2024 года утвержден План по противодействию коррупции Государственного бюджетного учреждения Республики Крым «Ленинский районный центр социальных служб для семьи, детей и молодежи» на 2024-2026 годы. Копия приказа и Плана направлены в Сектор по противодействию коррупции управления правовой работы, государственной службы и противодействия коррупции Министерства образования, н</w:t>
            </w:r>
            <w:r w:rsidR="0034539C"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ауки и молодежи Республики Крым и размещены на сайте учреждения.</w:t>
            </w:r>
          </w:p>
        </w:tc>
      </w:tr>
      <w:tr w:rsidR="00244ACF" w:rsidRPr="00170E04" w14:paraId="061F1702" w14:textId="77777777" w:rsidTr="009D0D0D">
        <w:tc>
          <w:tcPr>
            <w:tcW w:w="675" w:type="dxa"/>
          </w:tcPr>
          <w:p w14:paraId="4AEDB693" w14:textId="77777777" w:rsidR="00244ACF" w:rsidRPr="00170E04" w:rsidRDefault="003138D8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1C8202B1" w14:textId="77777777" w:rsidR="00244ACF" w:rsidRPr="00170E04" w:rsidRDefault="00244ACF" w:rsidP="006E51E8">
            <w:pPr>
              <w:pStyle w:val="a6"/>
              <w:tabs>
                <w:tab w:val="left" w:pos="2131"/>
                <w:tab w:val="left" w:pos="3586"/>
                <w:tab w:val="left" w:pos="4296"/>
              </w:tabs>
              <w:jc w:val="both"/>
              <w:rPr>
                <w:color w:val="auto"/>
                <w:sz w:val="24"/>
                <w:szCs w:val="24"/>
              </w:rPr>
            </w:pPr>
            <w:r w:rsidRPr="00170E04">
              <w:rPr>
                <w:color w:val="auto"/>
                <w:sz w:val="24"/>
                <w:szCs w:val="24"/>
              </w:rPr>
              <w:t>Осуществление контроля за выполнением учреждением плана работы по противодействию коррупции, анализа деятельности учреждения и реализаций положений статьи 13.3 Федерального закона «О противодействии коррупции»</w:t>
            </w:r>
          </w:p>
        </w:tc>
        <w:tc>
          <w:tcPr>
            <w:tcW w:w="1984" w:type="dxa"/>
          </w:tcPr>
          <w:p w14:paraId="42ADF93F" w14:textId="77777777" w:rsidR="00244ACF" w:rsidRPr="00170E04" w:rsidRDefault="00244ACF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14:paraId="273FC187" w14:textId="77777777" w:rsidR="00244ACF" w:rsidRPr="00170E04" w:rsidRDefault="00244ACF" w:rsidP="006E51E8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</w:rPr>
              <w:t>один раз в полугодие</w:t>
            </w:r>
          </w:p>
        </w:tc>
        <w:tc>
          <w:tcPr>
            <w:tcW w:w="7512" w:type="dxa"/>
          </w:tcPr>
          <w:p w14:paraId="53F01123" w14:textId="2F980CFD" w:rsidR="00244ACF" w:rsidRPr="00170E04" w:rsidRDefault="00244ACF" w:rsidP="002142AF">
            <w:pPr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 xml:space="preserve">       </w:t>
            </w:r>
            <w:r w:rsidR="00CF7685" w:rsidRPr="00170E04">
              <w:rPr>
                <w:rFonts w:ascii="Times New Roman" w:hAnsi="Times New Roman" w:cs="Times New Roman"/>
              </w:rPr>
              <w:t>В учреждении проведен</w:t>
            </w:r>
            <w:r w:rsidRPr="00170E04">
              <w:rPr>
                <w:rFonts w:ascii="Times New Roman" w:hAnsi="Times New Roman" w:cs="Times New Roman"/>
              </w:rPr>
              <w:t xml:space="preserve"> анализ реализованных мер антикоррупционной политики, в соответствии с утвержденным «Планом по противодействию коррупции на 2024-2026 годы». Отчет о деятельности учреждения  по реализации мер по противодействию коррупции за</w:t>
            </w:r>
            <w:r w:rsidR="002B6A81" w:rsidRPr="00170E04">
              <w:rPr>
                <w:rFonts w:ascii="Times New Roman" w:hAnsi="Times New Roman" w:cs="Times New Roman"/>
              </w:rPr>
              <w:t xml:space="preserve"> </w:t>
            </w:r>
            <w:r w:rsidRPr="00170E04">
              <w:rPr>
                <w:rFonts w:ascii="Times New Roman" w:hAnsi="Times New Roman" w:cs="Times New Roman"/>
              </w:rPr>
              <w:t>4 квартал 202</w:t>
            </w:r>
            <w:r w:rsidR="002B6A81" w:rsidRPr="00170E04">
              <w:rPr>
                <w:rFonts w:ascii="Times New Roman" w:hAnsi="Times New Roman" w:cs="Times New Roman"/>
              </w:rPr>
              <w:t>5</w:t>
            </w:r>
            <w:r w:rsidRPr="00170E04">
              <w:rPr>
                <w:rFonts w:ascii="Times New Roman" w:hAnsi="Times New Roman" w:cs="Times New Roman"/>
              </w:rPr>
              <w:t xml:space="preserve"> года  направлен в Сектор по противодействию коррупции управления правовой работы, государственной службы и противодействия коррупции Министерства образования и науки и молодежи Республики Крым.</w:t>
            </w:r>
          </w:p>
          <w:p w14:paraId="3BCE554A" w14:textId="77777777" w:rsidR="00244ACF" w:rsidRPr="00170E04" w:rsidRDefault="00244ACF" w:rsidP="002142AF">
            <w:pPr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 xml:space="preserve">     Согласно ст.13.3 Федерального закона</w:t>
            </w:r>
            <w:r w:rsidR="003138D8" w:rsidRPr="00170E04">
              <w:rPr>
                <w:rFonts w:ascii="Times New Roman" w:hAnsi="Times New Roman" w:cs="Times New Roman"/>
              </w:rPr>
              <w:t xml:space="preserve"> от 25.12.2008 года № 273-ФЗ</w:t>
            </w:r>
            <w:r w:rsidRPr="00170E04">
              <w:rPr>
                <w:rFonts w:ascii="Times New Roman" w:hAnsi="Times New Roman" w:cs="Times New Roman"/>
              </w:rPr>
              <w:t xml:space="preserve"> </w:t>
            </w:r>
            <w:r w:rsidRPr="00170E04">
              <w:rPr>
                <w:rFonts w:ascii="Times New Roman" w:hAnsi="Times New Roman" w:cs="Times New Roman"/>
              </w:rPr>
              <w:lastRenderedPageBreak/>
              <w:t>«О противодействии корруп</w:t>
            </w:r>
            <w:r w:rsidR="003138D8" w:rsidRPr="00170E04">
              <w:rPr>
                <w:rFonts w:ascii="Times New Roman" w:hAnsi="Times New Roman" w:cs="Times New Roman"/>
              </w:rPr>
              <w:t>ции»</w:t>
            </w:r>
            <w:r w:rsidRPr="00170E04">
              <w:rPr>
                <w:rFonts w:ascii="Times New Roman" w:hAnsi="Times New Roman" w:cs="Times New Roman"/>
              </w:rPr>
              <w:t>, принимаются меры по предупреждению коррупции:</w:t>
            </w:r>
          </w:p>
          <w:p w14:paraId="75AACF19" w14:textId="77777777" w:rsidR="00244ACF" w:rsidRPr="00170E04" w:rsidRDefault="00244ACF" w:rsidP="002142AF">
            <w:pPr>
              <w:ind w:left="34" w:hanging="5"/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>- Приказом от 28.12.2020 года № 44 определено лицо, ответственное за работу по профилактике и противодействию коррупции;</w:t>
            </w:r>
          </w:p>
          <w:p w14:paraId="34D7DC68" w14:textId="77777777" w:rsidR="00244ACF" w:rsidRPr="00170E04" w:rsidRDefault="00244ACF" w:rsidP="002142AF">
            <w:pPr>
              <w:ind w:left="34" w:hanging="5"/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>- осуществляется сотрудничество Центра с правоохранительными органами (утверждено «Положение о сотрудничестве организации с правоохранительными органами в сфере противодействия коррупции»;</w:t>
            </w:r>
          </w:p>
          <w:p w14:paraId="582F5207" w14:textId="77777777" w:rsidR="00244ACF" w:rsidRPr="00170E04" w:rsidRDefault="00244ACF" w:rsidP="002142AF">
            <w:pPr>
              <w:ind w:left="34" w:hanging="5"/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>- Приказом от 16.11.2020 года № 30 утверждены «Стандарты и процедуры, направленные на обеспечение добросовестной работы и поведения работников учреждения»;</w:t>
            </w:r>
          </w:p>
          <w:p w14:paraId="2A6AC4FD" w14:textId="0113A498" w:rsidR="00244ACF" w:rsidRPr="00170E04" w:rsidRDefault="00244ACF" w:rsidP="002142AF">
            <w:pPr>
              <w:ind w:left="34" w:hanging="5"/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 xml:space="preserve">- </w:t>
            </w:r>
            <w:r w:rsidR="002B6A81" w:rsidRPr="00170E04">
              <w:rPr>
                <w:rFonts w:ascii="Times New Roman" w:hAnsi="Times New Roman" w:cs="Times New Roman"/>
              </w:rPr>
              <w:t>у</w:t>
            </w:r>
            <w:r w:rsidRPr="00170E04">
              <w:rPr>
                <w:rFonts w:ascii="Times New Roman" w:hAnsi="Times New Roman" w:cs="Times New Roman"/>
              </w:rPr>
              <w:t>твержден приказом от 16.11.2020 года №30 «Кодекс этики и служебного поведения работников учреждения»;</w:t>
            </w:r>
          </w:p>
          <w:p w14:paraId="5D13EDB5" w14:textId="77777777" w:rsidR="00244ACF" w:rsidRPr="00170E04" w:rsidRDefault="00244ACF" w:rsidP="002142AF">
            <w:pPr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>- Приказом от 21.09.2020 года № 21 утверждено: «Положение о предотвращении и урегулировании конфликта интересов», «Положение о комиссии по обеспечению соблюдения лицами, замещающими отдельные должности на основании трудового договора, создаваемой для выполнения задач, ограничений и обязанностей, установленных в целях противодействия коррупции»;</w:t>
            </w:r>
          </w:p>
          <w:p w14:paraId="609323C0" w14:textId="77777777" w:rsidR="00244ACF" w:rsidRPr="00170E04" w:rsidRDefault="00244ACF" w:rsidP="002142AF">
            <w:pPr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>- Приказом от 28.12.2020 года № 45 утвержден перечень должностей, замещение которых связано с коррупционными рисками изложен и утвержден в новой редакции;</w:t>
            </w:r>
          </w:p>
          <w:p w14:paraId="07CF6547" w14:textId="77777777" w:rsidR="00244ACF" w:rsidRPr="00170E04" w:rsidRDefault="00244ACF" w:rsidP="002142A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>- Приказом от 09.01.2024 года № 01, утвержден состав комиссии по обеспечению соблюдения лицами, замещающими отдельные должности на основании трудового договора, создаваемой для выполнения задач, ограничений и обязанностей, установленных в целях противодействия коррупции ГБУ РК «Ленинский районный ЦСССДМ»</w:t>
            </w:r>
          </w:p>
          <w:p w14:paraId="440EC0AF" w14:textId="6F02BBB5" w:rsidR="00244ACF" w:rsidRPr="00170E04" w:rsidRDefault="00244ACF" w:rsidP="002142A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>- Приказом от 09.01.2024 года № 03, внесены изменения в приказ №32 от 16.11.2020г.,</w:t>
            </w:r>
            <w:r w:rsidR="002B6A81" w:rsidRPr="00170E04">
              <w:rPr>
                <w:rFonts w:ascii="Times New Roman" w:hAnsi="Times New Roman" w:cs="Times New Roman"/>
              </w:rPr>
              <w:t xml:space="preserve"> </w:t>
            </w:r>
            <w:r w:rsidRPr="00170E04">
              <w:rPr>
                <w:rFonts w:ascii="Times New Roman" w:hAnsi="Times New Roman" w:cs="Times New Roman"/>
              </w:rPr>
              <w:t>утвержден состав комиссии по предупреждению и противодействию коррупции</w:t>
            </w:r>
            <w:r w:rsidR="00FA5631" w:rsidRPr="00170E04">
              <w:rPr>
                <w:rFonts w:ascii="Times New Roman" w:hAnsi="Times New Roman" w:cs="Times New Roman"/>
              </w:rPr>
              <w:t>;</w:t>
            </w:r>
          </w:p>
          <w:p w14:paraId="3A6D172E" w14:textId="20BF1FFA" w:rsidR="00FA5631" w:rsidRPr="00170E04" w:rsidRDefault="00FA5631" w:rsidP="002142A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</w:rPr>
              <w:t>- Приказом от 21.11.2024 № 23 утвержден состав рабочей группы по оценке коррупционных рисков.</w:t>
            </w:r>
          </w:p>
        </w:tc>
      </w:tr>
      <w:tr w:rsidR="001A224B" w:rsidRPr="00170E04" w14:paraId="5670A1C8" w14:textId="77777777" w:rsidTr="009D0D0D">
        <w:tc>
          <w:tcPr>
            <w:tcW w:w="675" w:type="dxa"/>
          </w:tcPr>
          <w:p w14:paraId="71C24C4A" w14:textId="77777777" w:rsidR="001A224B" w:rsidRPr="00170E04" w:rsidRDefault="001A224B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</w:tcPr>
          <w:p w14:paraId="45F5A54C" w14:textId="77777777" w:rsidR="001A224B" w:rsidRPr="00170E04" w:rsidRDefault="001A224B" w:rsidP="004609EF">
            <w:pPr>
              <w:pStyle w:val="a6"/>
              <w:tabs>
                <w:tab w:val="left" w:pos="2122"/>
                <w:tab w:val="left" w:pos="3552"/>
              </w:tabs>
              <w:jc w:val="both"/>
              <w:rPr>
                <w:color w:val="auto"/>
                <w:sz w:val="22"/>
                <w:szCs w:val="22"/>
              </w:rPr>
            </w:pPr>
            <w:r w:rsidRPr="00170E04">
              <w:rPr>
                <w:color w:val="auto"/>
                <w:sz w:val="22"/>
                <w:szCs w:val="22"/>
              </w:rPr>
              <w:t>Осуществление контроля за определением должностных лиц в учреждении, ответственных за профилактику коррупционных и иных правонарушений</w:t>
            </w:r>
          </w:p>
        </w:tc>
        <w:tc>
          <w:tcPr>
            <w:tcW w:w="1984" w:type="dxa"/>
          </w:tcPr>
          <w:p w14:paraId="7BD33C88" w14:textId="77777777" w:rsidR="001A224B" w:rsidRPr="00170E04" w:rsidRDefault="001A224B" w:rsidP="004609E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14:paraId="71C62B22" w14:textId="5EB78FAB" w:rsidR="001A224B" w:rsidRPr="00170E04" w:rsidRDefault="007911C2" w:rsidP="004609EF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</w:rPr>
              <w:t>В течение 2024-2026</w:t>
            </w:r>
          </w:p>
        </w:tc>
        <w:tc>
          <w:tcPr>
            <w:tcW w:w="7512" w:type="dxa"/>
          </w:tcPr>
          <w:p w14:paraId="5A71AFC3" w14:textId="77777777" w:rsidR="001A224B" w:rsidRPr="00170E04" w:rsidRDefault="001A224B" w:rsidP="004609E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</w:rPr>
              <w:t>Приказом от 28.12.2020 года № 44 определено лицо, ответственное за работу по профилактике и противодействию коррупции в учреждении. Директором проконтролирована актуальность и соответствие ответственного лица.</w:t>
            </w:r>
          </w:p>
        </w:tc>
      </w:tr>
      <w:tr w:rsidR="000A6178" w:rsidRPr="00170E04" w14:paraId="08FD54E3" w14:textId="77777777" w:rsidTr="009D0D0D">
        <w:tc>
          <w:tcPr>
            <w:tcW w:w="675" w:type="dxa"/>
          </w:tcPr>
          <w:p w14:paraId="39FB5C9C" w14:textId="77777777" w:rsidR="000A6178" w:rsidRPr="00170E04" w:rsidRDefault="000A6178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7B1C962C" w14:textId="2AB72191" w:rsidR="000A6178" w:rsidRPr="00170E04" w:rsidRDefault="000A6178" w:rsidP="004609EF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Обеспечение проведения оценки коррупционных рисков, возникающих </w:t>
            </w: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 xml:space="preserve">при реализации функций  в учреждении, проведение мониторинга исполнения должностных обязанностей работниками учреждения, деятельность которых связана с коррупционными рисками, а также проведение мероприятий, направленных на минимизацию коррупционных рисков в учреждении либо их устранение в конкретных управленческих процессах реализации </w:t>
            </w:r>
            <w:proofErr w:type="spellStart"/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коррупционно</w:t>
            </w:r>
            <w:proofErr w:type="spellEnd"/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-опасных функций. Актуализация соответствующего перечня должностей.</w:t>
            </w:r>
          </w:p>
        </w:tc>
        <w:tc>
          <w:tcPr>
            <w:tcW w:w="1984" w:type="dxa"/>
          </w:tcPr>
          <w:p w14:paraId="12BA1D75" w14:textId="77777777" w:rsidR="000A6178" w:rsidRPr="00170E04" w:rsidRDefault="000A6178" w:rsidP="004609E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Директор</w:t>
            </w:r>
          </w:p>
        </w:tc>
        <w:tc>
          <w:tcPr>
            <w:tcW w:w="1560" w:type="dxa"/>
          </w:tcPr>
          <w:p w14:paraId="0908D492" w14:textId="77777777" w:rsidR="000A6178" w:rsidRPr="00170E04" w:rsidRDefault="000A6178" w:rsidP="004609EF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</w:rPr>
              <w:t>2 квартал (ежегодно)</w:t>
            </w:r>
          </w:p>
        </w:tc>
        <w:tc>
          <w:tcPr>
            <w:tcW w:w="7512" w:type="dxa"/>
          </w:tcPr>
          <w:p w14:paraId="16ECBE59" w14:textId="6E45BE32" w:rsidR="00DE40CD" w:rsidRPr="00170E04" w:rsidRDefault="000A6178" w:rsidP="004609EF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На </w:t>
            </w:r>
            <w:r w:rsidR="00DE40CD"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основании приказа № 10 от 26.06.2025 года «О проведении оценки коррупционных рисков», в учреждении проведен анализ, мониторинг и </w:t>
            </w:r>
            <w:r w:rsidR="00DE40CD" w:rsidRPr="00170E04"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оценка коррупционных рисков:</w:t>
            </w:r>
          </w:p>
          <w:p w14:paraId="2A1F56AE" w14:textId="7B638CC7" w:rsidR="000A6178" w:rsidRPr="00170E04" w:rsidRDefault="00E1112D" w:rsidP="004609EF">
            <w:pPr>
              <w:contextualSpacing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- признаки, характеризующие коррупционное поведение, в действиях работников учреждения отсутствуют, </w:t>
            </w:r>
          </w:p>
          <w:p w14:paraId="0F4D195F" w14:textId="77777777" w:rsidR="00E1112D" w:rsidRPr="00170E04" w:rsidRDefault="00E1112D" w:rsidP="004609EF">
            <w:pPr>
              <w:contextualSpacing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- отклонений от установленных норм определяемых должностными инструкциями работников, подверженных риску коррупционных проявлений не зафиксировано,</w:t>
            </w:r>
          </w:p>
          <w:p w14:paraId="0FFDBD66" w14:textId="0166E28D" w:rsidR="00626AA4" w:rsidRPr="00170E04" w:rsidRDefault="003B69D2" w:rsidP="00626AA4">
            <w:pPr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- </w:t>
            </w:r>
            <w:r w:rsidR="00A45898" w:rsidRPr="00170E04">
              <w:rPr>
                <w:rFonts w:ascii="Times New Roman" w:hAnsi="Times New Roman" w:cs="Times New Roman"/>
                <w:bdr w:val="none" w:sz="0" w:space="0" w:color="auto" w:frame="1"/>
              </w:rPr>
              <w:t>факторов, способствующих ненадлежащему исполнению должностных обязанностей, либо превышению должностных полномочий не выявлено. Нарушение законодательства по противодействию коррупции не</w:t>
            </w:r>
            <w:r w:rsidR="002B6A81"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 установлено</w:t>
            </w:r>
            <w:r w:rsidR="009410F9" w:rsidRPr="00170E04"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  <w:r w:rsidR="00873DC2"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="00873DC2" w:rsidRPr="00170E04">
              <w:rPr>
                <w:rFonts w:ascii="Times New Roman" w:hAnsi="Times New Roman" w:cs="Times New Roman"/>
              </w:rPr>
              <w:t>В  отчетный период  жалобы,  заявления  и  обращения  от сотрудников,  граждан  и  юридических  лиц,  а  также  материалы  правоохранительных органов,  иных  государственных  органов,  органов  местного  самоуправления  и  их должностных лиц  о коррупционных проявлениях или фактах несоблюдения работниками требований к служебному поведению в адрес учреждения не поступали. Случаев обращения к работникам в целях</w:t>
            </w:r>
            <w:r w:rsidR="00626AA4" w:rsidRPr="00170E04">
              <w:rPr>
                <w:rFonts w:ascii="Times New Roman" w:hAnsi="Times New Roman" w:cs="Times New Roman"/>
              </w:rPr>
              <w:t xml:space="preserve"> </w:t>
            </w:r>
            <w:r w:rsidR="00873DC2" w:rsidRPr="00170E04">
              <w:rPr>
                <w:rFonts w:ascii="Times New Roman" w:hAnsi="Times New Roman" w:cs="Times New Roman"/>
              </w:rPr>
              <w:t>склонения их к совершению коррупционных правонарушений не установлено.</w:t>
            </w:r>
            <w:r w:rsidR="00626AA4" w:rsidRPr="00170E04">
              <w:rPr>
                <w:rFonts w:ascii="Times New Roman" w:hAnsi="Times New Roman" w:cs="Times New Roman"/>
              </w:rPr>
              <w:t xml:space="preserve"> По результатам проведенной оценки коррупционных рисков, а также проведенного мониторинга исполнения должностных обязанностей работниками, деятельность которых связана с коррупционными рисками, нарушений не выявлено. </w:t>
            </w:r>
          </w:p>
          <w:p w14:paraId="1BD301EB" w14:textId="72DE31BF" w:rsidR="00626AA4" w:rsidRPr="00170E04" w:rsidRDefault="002B6A81" w:rsidP="00626AA4">
            <w:pPr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 xml:space="preserve">     </w:t>
            </w:r>
            <w:r w:rsidR="00626AA4" w:rsidRPr="00170E04">
              <w:rPr>
                <w:rFonts w:ascii="Times New Roman" w:hAnsi="Times New Roman" w:cs="Times New Roman"/>
              </w:rPr>
              <w:t>На собрании трудового коллектива</w:t>
            </w:r>
            <w:r w:rsidRPr="00170E04">
              <w:rPr>
                <w:rFonts w:ascii="Times New Roman" w:hAnsi="Times New Roman" w:cs="Times New Roman"/>
              </w:rPr>
              <w:t xml:space="preserve"> (п</w:t>
            </w:r>
            <w:r w:rsidRPr="00170E04">
              <w:rPr>
                <w:rFonts w:ascii="Times New Roman" w:hAnsi="Times New Roman" w:cs="Times New Roman"/>
                <w:bCs/>
              </w:rPr>
              <w:t>ротокол № 12 от 25.11.2025г.</w:t>
            </w:r>
            <w:r w:rsidRPr="00170E04">
              <w:rPr>
                <w:rFonts w:ascii="Times New Roman" w:hAnsi="Times New Roman" w:cs="Times New Roman"/>
                <w:bCs/>
              </w:rPr>
              <w:t xml:space="preserve">) </w:t>
            </w:r>
            <w:r w:rsidR="00514878" w:rsidRPr="00170E04">
              <w:rPr>
                <w:rFonts w:ascii="Times New Roman" w:hAnsi="Times New Roman" w:cs="Times New Roman"/>
              </w:rPr>
              <w:t>проведено мероприятие,</w:t>
            </w:r>
            <w:r w:rsidR="00676A77" w:rsidRPr="00170E04">
              <w:rPr>
                <w:rFonts w:ascii="Times New Roman" w:hAnsi="Times New Roman" w:cs="Times New Roman"/>
              </w:rPr>
              <w:t xml:space="preserve"> направленное на минимизацию коррупционных рисков: разъяснение норм и понятий антикоррупционного законодательства – памятка </w:t>
            </w:r>
            <w:r w:rsidR="00964E8D" w:rsidRPr="00170E04">
              <w:rPr>
                <w:rFonts w:ascii="Times New Roman" w:hAnsi="Times New Roman" w:cs="Times New Roman"/>
                <w:bCs/>
              </w:rPr>
              <w:t>«Что такое коррупция?</w:t>
            </w:r>
            <w:r w:rsidR="008D489A" w:rsidRPr="00170E04">
              <w:rPr>
                <w:rFonts w:ascii="Times New Roman" w:hAnsi="Times New Roman" w:cs="Times New Roman"/>
                <w:bCs/>
              </w:rPr>
              <w:t xml:space="preserve"> понятие: </w:t>
            </w:r>
            <w:r w:rsidR="004D71C9" w:rsidRPr="00170E04">
              <w:rPr>
                <w:rFonts w:ascii="Times New Roman" w:hAnsi="Times New Roman" w:cs="Times New Roman"/>
                <w:bCs/>
              </w:rPr>
              <w:t>взятка, взяткодатель, взяткополучатель, коммерческий подкуп, виды ответственности за совершение коррупционного деяния</w:t>
            </w:r>
            <w:r w:rsidR="008D489A" w:rsidRPr="00170E04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67237B" w:rsidRPr="00170E04" w14:paraId="79342659" w14:textId="77777777" w:rsidTr="009D0D0D">
        <w:tc>
          <w:tcPr>
            <w:tcW w:w="675" w:type="dxa"/>
          </w:tcPr>
          <w:p w14:paraId="78AB6931" w14:textId="42514F56" w:rsidR="0067237B" w:rsidRPr="00170E04" w:rsidRDefault="00B04A35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3" w:type="dxa"/>
          </w:tcPr>
          <w:p w14:paraId="62EF7FA0" w14:textId="77777777" w:rsidR="0067237B" w:rsidRPr="00170E04" w:rsidRDefault="0067237B" w:rsidP="006723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руководителем учреждения, а также лицами, замещающими отдельные должности на основании трудового договора в учреждении,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(супруга) и несовершеннолетних детей</w:t>
            </w:r>
          </w:p>
        </w:tc>
        <w:tc>
          <w:tcPr>
            <w:tcW w:w="1984" w:type="dxa"/>
          </w:tcPr>
          <w:p w14:paraId="18FFFCA9" w14:textId="77777777" w:rsidR="0067237B" w:rsidRPr="00170E04" w:rsidRDefault="0067237B" w:rsidP="006723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</w:tcPr>
          <w:p w14:paraId="2F8CA993" w14:textId="77777777" w:rsidR="0067237B" w:rsidRPr="00170E04" w:rsidRDefault="0067237B" w:rsidP="004609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Январь-апрель (ежегодно)</w:t>
            </w:r>
          </w:p>
        </w:tc>
        <w:tc>
          <w:tcPr>
            <w:tcW w:w="7512" w:type="dxa"/>
          </w:tcPr>
          <w:p w14:paraId="42523F7F" w14:textId="77777777" w:rsidR="0067237B" w:rsidRPr="00170E04" w:rsidRDefault="0067237B" w:rsidP="0067237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Своевременно справка о доходах, расходах, об имуществе и обязательствах имущественного характера главного бухгалтера своевременно предоставлена ответственному лицу по профилактике коррупционных правонарушений в учреждении, зарегистрирована в «Журнале регистрации справок о доходах, расходах, об имуществе и обязательствах имущественного характера», вложена в его личное дело. </w:t>
            </w:r>
          </w:p>
          <w:p w14:paraId="685AD5D5" w14:textId="77777777" w:rsidR="0067237B" w:rsidRPr="00170E04" w:rsidRDefault="0067237B" w:rsidP="0067237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 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 предоставлены: </w:t>
            </w:r>
          </w:p>
          <w:p w14:paraId="7FCA3F64" w14:textId="77777777" w:rsidR="0067237B" w:rsidRPr="00170E04" w:rsidRDefault="0067237B" w:rsidP="0067237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- заверенная копия справки о доходах, расходах, об имуществе и обязательствах имущественного характера главного бухгалтера, </w:t>
            </w:r>
          </w:p>
          <w:p w14:paraId="0CEED891" w14:textId="77777777" w:rsidR="0067237B" w:rsidRPr="00170E04" w:rsidRDefault="0067237B" w:rsidP="0067237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- копии документов, подтверждающие его сведения о доходах, расходах, об имуществе и обязательствах имущественного характера, </w:t>
            </w:r>
          </w:p>
          <w:p w14:paraId="41F6E241" w14:textId="77777777" w:rsidR="0067237B" w:rsidRPr="00170E04" w:rsidRDefault="0067237B" w:rsidP="0067237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анализ сведений о доходах, расходах, об имуществе и обязательствах имущественного характера главного бухгалтера.</w:t>
            </w:r>
          </w:p>
          <w:p w14:paraId="3752BE91" w14:textId="77777777" w:rsidR="0067237B" w:rsidRPr="00170E04" w:rsidRDefault="0067237B" w:rsidP="0067237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 Директором учреждения своевременно предоставлены в 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Крым: </w:t>
            </w:r>
          </w:p>
          <w:p w14:paraId="7C658A2D" w14:textId="77777777" w:rsidR="0067237B" w:rsidRPr="00170E04" w:rsidRDefault="0067237B" w:rsidP="0067237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- справка о доходах, расходах, об имуществе и обязательствах имущественного характера директора и ее супруга, </w:t>
            </w:r>
          </w:p>
          <w:p w14:paraId="5E72E7D1" w14:textId="77777777" w:rsidR="0067237B" w:rsidRPr="00170E04" w:rsidRDefault="0067237B" w:rsidP="0067237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-документы, подтверждающие представленные сведения о доходах, расходах, об имуществе и обязательствах имущественного характера. </w:t>
            </w:r>
          </w:p>
        </w:tc>
      </w:tr>
      <w:tr w:rsidR="00A24484" w:rsidRPr="00170E04" w14:paraId="31C58D4E" w14:textId="77777777" w:rsidTr="009D0D0D">
        <w:tc>
          <w:tcPr>
            <w:tcW w:w="675" w:type="dxa"/>
          </w:tcPr>
          <w:p w14:paraId="60B013F9" w14:textId="4D79C021" w:rsidR="00A24484" w:rsidRPr="00170E04" w:rsidRDefault="00B04A35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</w:tcPr>
          <w:p w14:paraId="5DFB2A2C" w14:textId="77777777" w:rsidR="00A24484" w:rsidRPr="00170E04" w:rsidRDefault="00A24484" w:rsidP="004609EF">
            <w:pPr>
              <w:pStyle w:val="a6"/>
              <w:tabs>
                <w:tab w:val="left" w:pos="1901"/>
                <w:tab w:val="left" w:pos="4392"/>
              </w:tabs>
              <w:spacing w:line="286" w:lineRule="auto"/>
              <w:jc w:val="both"/>
              <w:rPr>
                <w:color w:val="auto"/>
                <w:sz w:val="24"/>
                <w:szCs w:val="24"/>
              </w:rPr>
            </w:pPr>
            <w:r w:rsidRPr="00170E04">
              <w:rPr>
                <w:color w:val="auto"/>
                <w:sz w:val="24"/>
                <w:szCs w:val="24"/>
              </w:rPr>
              <w:t>Осуществление анализа сведений о доходах, об имуществе и обязательствах имущественного характера, представляемых гражданами, претендующими на замещение отдельных должностей на основании трудового договора в государственных учреждениях, и лицами, замещающими их</w:t>
            </w:r>
          </w:p>
        </w:tc>
        <w:tc>
          <w:tcPr>
            <w:tcW w:w="1984" w:type="dxa"/>
          </w:tcPr>
          <w:p w14:paraId="078DB759" w14:textId="77777777" w:rsidR="00A24484" w:rsidRPr="00170E04" w:rsidRDefault="00A24484" w:rsidP="004609E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Ответственное лицо по профилактике коррупционных правонарушений</w:t>
            </w:r>
          </w:p>
        </w:tc>
        <w:tc>
          <w:tcPr>
            <w:tcW w:w="1560" w:type="dxa"/>
          </w:tcPr>
          <w:p w14:paraId="62BF913E" w14:textId="77777777" w:rsidR="00A24484" w:rsidRPr="00170E04" w:rsidRDefault="00A24484" w:rsidP="004609EF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</w:rPr>
              <w:t>при поступлении сведений</w:t>
            </w:r>
          </w:p>
        </w:tc>
        <w:tc>
          <w:tcPr>
            <w:tcW w:w="7512" w:type="dxa"/>
          </w:tcPr>
          <w:p w14:paraId="6A33F567" w14:textId="030B8EF4" w:rsidR="00A24484" w:rsidRPr="00170E04" w:rsidRDefault="00A24484" w:rsidP="004609EF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170E04">
              <w:rPr>
                <w:rFonts w:ascii="Times New Roman" w:hAnsi="Times New Roman" w:cs="Times New Roman"/>
                <w:color w:val="auto"/>
              </w:rPr>
              <w:t>Осуществлен сравнительный анализ сведений о доходах, об имуществе и обязательствах имущественного характера главного бухгалтера учреждения. Справка по результатам проведенного с</w:t>
            </w:r>
            <w:r w:rsidR="00166CD7" w:rsidRPr="00170E04">
              <w:rPr>
                <w:rFonts w:ascii="Times New Roman" w:hAnsi="Times New Roman" w:cs="Times New Roman"/>
                <w:color w:val="auto"/>
              </w:rPr>
              <w:t xml:space="preserve">равнительного анализа </w:t>
            </w:r>
            <w:proofErr w:type="gramStart"/>
            <w:r w:rsidR="00166CD7" w:rsidRPr="00170E04">
              <w:rPr>
                <w:rFonts w:ascii="Times New Roman" w:hAnsi="Times New Roman" w:cs="Times New Roman"/>
                <w:color w:val="auto"/>
              </w:rPr>
              <w:t>предоставлена</w:t>
            </w:r>
            <w:r w:rsidRPr="00170E0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66CD7" w:rsidRPr="00170E0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756A4" w:rsidRPr="00170E04">
              <w:rPr>
                <w:rFonts w:ascii="Times New Roman" w:hAnsi="Times New Roman" w:cs="Times New Roman"/>
                <w:color w:val="auto"/>
              </w:rPr>
              <w:t>11</w:t>
            </w:r>
            <w:proofErr w:type="gramEnd"/>
            <w:r w:rsidRPr="00170E04">
              <w:rPr>
                <w:rFonts w:ascii="Times New Roman" w:hAnsi="Times New Roman" w:cs="Times New Roman"/>
                <w:color w:val="auto"/>
              </w:rPr>
              <w:t>.0</w:t>
            </w:r>
            <w:r w:rsidR="006756A4" w:rsidRPr="00170E04">
              <w:rPr>
                <w:rFonts w:ascii="Times New Roman" w:hAnsi="Times New Roman" w:cs="Times New Roman"/>
                <w:color w:val="auto"/>
              </w:rPr>
              <w:t>6</w:t>
            </w:r>
            <w:r w:rsidRPr="00170E04">
              <w:rPr>
                <w:rFonts w:ascii="Times New Roman" w:hAnsi="Times New Roman" w:cs="Times New Roman"/>
                <w:color w:val="auto"/>
              </w:rPr>
              <w:t>.202</w:t>
            </w:r>
            <w:r w:rsidR="006756A4" w:rsidRPr="00170E04">
              <w:rPr>
                <w:rFonts w:ascii="Times New Roman" w:hAnsi="Times New Roman" w:cs="Times New Roman"/>
                <w:color w:val="auto"/>
              </w:rPr>
              <w:t>5</w:t>
            </w:r>
            <w:r w:rsidRPr="00170E04">
              <w:rPr>
                <w:rFonts w:ascii="Times New Roman" w:hAnsi="Times New Roman" w:cs="Times New Roman"/>
                <w:color w:val="auto"/>
              </w:rPr>
              <w:t>года   в</w:t>
            </w:r>
            <w:r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Крым.</w:t>
            </w:r>
          </w:p>
          <w:p w14:paraId="665A5040" w14:textId="77777777" w:rsidR="00A24484" w:rsidRPr="00170E04" w:rsidRDefault="00166CD7" w:rsidP="004609E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  <w:color w:val="auto"/>
              </w:rPr>
              <w:t xml:space="preserve">       За отчетный период претендентов на замещение отдельных должностей на основании трудового договора в государственных учреждениях, и лицами, замещающими их, - в учреждении не было, сведения не поступали.</w:t>
            </w:r>
          </w:p>
        </w:tc>
      </w:tr>
      <w:tr w:rsidR="00A24484" w:rsidRPr="00170E04" w14:paraId="27599AD6" w14:textId="77777777" w:rsidTr="009D0D0D">
        <w:tc>
          <w:tcPr>
            <w:tcW w:w="675" w:type="dxa"/>
          </w:tcPr>
          <w:p w14:paraId="02CAABF4" w14:textId="1533BC00" w:rsidR="00A24484" w:rsidRPr="00170E04" w:rsidRDefault="00B04A35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34334F1D" w14:textId="77777777" w:rsidR="00A24484" w:rsidRPr="00170E04" w:rsidRDefault="00A24484" w:rsidP="006E51E8">
            <w:pPr>
              <w:pStyle w:val="a6"/>
              <w:tabs>
                <w:tab w:val="left" w:pos="2222"/>
                <w:tab w:val="left" w:pos="4306"/>
              </w:tabs>
              <w:spacing w:line="276" w:lineRule="auto"/>
              <w:jc w:val="both"/>
              <w:rPr>
                <w:color w:val="auto"/>
                <w:sz w:val="24"/>
                <w:szCs w:val="24"/>
              </w:rPr>
            </w:pPr>
            <w:r w:rsidRPr="00170E04">
              <w:rPr>
                <w:color w:val="auto"/>
                <w:sz w:val="24"/>
                <w:szCs w:val="24"/>
              </w:rPr>
              <w:t xml:space="preserve">Обеспечение открытости деятельности учреждения </w:t>
            </w:r>
          </w:p>
        </w:tc>
        <w:tc>
          <w:tcPr>
            <w:tcW w:w="1984" w:type="dxa"/>
          </w:tcPr>
          <w:p w14:paraId="2F6ECA1B" w14:textId="77777777" w:rsidR="00A24484" w:rsidRPr="00170E04" w:rsidRDefault="00A24484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14:paraId="484C2BA0" w14:textId="77777777" w:rsidR="00A24484" w:rsidRPr="00170E04" w:rsidRDefault="00A24484" w:rsidP="00250C6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170E04">
              <w:rPr>
                <w:rFonts w:ascii="Times New Roman" w:hAnsi="Times New Roman" w:cs="Times New Roman"/>
              </w:rPr>
              <w:t xml:space="preserve">в течение </w:t>
            </w:r>
          </w:p>
          <w:p w14:paraId="2D326D59" w14:textId="77777777" w:rsidR="00A24484" w:rsidRPr="00170E04" w:rsidRDefault="00A24484" w:rsidP="00250C6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</w:rPr>
              <w:t xml:space="preserve">2024-2026 </w:t>
            </w:r>
            <w:proofErr w:type="spellStart"/>
            <w:r w:rsidRPr="00170E04">
              <w:rPr>
                <w:rFonts w:ascii="Times New Roman" w:hAnsi="Times New Roman" w:cs="Times New Roman"/>
              </w:rPr>
              <w:t>г.г</w:t>
            </w:r>
            <w:proofErr w:type="spellEnd"/>
            <w:r w:rsidRPr="00170E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2" w:type="dxa"/>
          </w:tcPr>
          <w:p w14:paraId="0299A91B" w14:textId="77777777" w:rsidR="00A24484" w:rsidRPr="00170E04" w:rsidRDefault="00A24484" w:rsidP="009D0D0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 xml:space="preserve">С целью обеспечения открытости деятельности учреждения функционирует сайт ГБУ РК «ЛРЦСССДМ», на котором размещены: </w:t>
            </w:r>
          </w:p>
          <w:p w14:paraId="5BF92602" w14:textId="77777777" w:rsidR="00A24484" w:rsidRPr="00170E04" w:rsidRDefault="00A24484" w:rsidP="009D0D0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>- информация о центре, месте нахождения учреждения, графике работы,</w:t>
            </w:r>
          </w:p>
          <w:p w14:paraId="0033F339" w14:textId="77777777" w:rsidR="00A24484" w:rsidRPr="00170E04" w:rsidRDefault="00A24484" w:rsidP="009D0D0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>- контактные телефоны и адреса электронной почты,</w:t>
            </w:r>
          </w:p>
          <w:p w14:paraId="640689AD" w14:textId="77777777" w:rsidR="00A24484" w:rsidRPr="00170E04" w:rsidRDefault="00A24484" w:rsidP="009D0D0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>- виды социальных услуг, предоставляемых учреждением,</w:t>
            </w:r>
          </w:p>
          <w:p w14:paraId="69DCA5FC" w14:textId="77777777" w:rsidR="00A24484" w:rsidRPr="00170E04" w:rsidRDefault="00A24484" w:rsidP="009D0D0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>- копия устава, коллективного договора центра,</w:t>
            </w:r>
          </w:p>
          <w:p w14:paraId="50D8B19A" w14:textId="77777777" w:rsidR="00A24484" w:rsidRPr="00170E04" w:rsidRDefault="00A24484" w:rsidP="009D0D0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>- планы и отчеты деятельности учреждения.</w:t>
            </w:r>
          </w:p>
          <w:p w14:paraId="242240DB" w14:textId="79EE3237" w:rsidR="00A24484" w:rsidRPr="00170E04" w:rsidRDefault="00A24484" w:rsidP="009D0D0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 xml:space="preserve">На сайте обеспечена возможность выражения мнений получателями о качестве оказания учреждением услуг. </w:t>
            </w:r>
          </w:p>
          <w:p w14:paraId="511ED837" w14:textId="6D77E714" w:rsidR="00A24484" w:rsidRPr="00170E04" w:rsidRDefault="00A24484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</w:rPr>
              <w:t xml:space="preserve">  Директором организован личный прием граждан. Порядок административных</w:t>
            </w:r>
            <w:r w:rsidR="00B6575F" w:rsidRPr="00170E04">
              <w:rPr>
                <w:rFonts w:ascii="Times New Roman" w:hAnsi="Times New Roman" w:cs="Times New Roman"/>
              </w:rPr>
              <w:t xml:space="preserve"> </w:t>
            </w:r>
            <w:r w:rsidRPr="00170E04">
              <w:rPr>
                <w:rFonts w:ascii="Times New Roman" w:hAnsi="Times New Roman" w:cs="Times New Roman"/>
              </w:rPr>
              <w:t>процедур по приему и рассмотрению жалоб и обращений граждан соблюдается. За отчетный период обращения и жалобы в учреждение не поступали.</w:t>
            </w:r>
          </w:p>
        </w:tc>
      </w:tr>
      <w:tr w:rsidR="00A24484" w:rsidRPr="00170E04" w14:paraId="2A115BC7" w14:textId="77777777" w:rsidTr="009D0D0D">
        <w:tc>
          <w:tcPr>
            <w:tcW w:w="675" w:type="dxa"/>
          </w:tcPr>
          <w:p w14:paraId="3395C9F3" w14:textId="6B5CECA3" w:rsidR="00A24484" w:rsidRPr="00170E04" w:rsidRDefault="003138D8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04A35" w:rsidRPr="00170E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14:paraId="147150B0" w14:textId="77777777" w:rsidR="00A24484" w:rsidRPr="00170E04" w:rsidRDefault="00A24484" w:rsidP="006E51E8">
            <w:pPr>
              <w:pStyle w:val="a6"/>
              <w:tabs>
                <w:tab w:val="left" w:pos="1829"/>
                <w:tab w:val="left" w:pos="3720"/>
              </w:tabs>
              <w:spacing w:line="286" w:lineRule="auto"/>
              <w:jc w:val="both"/>
              <w:rPr>
                <w:color w:val="auto"/>
                <w:sz w:val="24"/>
                <w:szCs w:val="24"/>
              </w:rPr>
            </w:pPr>
            <w:r w:rsidRPr="00170E04">
              <w:rPr>
                <w:color w:val="auto"/>
                <w:sz w:val="24"/>
                <w:szCs w:val="24"/>
              </w:rPr>
              <w:t>Обеспечение размещения и своевременного наполнения на официальных сайтах учреждения подраздела «Противодействие коррупции», в которых предусмотреть возможность сообщения о фактах коррупции, а также методические материалы для работников и граждан</w:t>
            </w:r>
          </w:p>
        </w:tc>
        <w:tc>
          <w:tcPr>
            <w:tcW w:w="1984" w:type="dxa"/>
          </w:tcPr>
          <w:p w14:paraId="5A312882" w14:textId="77777777" w:rsidR="00A24484" w:rsidRPr="00170E04" w:rsidRDefault="00A24484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14:paraId="2AEBE263" w14:textId="77777777" w:rsidR="00A24484" w:rsidRPr="00170E04" w:rsidRDefault="00A24484" w:rsidP="00250C6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170E04">
              <w:rPr>
                <w:rFonts w:ascii="Times New Roman" w:hAnsi="Times New Roman" w:cs="Times New Roman"/>
              </w:rPr>
              <w:t xml:space="preserve">в течение </w:t>
            </w:r>
          </w:p>
          <w:p w14:paraId="3658BDAB" w14:textId="77777777" w:rsidR="00A24484" w:rsidRPr="00170E04" w:rsidRDefault="00A24484" w:rsidP="00250C6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</w:rPr>
              <w:t xml:space="preserve">2024-2026 </w:t>
            </w:r>
            <w:proofErr w:type="spellStart"/>
            <w:r w:rsidRPr="00170E04">
              <w:rPr>
                <w:rFonts w:ascii="Times New Roman" w:hAnsi="Times New Roman" w:cs="Times New Roman"/>
              </w:rPr>
              <w:t>г.г</w:t>
            </w:r>
            <w:proofErr w:type="spellEnd"/>
            <w:r w:rsidRPr="00170E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2" w:type="dxa"/>
          </w:tcPr>
          <w:p w14:paraId="05710A76" w14:textId="77777777" w:rsidR="00195046" w:rsidRPr="00170E04" w:rsidRDefault="00A24484" w:rsidP="009D0D0D">
            <w:pPr>
              <w:contextualSpacing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На официальном сайте </w:t>
            </w:r>
            <w:r w:rsidRPr="00170E04">
              <w:rPr>
                <w:rFonts w:ascii="Times New Roman" w:hAnsi="Times New Roman" w:cs="Times New Roman"/>
              </w:rPr>
              <w:t>ГБУ РК «Ленинский районный ЦСССДМ»</w:t>
            </w: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="00195046"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размещены документы учреждения, а также иные нормативные акты по противодействию коррупции, планы и отчеты деятельности, агитационные информационные материалы: буклеты, листовки, плакаты. </w:t>
            </w:r>
          </w:p>
          <w:p w14:paraId="5CAB1354" w14:textId="77777777" w:rsidR="00A24484" w:rsidRPr="00170E04" w:rsidRDefault="00195046" w:rsidP="00195046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      В</w:t>
            </w:r>
            <w:r w:rsidR="00A24484"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 подразделе «Противодействие коррупции» своевременно размещается и обновляется информация, отчеты, нормативно-правовые акты, а также предусмотрена возможность обратной связи для сообщения о фактах коррупции. Бланк «Обращение гражданина, представителя организации по фактам коррупционных правонарушений», «Уведомления о возможной личной заинтересованности» размещены на сайте и стенде учреждения.</w:t>
            </w:r>
          </w:p>
        </w:tc>
      </w:tr>
      <w:tr w:rsidR="00DA08CA" w:rsidRPr="00170E04" w14:paraId="05B372BB" w14:textId="77777777" w:rsidTr="009D0D0D">
        <w:tc>
          <w:tcPr>
            <w:tcW w:w="675" w:type="dxa"/>
          </w:tcPr>
          <w:p w14:paraId="76FAA819" w14:textId="00038066" w:rsidR="00DA08CA" w:rsidRPr="00170E04" w:rsidRDefault="003138D8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A35" w:rsidRPr="00170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090FB9E0" w14:textId="77777777" w:rsidR="00DA08CA" w:rsidRPr="00170E04" w:rsidRDefault="00DA08CA" w:rsidP="006E51E8">
            <w:pPr>
              <w:pStyle w:val="a6"/>
              <w:tabs>
                <w:tab w:val="left" w:pos="1829"/>
                <w:tab w:val="left" w:pos="3720"/>
              </w:tabs>
              <w:spacing w:line="286" w:lineRule="auto"/>
              <w:jc w:val="both"/>
              <w:rPr>
                <w:color w:val="auto"/>
                <w:sz w:val="24"/>
                <w:szCs w:val="24"/>
              </w:rPr>
            </w:pPr>
            <w:r w:rsidRPr="00170E04">
              <w:rPr>
                <w:color w:val="auto"/>
                <w:sz w:val="24"/>
                <w:szCs w:val="24"/>
              </w:rPr>
              <w:t>Обеспечение размещения в местах предоставления услуг и в служебных помещениях учреждения, где осуществляется взаимодействие работников с гражданами и организациями, объявлений (плакатов), антикоррупционной направленности</w:t>
            </w:r>
          </w:p>
        </w:tc>
        <w:tc>
          <w:tcPr>
            <w:tcW w:w="1984" w:type="dxa"/>
          </w:tcPr>
          <w:p w14:paraId="3B5A8457" w14:textId="77777777" w:rsidR="00DA08CA" w:rsidRPr="00170E04" w:rsidRDefault="00DA08CA" w:rsidP="004609E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14:paraId="1A93DFC4" w14:textId="77777777" w:rsidR="00DA08CA" w:rsidRPr="00170E04" w:rsidRDefault="00DA08CA" w:rsidP="004609E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170E04">
              <w:rPr>
                <w:rFonts w:ascii="Times New Roman" w:hAnsi="Times New Roman" w:cs="Times New Roman"/>
              </w:rPr>
              <w:t xml:space="preserve">в течение </w:t>
            </w:r>
          </w:p>
          <w:p w14:paraId="35FC13BB" w14:textId="77777777" w:rsidR="00DA08CA" w:rsidRPr="00170E04" w:rsidRDefault="00DA08CA" w:rsidP="004609EF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</w:rPr>
              <w:t xml:space="preserve">2024-2026 </w:t>
            </w:r>
            <w:proofErr w:type="spellStart"/>
            <w:r w:rsidRPr="00170E04">
              <w:rPr>
                <w:rFonts w:ascii="Times New Roman" w:hAnsi="Times New Roman" w:cs="Times New Roman"/>
              </w:rPr>
              <w:t>г.г</w:t>
            </w:r>
            <w:proofErr w:type="spellEnd"/>
            <w:r w:rsidRPr="00170E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2" w:type="dxa"/>
          </w:tcPr>
          <w:p w14:paraId="228DC93F" w14:textId="6BF247A7" w:rsidR="00DA08CA" w:rsidRPr="00170E04" w:rsidRDefault="00DA08CA" w:rsidP="00DA08C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Cs/>
              </w:rPr>
              <w:t xml:space="preserve">На сайте и стенде учреждения размещены памятки и информационные агитационные плакаты: </w:t>
            </w:r>
            <w:r w:rsidRPr="00170E04">
              <w:rPr>
                <w:rFonts w:ascii="Times New Roman" w:hAnsi="Times New Roman" w:cs="Times New Roman"/>
              </w:rPr>
              <w:t xml:space="preserve">«Борьба с коррупцией – дело каждого», «Россия против коррупции», «Коррупция. Твое нет имеет значение», «А сколько стоит твоя совесть? Решаешь ты», «Нет коррупции. Не предлагай. Не принимай», «Мы против коррупции», «Скажи НЕТ коррупции», «№ 273-ФЗ «О противодействии коррупции», - цитаты В.В. Путина: - о взятке, «Противодействие коррупции». </w:t>
            </w:r>
          </w:p>
          <w:p w14:paraId="346E4756" w14:textId="4AD1F2E3" w:rsidR="00DA08CA" w:rsidRPr="00170E04" w:rsidRDefault="00DA08CA" w:rsidP="00DA08CA">
            <w:pPr>
              <w:contextualSpacing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</w:rPr>
              <w:t>На сайте и стенде учреждения размещен</w:t>
            </w:r>
            <w:r w:rsidR="00603529" w:rsidRPr="00170E04">
              <w:rPr>
                <w:rFonts w:ascii="Times New Roman" w:hAnsi="Times New Roman" w:cs="Times New Roman"/>
              </w:rPr>
              <w:t>а:</w:t>
            </w:r>
            <w:r w:rsidRPr="00170E04">
              <w:rPr>
                <w:rFonts w:ascii="Times New Roman" w:hAnsi="Times New Roman" w:cs="Times New Roman"/>
              </w:rPr>
              <w:t xml:space="preserve"> </w:t>
            </w:r>
            <w:r w:rsidRPr="00170E04">
              <w:rPr>
                <w:rFonts w:ascii="Times New Roman" w:hAnsi="Times New Roman" w:cs="Times New Roman"/>
                <w:color w:val="auto"/>
              </w:rPr>
              <w:t>информаци</w:t>
            </w:r>
            <w:r w:rsidR="003B5692" w:rsidRPr="00170E04">
              <w:rPr>
                <w:rFonts w:ascii="Times New Roman" w:hAnsi="Times New Roman" w:cs="Times New Roman"/>
                <w:color w:val="auto"/>
              </w:rPr>
              <w:t>я</w:t>
            </w:r>
            <w:r w:rsidRPr="00170E04">
              <w:rPr>
                <w:rFonts w:ascii="Times New Roman" w:hAnsi="Times New Roman" w:cs="Times New Roman"/>
                <w:color w:val="auto"/>
              </w:rPr>
              <w:t xml:space="preserve"> об адресах, телефонах и электронных адресах государственных органов, в которые граждане могут обратиться по фактам коррупции</w:t>
            </w:r>
            <w:r w:rsidR="00603529" w:rsidRPr="00170E04">
              <w:rPr>
                <w:rFonts w:ascii="Times New Roman" w:hAnsi="Times New Roman" w:cs="Times New Roman"/>
                <w:color w:val="auto"/>
              </w:rPr>
              <w:t>;</w:t>
            </w:r>
            <w:r w:rsidR="003B5692" w:rsidRPr="00170E04">
              <w:rPr>
                <w:rFonts w:ascii="Times New Roman" w:hAnsi="Times New Roman" w:cs="Times New Roman"/>
                <w:color w:val="auto"/>
              </w:rPr>
              <w:t xml:space="preserve"> памятки: «Памятка об ответственности за коррупционные правонарушения в целях исключения и профилактики проявлений коррупционного характера работниками при осуществлении ими своих должностных обязанностей», «Что такое коррупция?»</w:t>
            </w:r>
            <w:r w:rsidR="00424AC6" w:rsidRPr="00170E04">
              <w:rPr>
                <w:rFonts w:ascii="Times New Roman" w:hAnsi="Times New Roman" w:cs="Times New Roman"/>
                <w:color w:val="auto"/>
              </w:rPr>
              <w:t>,</w:t>
            </w:r>
            <w:r w:rsidR="00507A3F" w:rsidRPr="00170E04">
              <w:rPr>
                <w:rFonts w:ascii="Times New Roman" w:hAnsi="Times New Roman" w:cs="Times New Roman"/>
                <w:color w:val="auto"/>
              </w:rPr>
              <w:t xml:space="preserve"> листовка</w:t>
            </w:r>
            <w:r w:rsidR="004C2336" w:rsidRPr="00170E04">
              <w:rPr>
                <w:rFonts w:ascii="Times New Roman" w:hAnsi="Times New Roman" w:cs="Times New Roman"/>
                <w:color w:val="auto"/>
              </w:rPr>
              <w:t xml:space="preserve"> – «9 декабря – Международный день борьбы с коррупцией»</w:t>
            </w:r>
          </w:p>
        </w:tc>
      </w:tr>
      <w:tr w:rsidR="007C4E66" w:rsidRPr="00170E04" w14:paraId="3988B271" w14:textId="77777777" w:rsidTr="009D0D0D">
        <w:tc>
          <w:tcPr>
            <w:tcW w:w="675" w:type="dxa"/>
          </w:tcPr>
          <w:p w14:paraId="50452428" w14:textId="32E22B5E" w:rsidR="007C4E66" w:rsidRPr="00170E04" w:rsidRDefault="003138D8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A35" w:rsidRPr="00170E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07890387" w14:textId="77777777" w:rsidR="007C4E66" w:rsidRPr="00170E04" w:rsidRDefault="007C4E66" w:rsidP="004609EF">
            <w:pPr>
              <w:pStyle w:val="a6"/>
              <w:tabs>
                <w:tab w:val="left" w:pos="1920"/>
                <w:tab w:val="right" w:pos="5678"/>
              </w:tabs>
              <w:spacing w:line="286" w:lineRule="auto"/>
              <w:jc w:val="both"/>
              <w:rPr>
                <w:color w:val="auto"/>
                <w:sz w:val="24"/>
                <w:szCs w:val="24"/>
              </w:rPr>
            </w:pPr>
            <w:r w:rsidRPr="00170E04">
              <w:rPr>
                <w:color w:val="auto"/>
                <w:sz w:val="24"/>
                <w:szCs w:val="24"/>
              </w:rPr>
              <w:t>Обеспечение представления руководителем учреждения, заместителями, гражданами, претендующими на замещение отдельных должностей, включенных в перечни, утвержденные Министерством, а также лицами, замещающими указанные должности, деклараций о возможной личной заинтересованности</w:t>
            </w:r>
          </w:p>
        </w:tc>
        <w:tc>
          <w:tcPr>
            <w:tcW w:w="1984" w:type="dxa"/>
          </w:tcPr>
          <w:p w14:paraId="2E590239" w14:textId="77777777" w:rsidR="007C4E66" w:rsidRPr="00170E04" w:rsidRDefault="007C4E66" w:rsidP="004609E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14:paraId="27B716AE" w14:textId="77777777" w:rsidR="007C4E66" w:rsidRPr="00170E04" w:rsidRDefault="007C4E66" w:rsidP="004609E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170E04">
              <w:rPr>
                <w:rFonts w:ascii="Times New Roman" w:hAnsi="Times New Roman" w:cs="Times New Roman"/>
              </w:rPr>
              <w:t xml:space="preserve">в течение </w:t>
            </w:r>
          </w:p>
          <w:p w14:paraId="35EDE01D" w14:textId="77777777" w:rsidR="007C4E66" w:rsidRPr="00170E04" w:rsidRDefault="007C4E66" w:rsidP="004609EF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</w:rPr>
              <w:t xml:space="preserve">2024-2026 </w:t>
            </w:r>
            <w:proofErr w:type="spellStart"/>
            <w:r w:rsidRPr="00170E04">
              <w:rPr>
                <w:rFonts w:ascii="Times New Roman" w:hAnsi="Times New Roman" w:cs="Times New Roman"/>
              </w:rPr>
              <w:t>г.г</w:t>
            </w:r>
            <w:proofErr w:type="spellEnd"/>
            <w:r w:rsidRPr="00170E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2" w:type="dxa"/>
          </w:tcPr>
          <w:p w14:paraId="01BB7648" w14:textId="77777777" w:rsidR="007C4E66" w:rsidRPr="00170E04" w:rsidRDefault="007C4E66" w:rsidP="004609E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Декларация о возможной личной заинтересованности директором предоставлена в 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Крым. </w:t>
            </w:r>
          </w:p>
          <w:p w14:paraId="0FB54F0C" w14:textId="77777777" w:rsidR="007C4E66" w:rsidRPr="00170E04" w:rsidRDefault="007C4E66" w:rsidP="004609E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  Декларация о возможной личной заинтересованности главным бухгалтером своевременно предоставлена ответственному лицу по профилактике коррупционных правонарушений в учреждении, вложена в его личное дело.</w:t>
            </w:r>
          </w:p>
          <w:p w14:paraId="39A63D41" w14:textId="77777777" w:rsidR="007C4E66" w:rsidRPr="00170E04" w:rsidRDefault="007C4E66" w:rsidP="004609E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 Заверенная копия декларации предоставлена в Сектор по противодействию коррупции управления правовой работы, государственной службы и противодействия коррупции Министерства </w:t>
            </w:r>
            <w:r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образования, науки и молодежи Республики Крым и в Комитет по противодействию коррупции Республики Крым.          </w:t>
            </w:r>
          </w:p>
        </w:tc>
      </w:tr>
      <w:tr w:rsidR="00D562ED" w:rsidRPr="00170E04" w14:paraId="3F1B523F" w14:textId="77777777" w:rsidTr="009D0D0D">
        <w:tc>
          <w:tcPr>
            <w:tcW w:w="675" w:type="dxa"/>
          </w:tcPr>
          <w:p w14:paraId="4C326BFF" w14:textId="73377F21" w:rsidR="00D562ED" w:rsidRPr="00170E04" w:rsidRDefault="003138D8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04A35" w:rsidRPr="00170E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4565F266" w14:textId="77777777" w:rsidR="00D562ED" w:rsidRPr="00170E04" w:rsidRDefault="00D562ED" w:rsidP="004609E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деклараций, представленных гражданами, претендующими на замещение отдельных должностей, включенных в перечни, утвержденные Министерством, а также лицами, замещающими указанные должности, относительно возможной личной заинтересованности</w:t>
            </w:r>
          </w:p>
        </w:tc>
        <w:tc>
          <w:tcPr>
            <w:tcW w:w="1984" w:type="dxa"/>
          </w:tcPr>
          <w:p w14:paraId="731107F2" w14:textId="77777777" w:rsidR="00D562ED" w:rsidRPr="00170E04" w:rsidRDefault="00D562ED" w:rsidP="004609E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14:paraId="6F6AC765" w14:textId="77777777" w:rsidR="00D562ED" w:rsidRPr="00170E04" w:rsidRDefault="00D562ED" w:rsidP="004609E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170E04">
              <w:rPr>
                <w:rFonts w:ascii="Times New Roman" w:hAnsi="Times New Roman" w:cs="Times New Roman"/>
              </w:rPr>
              <w:t xml:space="preserve">в течение </w:t>
            </w:r>
          </w:p>
          <w:p w14:paraId="6E7070E3" w14:textId="77777777" w:rsidR="00D562ED" w:rsidRPr="00170E04" w:rsidRDefault="00D562ED" w:rsidP="004609EF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</w:rPr>
              <w:t xml:space="preserve">2024-2026 </w:t>
            </w:r>
            <w:proofErr w:type="spellStart"/>
            <w:r w:rsidRPr="00170E04">
              <w:rPr>
                <w:rFonts w:ascii="Times New Roman" w:hAnsi="Times New Roman" w:cs="Times New Roman"/>
              </w:rPr>
              <w:t>г.г</w:t>
            </w:r>
            <w:proofErr w:type="spellEnd"/>
            <w:r w:rsidRPr="00170E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2" w:type="dxa"/>
          </w:tcPr>
          <w:p w14:paraId="6AA7B6C3" w14:textId="77777777" w:rsidR="00D562ED" w:rsidRPr="00170E04" w:rsidRDefault="00D562ED" w:rsidP="004609E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результате проведенного анализа декларации главного бухгалтера учреждения, предоставленные сведения не указывают на наличие возможной личной заинтересованности.</w:t>
            </w:r>
          </w:p>
        </w:tc>
      </w:tr>
      <w:tr w:rsidR="00CF05BD" w:rsidRPr="00170E04" w14:paraId="7BA53AF8" w14:textId="77777777" w:rsidTr="009D0D0D">
        <w:tc>
          <w:tcPr>
            <w:tcW w:w="675" w:type="dxa"/>
          </w:tcPr>
          <w:p w14:paraId="162F1AF3" w14:textId="4B0D1852" w:rsidR="00CF05BD" w:rsidRPr="00170E04" w:rsidRDefault="003138D8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A35" w:rsidRPr="00170E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28298A83" w14:textId="77777777" w:rsidR="00CF05BD" w:rsidRPr="00170E04" w:rsidRDefault="00CF05BD" w:rsidP="004609EF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</w:rPr>
              <w:t>Осуществление анализа наличия у работников, замещающих отдельные должности на основании трудового договора в учреждении, ценных бумаг, акций (долей участия, паев в уставных (складочных капиталах организаций) на предмет выявления возможного или возникшего конфликта интересов</w:t>
            </w:r>
          </w:p>
        </w:tc>
        <w:tc>
          <w:tcPr>
            <w:tcW w:w="1984" w:type="dxa"/>
          </w:tcPr>
          <w:p w14:paraId="5CB379D6" w14:textId="77777777" w:rsidR="00CF05BD" w:rsidRPr="00170E04" w:rsidRDefault="00CF05BD" w:rsidP="004609E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14:paraId="6C55F40F" w14:textId="77777777" w:rsidR="00CF05BD" w:rsidRPr="00170E04" w:rsidRDefault="00CF05BD" w:rsidP="004609E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170E04">
              <w:rPr>
                <w:rFonts w:ascii="Times New Roman" w:hAnsi="Times New Roman" w:cs="Times New Roman"/>
              </w:rPr>
              <w:t xml:space="preserve">в течение </w:t>
            </w:r>
          </w:p>
          <w:p w14:paraId="3880E42D" w14:textId="77777777" w:rsidR="00CF05BD" w:rsidRPr="00170E04" w:rsidRDefault="00CF05BD" w:rsidP="004609EF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</w:rPr>
              <w:t xml:space="preserve">2024-2026 </w:t>
            </w:r>
            <w:proofErr w:type="spellStart"/>
            <w:r w:rsidRPr="00170E04">
              <w:rPr>
                <w:rFonts w:ascii="Times New Roman" w:hAnsi="Times New Roman" w:cs="Times New Roman"/>
              </w:rPr>
              <w:t>г.г</w:t>
            </w:r>
            <w:proofErr w:type="spellEnd"/>
            <w:r w:rsidRPr="00170E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2" w:type="dxa"/>
          </w:tcPr>
          <w:p w14:paraId="43BE6E96" w14:textId="77777777" w:rsidR="00CF05BD" w:rsidRPr="00170E04" w:rsidRDefault="00CF05BD" w:rsidP="004609E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При проведении анализа не установлено наличие у главного бухгалтера учреждения </w:t>
            </w:r>
            <w:r w:rsidRPr="00170E04">
              <w:rPr>
                <w:rFonts w:ascii="Times New Roman" w:hAnsi="Times New Roman" w:cs="Times New Roman"/>
              </w:rPr>
              <w:t>ценных бумаг, акций, долей участия, паев в уставных (складочных капиталах организаций) на предмет выявления возможного или возникшего конфликта интересов.</w:t>
            </w:r>
          </w:p>
        </w:tc>
      </w:tr>
      <w:tr w:rsidR="00364692" w:rsidRPr="00170E04" w14:paraId="630EB4F0" w14:textId="77777777" w:rsidTr="009D0D0D">
        <w:tc>
          <w:tcPr>
            <w:tcW w:w="675" w:type="dxa"/>
          </w:tcPr>
          <w:p w14:paraId="0CD42B11" w14:textId="30A907F1" w:rsidR="00364692" w:rsidRPr="00170E04" w:rsidRDefault="003138D8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A35" w:rsidRPr="00170E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4284DF1A" w14:textId="77777777" w:rsidR="00364692" w:rsidRPr="00170E04" w:rsidRDefault="00364692" w:rsidP="004609E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>Осуществление проведения контроля за исполнением требований Указа Главы Республики Крым от 27 февраля 2015 года № 54-У «О мерах по противодействию коррупции в Республике Крым» о принятии нормативных правовых актов в учреждении и их актуализации</w:t>
            </w:r>
          </w:p>
        </w:tc>
        <w:tc>
          <w:tcPr>
            <w:tcW w:w="1984" w:type="dxa"/>
          </w:tcPr>
          <w:p w14:paraId="7E6FBD8F" w14:textId="77777777" w:rsidR="00364692" w:rsidRPr="00170E04" w:rsidRDefault="00364692" w:rsidP="004609E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14:paraId="1FC82457" w14:textId="77777777" w:rsidR="00364692" w:rsidRPr="00170E04" w:rsidRDefault="00364692" w:rsidP="004609E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170E04">
              <w:rPr>
                <w:rFonts w:ascii="Times New Roman" w:hAnsi="Times New Roman" w:cs="Times New Roman"/>
              </w:rPr>
              <w:t xml:space="preserve">в течение </w:t>
            </w:r>
          </w:p>
          <w:p w14:paraId="5C26EE27" w14:textId="77777777" w:rsidR="00364692" w:rsidRPr="00170E04" w:rsidRDefault="00364692" w:rsidP="004609EF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</w:rPr>
              <w:t xml:space="preserve">2024-2026 </w:t>
            </w:r>
            <w:proofErr w:type="spellStart"/>
            <w:r w:rsidRPr="00170E04">
              <w:rPr>
                <w:rFonts w:ascii="Times New Roman" w:hAnsi="Times New Roman" w:cs="Times New Roman"/>
              </w:rPr>
              <w:t>г.г</w:t>
            </w:r>
            <w:proofErr w:type="spellEnd"/>
            <w:r w:rsidRPr="00170E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2" w:type="dxa"/>
          </w:tcPr>
          <w:p w14:paraId="5C8B321F" w14:textId="77777777" w:rsidR="00364692" w:rsidRPr="00170E04" w:rsidRDefault="00364692" w:rsidP="004609E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Ведется контроль за исполнением требований </w:t>
            </w:r>
            <w:r w:rsidRPr="00170E04">
              <w:rPr>
                <w:rFonts w:ascii="Times New Roman" w:hAnsi="Times New Roman" w:cs="Times New Roman"/>
              </w:rPr>
              <w:t>Указа Главы Республики Крым от 27 февраля 2015 года № 54-У «О мерах по противодействию коррупции в Республике Крым», с соответствующей актуализацией локальных нормативных актов в центре.</w:t>
            </w:r>
          </w:p>
        </w:tc>
      </w:tr>
      <w:tr w:rsidR="00364692" w:rsidRPr="00170E04" w14:paraId="1250E1D6" w14:textId="77777777" w:rsidTr="009D0D0D">
        <w:tc>
          <w:tcPr>
            <w:tcW w:w="675" w:type="dxa"/>
          </w:tcPr>
          <w:p w14:paraId="464047AF" w14:textId="78AD6548" w:rsidR="00364692" w:rsidRPr="00170E04" w:rsidRDefault="00364692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A35" w:rsidRPr="00170E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2B0ADF04" w14:textId="14755B97" w:rsidR="00364692" w:rsidRPr="00170E04" w:rsidRDefault="00364692" w:rsidP="00673D5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>Обеспечение участия работников учреждения, в должностные обязанности которых входит участие в противодействии коррупции,</w:t>
            </w:r>
            <w:r w:rsidR="00D519CA" w:rsidRPr="00170E04">
              <w:rPr>
                <w:rFonts w:ascii="Times New Roman" w:hAnsi="Times New Roman" w:cs="Times New Roman"/>
              </w:rPr>
              <w:t xml:space="preserve"> </w:t>
            </w:r>
            <w:r w:rsidRPr="00170E04">
              <w:rPr>
                <w:rFonts w:ascii="Times New Roman" w:hAnsi="Times New Roman" w:cs="Times New Roman"/>
              </w:rPr>
              <w:t xml:space="preserve">в мероприятиях по профессиональному развитию в области противодействия коррупции. в том числе их обучения по дополнительным профессиональным программам в области противодействия коррупции </w:t>
            </w:r>
          </w:p>
        </w:tc>
        <w:tc>
          <w:tcPr>
            <w:tcW w:w="1984" w:type="dxa"/>
          </w:tcPr>
          <w:p w14:paraId="5B1A5925" w14:textId="77777777" w:rsidR="00364692" w:rsidRPr="00170E04" w:rsidRDefault="00364692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14:paraId="1CDABF3A" w14:textId="77777777" w:rsidR="00364692" w:rsidRPr="00170E04" w:rsidRDefault="00364692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512" w:type="dxa"/>
          </w:tcPr>
          <w:p w14:paraId="617E750F" w14:textId="03645136" w:rsidR="00C17FD1" w:rsidRPr="00170E04" w:rsidRDefault="00C17FD1" w:rsidP="00F87CB1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02.06.2025г. главный бухгалтер прошел обучение по повышению квалификации в АНО ДПО «АВС-Центр» по дополнительной профессиональной программе «Противодействие коррупции в системе государственных и муниципальных закупок».</w:t>
            </w:r>
          </w:p>
          <w:p w14:paraId="0AFFCC64" w14:textId="300EA55E" w:rsidR="002F3D9E" w:rsidRPr="00170E04" w:rsidRDefault="00F87CB1" w:rsidP="006E51E8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3</w:t>
            </w:r>
            <w:r w:rsidR="002B7E95" w:rsidRPr="00170E04">
              <w:rPr>
                <w:rFonts w:ascii="Times New Roman" w:hAnsi="Times New Roman" w:cs="Times New Roman"/>
                <w:bdr w:val="none" w:sz="0" w:space="0" w:color="auto" w:frame="1"/>
              </w:rPr>
              <w:t>0</w:t>
            </w: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.10.202</w:t>
            </w:r>
            <w:r w:rsidR="002B7E95" w:rsidRPr="00170E04">
              <w:rPr>
                <w:rFonts w:ascii="Times New Roman" w:hAnsi="Times New Roman" w:cs="Times New Roman"/>
                <w:bdr w:val="none" w:sz="0" w:space="0" w:color="auto" w:frame="1"/>
              </w:rPr>
              <w:t>5</w:t>
            </w: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 года</w:t>
            </w:r>
            <w:r w:rsidR="002B7E95"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– директор учреждения, главный бухгалтер и ведущий юрисконсульт</w:t>
            </w:r>
            <w:r w:rsidR="002B7E95"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 -</w:t>
            </w: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="002B7E95"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ответственное лицо по профилактике коррупционных правонарушений, </w:t>
            </w: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приняли участие во Всероссийской онлайн конференции на тему: </w:t>
            </w:r>
            <w:r w:rsidR="002B7E95" w:rsidRPr="00170E04">
              <w:rPr>
                <w:rFonts w:ascii="Times New Roman" w:hAnsi="Times New Roman" w:cs="Times New Roman"/>
                <w:bdr w:val="none" w:sz="0" w:space="0" w:color="auto" w:frame="1"/>
              </w:rPr>
              <w:t>«Противодействие коррупции: правоприменительная деятельность и практические механизмы</w:t>
            </w: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»</w:t>
            </w:r>
            <w:r w:rsidR="002B7E95" w:rsidRPr="00170E04">
              <w:rPr>
                <w:rFonts w:ascii="Times New Roman" w:hAnsi="Times New Roman" w:cs="Times New Roman"/>
                <w:bdr w:val="none" w:sz="0" w:space="0" w:color="auto" w:frame="1"/>
              </w:rPr>
              <w:t>, 1.</w:t>
            </w:r>
            <w:r w:rsidR="00E81176"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="002B7E95" w:rsidRPr="00170E04">
              <w:rPr>
                <w:rFonts w:ascii="Times New Roman" w:hAnsi="Times New Roman" w:cs="Times New Roman"/>
                <w:bdr w:val="none" w:sz="0" w:space="0" w:color="auto" w:frame="1"/>
              </w:rPr>
              <w:t>Законодательство о противодействии коррупции: новеллы правоприменения. 2.Административная ответственность за коррупционные правонарушения.</w:t>
            </w:r>
            <w:r w:rsidR="000261F9"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</w:p>
        </w:tc>
      </w:tr>
      <w:tr w:rsidR="004C261C" w:rsidRPr="00170E04" w14:paraId="4160BBC6" w14:textId="77777777" w:rsidTr="009D0D0D">
        <w:tc>
          <w:tcPr>
            <w:tcW w:w="675" w:type="dxa"/>
          </w:tcPr>
          <w:p w14:paraId="43F4897C" w14:textId="17E67BF7" w:rsidR="004C261C" w:rsidRPr="00170E04" w:rsidRDefault="003138D8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A35" w:rsidRPr="00170E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174B4379" w14:textId="77777777" w:rsidR="004C261C" w:rsidRPr="00170E04" w:rsidRDefault="004C261C" w:rsidP="00673D5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70E04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участия лиц, впервые поступивших на работу в учреждение, </w:t>
            </w:r>
            <w:r w:rsidRPr="00170E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находящиеся в ведении Министерства и замещающие должности, связанные с соблюдением антикоррупционных стандартов, в мероприятиях по профессиональному развитию в области противодействия коррупции.</w:t>
            </w:r>
          </w:p>
        </w:tc>
        <w:tc>
          <w:tcPr>
            <w:tcW w:w="1984" w:type="dxa"/>
          </w:tcPr>
          <w:p w14:paraId="3D68423D" w14:textId="77777777" w:rsidR="004C261C" w:rsidRPr="00170E04" w:rsidRDefault="004C261C" w:rsidP="004609E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Директор</w:t>
            </w:r>
          </w:p>
        </w:tc>
        <w:tc>
          <w:tcPr>
            <w:tcW w:w="1560" w:type="dxa"/>
          </w:tcPr>
          <w:p w14:paraId="63C1EA5C" w14:textId="77777777" w:rsidR="004C261C" w:rsidRPr="00170E04" w:rsidRDefault="004C261C" w:rsidP="004609E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512" w:type="dxa"/>
          </w:tcPr>
          <w:p w14:paraId="2148C136" w14:textId="77777777" w:rsidR="004C261C" w:rsidRPr="00170E04" w:rsidRDefault="004C261C" w:rsidP="006E51E8">
            <w:pPr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170E04">
              <w:rPr>
                <w:rFonts w:ascii="Times New Roman" w:hAnsi="Times New Roman" w:cs="Times New Roman"/>
                <w:color w:val="auto"/>
              </w:rPr>
              <w:t xml:space="preserve">За отчетный период не было </w:t>
            </w:r>
            <w:r w:rsidRPr="00170E04">
              <w:rPr>
                <w:rFonts w:ascii="Times New Roman" w:hAnsi="Times New Roman" w:cs="Times New Roman"/>
              </w:rPr>
              <w:t xml:space="preserve">лиц указанной категории, впервые </w:t>
            </w:r>
            <w:r w:rsidRPr="00170E04">
              <w:rPr>
                <w:rFonts w:ascii="Times New Roman" w:hAnsi="Times New Roman" w:cs="Times New Roman"/>
              </w:rPr>
              <w:lastRenderedPageBreak/>
              <w:t>поступивших на работу в учреждение.</w:t>
            </w:r>
          </w:p>
          <w:p w14:paraId="7F28FCC5" w14:textId="77777777" w:rsidR="004C261C" w:rsidRPr="00170E04" w:rsidRDefault="004C261C" w:rsidP="006E51E8">
            <w:pPr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  <w:p w14:paraId="62760EB2" w14:textId="77777777" w:rsidR="004C261C" w:rsidRPr="00170E04" w:rsidRDefault="004C261C" w:rsidP="006E51E8">
            <w:pPr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  <w:p w14:paraId="661EA9B0" w14:textId="77777777" w:rsidR="004C261C" w:rsidRPr="00170E04" w:rsidRDefault="004C261C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256C74" w:rsidRPr="00170E04" w14:paraId="3105B575" w14:textId="77777777" w:rsidTr="009D0D0D">
        <w:tc>
          <w:tcPr>
            <w:tcW w:w="675" w:type="dxa"/>
          </w:tcPr>
          <w:p w14:paraId="371077EB" w14:textId="0F786C67" w:rsidR="00256C74" w:rsidRPr="00170E04" w:rsidRDefault="003138D8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04A35" w:rsidRPr="00170E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0DD535CF" w14:textId="77777777" w:rsidR="00256C74" w:rsidRPr="00170E04" w:rsidRDefault="006C5735" w:rsidP="00673D5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70E04">
              <w:rPr>
                <w:rFonts w:ascii="Times New Roman" w:hAnsi="Times New Roman" w:cs="Times New Roman"/>
                <w:sz w:val="22"/>
                <w:szCs w:val="22"/>
              </w:rPr>
              <w:t>Обеспечение участия работников государственных учреждений, находящихся в ведении Министерства в должностные обязанности которых входит участие в проведении закупок,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1984" w:type="dxa"/>
          </w:tcPr>
          <w:p w14:paraId="477E0BF5" w14:textId="77777777" w:rsidR="00256C74" w:rsidRPr="00170E04" w:rsidRDefault="00256C74" w:rsidP="004609E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14:paraId="499D93F7" w14:textId="77777777" w:rsidR="00256C74" w:rsidRPr="00170E04" w:rsidRDefault="00256C74" w:rsidP="004609E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512" w:type="dxa"/>
          </w:tcPr>
          <w:p w14:paraId="3081A774" w14:textId="06B2BF0A" w:rsidR="00C17FD1" w:rsidRPr="00170E04" w:rsidRDefault="00C17FD1" w:rsidP="00C17FD1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02.06.2025г. главный бухгалтер прошел обучение по повышению квалификации в АНО ДПО «АВС-Центр» по дополнительной профессиональной программе «Противодействие коррупции в системе государственных и муниципальных закупок».</w:t>
            </w:r>
          </w:p>
          <w:p w14:paraId="3D423C07" w14:textId="4B5DBAF5" w:rsidR="00256C74" w:rsidRPr="00170E04" w:rsidRDefault="00256C74" w:rsidP="006E51E8">
            <w:pPr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56C74" w:rsidRPr="00170E04" w14:paraId="5A1571C4" w14:textId="77777777" w:rsidTr="009D0D0D">
        <w:tc>
          <w:tcPr>
            <w:tcW w:w="675" w:type="dxa"/>
          </w:tcPr>
          <w:p w14:paraId="430F05F9" w14:textId="079E765B" w:rsidR="00256C74" w:rsidRPr="00170E04" w:rsidRDefault="00B04A35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14:paraId="3264EB56" w14:textId="77777777" w:rsidR="00256C74" w:rsidRPr="00170E04" w:rsidRDefault="00256C74" w:rsidP="00A81B0F">
            <w:pPr>
              <w:pStyle w:val="a6"/>
              <w:tabs>
                <w:tab w:val="left" w:pos="1454"/>
                <w:tab w:val="left" w:pos="3374"/>
                <w:tab w:val="left" w:pos="4114"/>
              </w:tabs>
              <w:jc w:val="both"/>
              <w:rPr>
                <w:color w:val="auto"/>
                <w:sz w:val="22"/>
                <w:szCs w:val="22"/>
              </w:rPr>
            </w:pPr>
            <w:r w:rsidRPr="00170E04">
              <w:rPr>
                <w:color w:val="auto"/>
                <w:sz w:val="22"/>
                <w:szCs w:val="22"/>
              </w:rPr>
              <w:t>Размещение в зданиях и помещениях учреждения, мини-плакатов социальной рекламы, направленной на профилактику коррупционных проявлений со стороны граждан и предупреждение коррупционного поведения работников, а также информации об адресах, телефонах и электронных адресах государственных органов, в которые граждане могут обратиться по фактам коррупции</w:t>
            </w:r>
          </w:p>
        </w:tc>
        <w:tc>
          <w:tcPr>
            <w:tcW w:w="1984" w:type="dxa"/>
          </w:tcPr>
          <w:p w14:paraId="64A51FD3" w14:textId="77777777" w:rsidR="00256C74" w:rsidRPr="00170E04" w:rsidRDefault="00256C74" w:rsidP="00A81B0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14:paraId="2DC2DCD6" w14:textId="77777777" w:rsidR="00256C74" w:rsidRPr="00170E04" w:rsidRDefault="00256C74" w:rsidP="00A81B0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170E04">
              <w:rPr>
                <w:rFonts w:ascii="Times New Roman" w:hAnsi="Times New Roman" w:cs="Times New Roman"/>
              </w:rPr>
              <w:t xml:space="preserve">в течение </w:t>
            </w:r>
          </w:p>
          <w:p w14:paraId="279EC8E6" w14:textId="77777777" w:rsidR="00256C74" w:rsidRPr="00170E04" w:rsidRDefault="00256C74" w:rsidP="00A81B0F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</w:rPr>
              <w:t xml:space="preserve">2024-2026 </w:t>
            </w:r>
            <w:proofErr w:type="spellStart"/>
            <w:r w:rsidRPr="00170E04">
              <w:rPr>
                <w:rFonts w:ascii="Times New Roman" w:hAnsi="Times New Roman" w:cs="Times New Roman"/>
              </w:rPr>
              <w:t>г.г</w:t>
            </w:r>
            <w:proofErr w:type="spellEnd"/>
            <w:r w:rsidRPr="00170E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2" w:type="dxa"/>
          </w:tcPr>
          <w:p w14:paraId="118DDA27" w14:textId="53326AE7" w:rsidR="00256C74" w:rsidRPr="00170E04" w:rsidRDefault="00256C74" w:rsidP="00A81B0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70E04">
              <w:rPr>
                <w:rFonts w:ascii="Times New Roman" w:hAnsi="Times New Roman" w:cs="Times New Roman"/>
                <w:bCs/>
              </w:rPr>
              <w:t xml:space="preserve">На сайте и стенде учреждения размещены памятки и информационные агитационные плакаты: </w:t>
            </w:r>
            <w:r w:rsidRPr="00170E04">
              <w:rPr>
                <w:rFonts w:ascii="Times New Roman" w:hAnsi="Times New Roman" w:cs="Times New Roman"/>
              </w:rPr>
              <w:t xml:space="preserve">«Борьба с коррупцией – дело каждого», «Россия против коррупции», «Коррупция. Твое нет имеет значение», «А сколько стоит твоя совесть? Решаешь ты», «Нет коррупции. Не предлагай. Не принимай», «Мы против коррупции», «Скажи НЕТ коррупции», «№ 273-ФЗ «О противодействии коррупции», - цитаты В.В. Путина: - о взятке, «Противодействие коррупции». </w:t>
            </w:r>
          </w:p>
          <w:p w14:paraId="09F6BF4C" w14:textId="77777777" w:rsidR="00256C74" w:rsidRPr="00170E04" w:rsidRDefault="00256C74" w:rsidP="00A81B0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70E04">
              <w:rPr>
                <w:rFonts w:ascii="Times New Roman" w:hAnsi="Times New Roman" w:cs="Times New Roman"/>
              </w:rPr>
              <w:t xml:space="preserve">На сайте и стенде учреждения размещена </w:t>
            </w:r>
            <w:r w:rsidRPr="00170E04">
              <w:rPr>
                <w:rFonts w:ascii="Times New Roman" w:hAnsi="Times New Roman" w:cs="Times New Roman"/>
                <w:color w:val="auto"/>
              </w:rPr>
              <w:t>информации об адресах, телефонах и электронных адресах государственных органов, в которые граждане могут обратиться по фактам коррупции.</w:t>
            </w:r>
          </w:p>
        </w:tc>
      </w:tr>
      <w:tr w:rsidR="00BB1C75" w:rsidRPr="00170E04" w14:paraId="143C6FA7" w14:textId="77777777" w:rsidTr="009D0D0D">
        <w:tc>
          <w:tcPr>
            <w:tcW w:w="675" w:type="dxa"/>
          </w:tcPr>
          <w:p w14:paraId="03BA5E06" w14:textId="5C787A8A" w:rsidR="00BB1C75" w:rsidRPr="00170E04" w:rsidRDefault="003138D8" w:rsidP="009D0D0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4A35" w:rsidRPr="00170E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14:paraId="1FB5BC49" w14:textId="77777777" w:rsidR="00BB1C75" w:rsidRPr="00170E04" w:rsidRDefault="00BB1C75" w:rsidP="000F5D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приуроченных к Международному дню борьбы с коррупцией.</w:t>
            </w:r>
          </w:p>
        </w:tc>
        <w:tc>
          <w:tcPr>
            <w:tcW w:w="1984" w:type="dxa"/>
          </w:tcPr>
          <w:p w14:paraId="1A050787" w14:textId="77777777" w:rsidR="00BB1C75" w:rsidRPr="00170E04" w:rsidRDefault="00BB1C75" w:rsidP="000F5D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14:paraId="4DFE72B3" w14:textId="77777777" w:rsidR="00BB1C75" w:rsidRPr="00170E04" w:rsidRDefault="00BB1C75" w:rsidP="00A81B0F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До 9 декабря (ежегодно)</w:t>
            </w:r>
          </w:p>
        </w:tc>
        <w:tc>
          <w:tcPr>
            <w:tcW w:w="7512" w:type="dxa"/>
          </w:tcPr>
          <w:p w14:paraId="358320C2" w14:textId="5CA93E62" w:rsidR="008C5133" w:rsidRPr="00170E04" w:rsidRDefault="008C5133" w:rsidP="008C5133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На собрании трудового коллектива </w:t>
            </w:r>
            <w:r w:rsidR="00C80B04"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протокол № 12 </w:t>
            </w: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от 2</w:t>
            </w:r>
            <w:r w:rsidR="001B40F2" w:rsidRPr="00170E04">
              <w:rPr>
                <w:rFonts w:ascii="Times New Roman" w:hAnsi="Times New Roman" w:cs="Times New Roman"/>
                <w:bdr w:val="none" w:sz="0" w:space="0" w:color="auto" w:frame="1"/>
              </w:rPr>
              <w:t>5</w:t>
            </w: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.11.202</w:t>
            </w:r>
            <w:r w:rsidR="001B40F2" w:rsidRPr="00170E04">
              <w:rPr>
                <w:rFonts w:ascii="Times New Roman" w:hAnsi="Times New Roman" w:cs="Times New Roman"/>
                <w:bdr w:val="none" w:sz="0" w:space="0" w:color="auto" w:frame="1"/>
              </w:rPr>
              <w:t>5</w:t>
            </w: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 года, с работниками проведены беседы: </w:t>
            </w:r>
          </w:p>
          <w:p w14:paraId="031031B7" w14:textId="167B25C7" w:rsidR="002B61F3" w:rsidRPr="00170E04" w:rsidRDefault="002B61F3" w:rsidP="002B61F3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 xml:space="preserve">- о </w:t>
            </w: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М</w:t>
            </w: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еждународном дне борьбы с коррупцией</w:t>
            </w: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;</w:t>
            </w:r>
          </w:p>
          <w:p w14:paraId="028C8341" w14:textId="38BAD35E" w:rsidR="008C5133" w:rsidRPr="00170E04" w:rsidRDefault="008C5133" w:rsidP="008C5133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- о негативных последствиях коррупционных явлений для государства и общества</w:t>
            </w:r>
            <w:r w:rsidR="009400B0" w:rsidRPr="00170E04">
              <w:rPr>
                <w:rFonts w:ascii="Times New Roman" w:hAnsi="Times New Roman" w:cs="Times New Roman"/>
                <w:bdr w:val="none" w:sz="0" w:space="0" w:color="auto" w:frame="1"/>
              </w:rPr>
              <w:t>;</w:t>
            </w:r>
          </w:p>
          <w:p w14:paraId="2754E353" w14:textId="5A4DC9AC" w:rsidR="00BB1C75" w:rsidRPr="00170E04" w:rsidRDefault="009400B0" w:rsidP="008C51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1"/>
              </w:rPr>
            </w:pPr>
            <w:r w:rsidRPr="00170E04">
              <w:rPr>
                <w:rFonts w:ascii="Times New Roman" w:hAnsi="Times New Roman" w:cs="Times New Roman"/>
              </w:rPr>
              <w:t xml:space="preserve">- о </w:t>
            </w:r>
            <w:r w:rsidR="00553598" w:rsidRPr="00170E04">
              <w:rPr>
                <w:rFonts w:ascii="Times New Roman" w:eastAsia="Times New Roman" w:hAnsi="Times New Roman" w:cs="Times New Roman"/>
                <w:spacing w:val="1"/>
              </w:rPr>
              <w:t>повыш</w:t>
            </w:r>
            <w:r w:rsidRPr="00170E04">
              <w:rPr>
                <w:rFonts w:ascii="Times New Roman" w:eastAsia="Times New Roman" w:hAnsi="Times New Roman" w:cs="Times New Roman"/>
                <w:spacing w:val="1"/>
              </w:rPr>
              <w:t>ении</w:t>
            </w:r>
            <w:r w:rsidR="00553598" w:rsidRPr="00170E04">
              <w:rPr>
                <w:rFonts w:ascii="Times New Roman" w:eastAsia="Times New Roman" w:hAnsi="Times New Roman" w:cs="Times New Roman"/>
                <w:spacing w:val="1"/>
              </w:rPr>
              <w:t xml:space="preserve"> уров</w:t>
            </w:r>
            <w:r w:rsidRPr="00170E04">
              <w:rPr>
                <w:rFonts w:ascii="Times New Roman" w:eastAsia="Times New Roman" w:hAnsi="Times New Roman" w:cs="Times New Roman"/>
                <w:spacing w:val="1"/>
              </w:rPr>
              <w:t>ня</w:t>
            </w:r>
            <w:r w:rsidR="00553598" w:rsidRPr="00170E04">
              <w:rPr>
                <w:rFonts w:ascii="Times New Roman" w:eastAsia="Times New Roman" w:hAnsi="Times New Roman" w:cs="Times New Roman"/>
                <w:spacing w:val="1"/>
              </w:rPr>
              <w:t xml:space="preserve"> правосознания и популяризации антикоррупционных стандартов поведения, формирования у работников антикоррупционной культуры, отрицательного и нетерпимого отношения к проявлениям коррупции</w:t>
            </w:r>
          </w:p>
          <w:p w14:paraId="3FED78B4" w14:textId="0D650D7A" w:rsidR="009400B0" w:rsidRPr="00170E04" w:rsidRDefault="009400B0" w:rsidP="008C5133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170E04">
              <w:rPr>
                <w:rFonts w:ascii="Times New Roman" w:hAnsi="Times New Roman" w:cs="Times New Roman"/>
                <w:bdr w:val="none" w:sz="0" w:space="0" w:color="auto" w:frame="1"/>
              </w:rPr>
              <w:t>- о международном дне борьбы с коррупцией.</w:t>
            </w:r>
          </w:p>
        </w:tc>
      </w:tr>
    </w:tbl>
    <w:p w14:paraId="6D942079" w14:textId="77777777" w:rsidR="00083A5C" w:rsidRPr="00170E04" w:rsidRDefault="00083A5C" w:rsidP="00B371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83A5C" w:rsidRPr="00170E04" w:rsidSect="0002726E">
      <w:pgSz w:w="16838" w:h="11906" w:orient="landscape"/>
      <w:pgMar w:top="568" w:right="142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206CF" w14:textId="77777777" w:rsidR="009D745C" w:rsidRDefault="009D745C" w:rsidP="00170E04">
      <w:r>
        <w:separator/>
      </w:r>
    </w:p>
  </w:endnote>
  <w:endnote w:type="continuationSeparator" w:id="0">
    <w:p w14:paraId="077AD254" w14:textId="77777777" w:rsidR="009D745C" w:rsidRDefault="009D745C" w:rsidP="0017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4C2D2" w14:textId="77777777" w:rsidR="009D745C" w:rsidRDefault="009D745C" w:rsidP="00170E04">
      <w:r>
        <w:separator/>
      </w:r>
    </w:p>
  </w:footnote>
  <w:footnote w:type="continuationSeparator" w:id="0">
    <w:p w14:paraId="7BD9DB85" w14:textId="77777777" w:rsidR="009D745C" w:rsidRDefault="009D745C" w:rsidP="00170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64"/>
    <w:rsid w:val="00006181"/>
    <w:rsid w:val="00007D6F"/>
    <w:rsid w:val="00021004"/>
    <w:rsid w:val="000239B5"/>
    <w:rsid w:val="000261F9"/>
    <w:rsid w:val="0002726E"/>
    <w:rsid w:val="000303C3"/>
    <w:rsid w:val="00036741"/>
    <w:rsid w:val="00061CCD"/>
    <w:rsid w:val="000632FE"/>
    <w:rsid w:val="000723A2"/>
    <w:rsid w:val="00083A5C"/>
    <w:rsid w:val="000844E7"/>
    <w:rsid w:val="0009622E"/>
    <w:rsid w:val="000A2000"/>
    <w:rsid w:val="000A6178"/>
    <w:rsid w:val="000A6B01"/>
    <w:rsid w:val="000B4A54"/>
    <w:rsid w:val="000B6C14"/>
    <w:rsid w:val="000C6EF9"/>
    <w:rsid w:val="000F2811"/>
    <w:rsid w:val="00102383"/>
    <w:rsid w:val="001047E6"/>
    <w:rsid w:val="00126DFF"/>
    <w:rsid w:val="00135894"/>
    <w:rsid w:val="00150BFD"/>
    <w:rsid w:val="00155EAE"/>
    <w:rsid w:val="00164210"/>
    <w:rsid w:val="001644AB"/>
    <w:rsid w:val="001648A0"/>
    <w:rsid w:val="00166CD7"/>
    <w:rsid w:val="0016754B"/>
    <w:rsid w:val="00170E04"/>
    <w:rsid w:val="001817F7"/>
    <w:rsid w:val="00192B03"/>
    <w:rsid w:val="0019316B"/>
    <w:rsid w:val="00193444"/>
    <w:rsid w:val="001944B7"/>
    <w:rsid w:val="00195046"/>
    <w:rsid w:val="001A0062"/>
    <w:rsid w:val="001A224B"/>
    <w:rsid w:val="001A26EB"/>
    <w:rsid w:val="001A6280"/>
    <w:rsid w:val="001B05DE"/>
    <w:rsid w:val="001B27B8"/>
    <w:rsid w:val="001B40F2"/>
    <w:rsid w:val="001B6F9A"/>
    <w:rsid w:val="001B7156"/>
    <w:rsid w:val="001C00E0"/>
    <w:rsid w:val="001D7B9E"/>
    <w:rsid w:val="001E2C22"/>
    <w:rsid w:val="001E31DB"/>
    <w:rsid w:val="001E6A68"/>
    <w:rsid w:val="001E7FA5"/>
    <w:rsid w:val="00200C93"/>
    <w:rsid w:val="00202855"/>
    <w:rsid w:val="0020522D"/>
    <w:rsid w:val="002058DB"/>
    <w:rsid w:val="002142AF"/>
    <w:rsid w:val="00244ACF"/>
    <w:rsid w:val="00250C6D"/>
    <w:rsid w:val="0025326B"/>
    <w:rsid w:val="00256C74"/>
    <w:rsid w:val="00265874"/>
    <w:rsid w:val="0027034F"/>
    <w:rsid w:val="00274566"/>
    <w:rsid w:val="002760CB"/>
    <w:rsid w:val="00297745"/>
    <w:rsid w:val="002A45AA"/>
    <w:rsid w:val="002B0CDB"/>
    <w:rsid w:val="002B61F3"/>
    <w:rsid w:val="002B6A81"/>
    <w:rsid w:val="002B7E95"/>
    <w:rsid w:val="002C5584"/>
    <w:rsid w:val="002C6A07"/>
    <w:rsid w:val="002C6CCD"/>
    <w:rsid w:val="002F3D9E"/>
    <w:rsid w:val="0030575A"/>
    <w:rsid w:val="00310ED8"/>
    <w:rsid w:val="003138D8"/>
    <w:rsid w:val="0031582C"/>
    <w:rsid w:val="00316BC4"/>
    <w:rsid w:val="00324052"/>
    <w:rsid w:val="00326BBE"/>
    <w:rsid w:val="003352F6"/>
    <w:rsid w:val="003403B6"/>
    <w:rsid w:val="0034539C"/>
    <w:rsid w:val="00364692"/>
    <w:rsid w:val="00365C03"/>
    <w:rsid w:val="003722E6"/>
    <w:rsid w:val="00374A5E"/>
    <w:rsid w:val="0038520F"/>
    <w:rsid w:val="003A6141"/>
    <w:rsid w:val="003B24EF"/>
    <w:rsid w:val="003B5692"/>
    <w:rsid w:val="003B69D2"/>
    <w:rsid w:val="003B6FDE"/>
    <w:rsid w:val="003C2116"/>
    <w:rsid w:val="003C7BD8"/>
    <w:rsid w:val="003D2652"/>
    <w:rsid w:val="003E300E"/>
    <w:rsid w:val="003E3481"/>
    <w:rsid w:val="004062D6"/>
    <w:rsid w:val="00412D9A"/>
    <w:rsid w:val="00422A4A"/>
    <w:rsid w:val="004240EA"/>
    <w:rsid w:val="00424AC6"/>
    <w:rsid w:val="004457B6"/>
    <w:rsid w:val="00460417"/>
    <w:rsid w:val="00470D3D"/>
    <w:rsid w:val="004721FC"/>
    <w:rsid w:val="00486B01"/>
    <w:rsid w:val="00487386"/>
    <w:rsid w:val="004A3922"/>
    <w:rsid w:val="004A490C"/>
    <w:rsid w:val="004A5246"/>
    <w:rsid w:val="004B1384"/>
    <w:rsid w:val="004B4A94"/>
    <w:rsid w:val="004C1C48"/>
    <w:rsid w:val="004C2336"/>
    <w:rsid w:val="004C261C"/>
    <w:rsid w:val="004D0423"/>
    <w:rsid w:val="004D4AE7"/>
    <w:rsid w:val="004D71C9"/>
    <w:rsid w:val="004E1B48"/>
    <w:rsid w:val="004F0DA6"/>
    <w:rsid w:val="005072FB"/>
    <w:rsid w:val="00507A3F"/>
    <w:rsid w:val="005138AF"/>
    <w:rsid w:val="00514878"/>
    <w:rsid w:val="00525EDA"/>
    <w:rsid w:val="005308E4"/>
    <w:rsid w:val="005335A4"/>
    <w:rsid w:val="00534A64"/>
    <w:rsid w:val="005508DA"/>
    <w:rsid w:val="00553598"/>
    <w:rsid w:val="00556B62"/>
    <w:rsid w:val="00583429"/>
    <w:rsid w:val="00596DB0"/>
    <w:rsid w:val="005A02CB"/>
    <w:rsid w:val="005B0FF6"/>
    <w:rsid w:val="005B1B39"/>
    <w:rsid w:val="005B5130"/>
    <w:rsid w:val="005F1C12"/>
    <w:rsid w:val="006015FD"/>
    <w:rsid w:val="00603529"/>
    <w:rsid w:val="006053EB"/>
    <w:rsid w:val="0062038B"/>
    <w:rsid w:val="00620F68"/>
    <w:rsid w:val="00621C76"/>
    <w:rsid w:val="00626AA4"/>
    <w:rsid w:val="006320A9"/>
    <w:rsid w:val="00656F06"/>
    <w:rsid w:val="0066015B"/>
    <w:rsid w:val="00661102"/>
    <w:rsid w:val="0067237B"/>
    <w:rsid w:val="00673D5F"/>
    <w:rsid w:val="006756A4"/>
    <w:rsid w:val="00676A77"/>
    <w:rsid w:val="0069273A"/>
    <w:rsid w:val="00693121"/>
    <w:rsid w:val="00693394"/>
    <w:rsid w:val="00694B49"/>
    <w:rsid w:val="006A1B99"/>
    <w:rsid w:val="006B1D7B"/>
    <w:rsid w:val="006C2A0F"/>
    <w:rsid w:val="006C3336"/>
    <w:rsid w:val="006C427A"/>
    <w:rsid w:val="006C5735"/>
    <w:rsid w:val="006D6CC5"/>
    <w:rsid w:val="006D7107"/>
    <w:rsid w:val="006E10CE"/>
    <w:rsid w:val="006F5DBA"/>
    <w:rsid w:val="006F63EC"/>
    <w:rsid w:val="006F7F57"/>
    <w:rsid w:val="007200C3"/>
    <w:rsid w:val="007209BF"/>
    <w:rsid w:val="00724E61"/>
    <w:rsid w:val="00731751"/>
    <w:rsid w:val="0073453F"/>
    <w:rsid w:val="00735765"/>
    <w:rsid w:val="00740162"/>
    <w:rsid w:val="007453E2"/>
    <w:rsid w:val="007554C7"/>
    <w:rsid w:val="00761E30"/>
    <w:rsid w:val="007641FF"/>
    <w:rsid w:val="00767BFE"/>
    <w:rsid w:val="00784AE7"/>
    <w:rsid w:val="007911C2"/>
    <w:rsid w:val="007A16EC"/>
    <w:rsid w:val="007A4122"/>
    <w:rsid w:val="007A5962"/>
    <w:rsid w:val="007A6433"/>
    <w:rsid w:val="007B1051"/>
    <w:rsid w:val="007B5218"/>
    <w:rsid w:val="007C4E66"/>
    <w:rsid w:val="007D2CB9"/>
    <w:rsid w:val="007E037F"/>
    <w:rsid w:val="007E2439"/>
    <w:rsid w:val="007F021B"/>
    <w:rsid w:val="007F1DFB"/>
    <w:rsid w:val="00806DDB"/>
    <w:rsid w:val="008159B6"/>
    <w:rsid w:val="00821ED3"/>
    <w:rsid w:val="00824E16"/>
    <w:rsid w:val="00832FA1"/>
    <w:rsid w:val="0083694A"/>
    <w:rsid w:val="008525C8"/>
    <w:rsid w:val="00873DC2"/>
    <w:rsid w:val="00880BB8"/>
    <w:rsid w:val="00882AEB"/>
    <w:rsid w:val="008857A3"/>
    <w:rsid w:val="00890556"/>
    <w:rsid w:val="00892B4C"/>
    <w:rsid w:val="008A3436"/>
    <w:rsid w:val="008B1CAD"/>
    <w:rsid w:val="008C5133"/>
    <w:rsid w:val="008C5566"/>
    <w:rsid w:val="008D037B"/>
    <w:rsid w:val="008D489A"/>
    <w:rsid w:val="008D6EBB"/>
    <w:rsid w:val="008E38BE"/>
    <w:rsid w:val="00904216"/>
    <w:rsid w:val="00931847"/>
    <w:rsid w:val="009400B0"/>
    <w:rsid w:val="009410F9"/>
    <w:rsid w:val="00941F5D"/>
    <w:rsid w:val="00942B27"/>
    <w:rsid w:val="00945AB7"/>
    <w:rsid w:val="00947EAA"/>
    <w:rsid w:val="009571E5"/>
    <w:rsid w:val="009607EB"/>
    <w:rsid w:val="009610A3"/>
    <w:rsid w:val="00964E8D"/>
    <w:rsid w:val="009764C5"/>
    <w:rsid w:val="00980612"/>
    <w:rsid w:val="0098635E"/>
    <w:rsid w:val="00990E28"/>
    <w:rsid w:val="00997A52"/>
    <w:rsid w:val="009A3B99"/>
    <w:rsid w:val="009B3EA6"/>
    <w:rsid w:val="009B6B88"/>
    <w:rsid w:val="009C5830"/>
    <w:rsid w:val="009D0D0D"/>
    <w:rsid w:val="009D4B0A"/>
    <w:rsid w:val="009D745C"/>
    <w:rsid w:val="009D7511"/>
    <w:rsid w:val="009E2F50"/>
    <w:rsid w:val="009E576F"/>
    <w:rsid w:val="00A0147A"/>
    <w:rsid w:val="00A04661"/>
    <w:rsid w:val="00A07213"/>
    <w:rsid w:val="00A13A89"/>
    <w:rsid w:val="00A16FEB"/>
    <w:rsid w:val="00A219AD"/>
    <w:rsid w:val="00A24484"/>
    <w:rsid w:val="00A3340F"/>
    <w:rsid w:val="00A34224"/>
    <w:rsid w:val="00A40018"/>
    <w:rsid w:val="00A45898"/>
    <w:rsid w:val="00A52FAF"/>
    <w:rsid w:val="00A54259"/>
    <w:rsid w:val="00AA2DBE"/>
    <w:rsid w:val="00AB0812"/>
    <w:rsid w:val="00AB3D80"/>
    <w:rsid w:val="00AC3390"/>
    <w:rsid w:val="00AC516C"/>
    <w:rsid w:val="00B04A35"/>
    <w:rsid w:val="00B151FE"/>
    <w:rsid w:val="00B34D22"/>
    <w:rsid w:val="00B3714F"/>
    <w:rsid w:val="00B4686D"/>
    <w:rsid w:val="00B6575F"/>
    <w:rsid w:val="00B719EF"/>
    <w:rsid w:val="00B90EF2"/>
    <w:rsid w:val="00BB1C75"/>
    <w:rsid w:val="00BB3137"/>
    <w:rsid w:val="00BB3C39"/>
    <w:rsid w:val="00BB4563"/>
    <w:rsid w:val="00BB6D20"/>
    <w:rsid w:val="00BC7364"/>
    <w:rsid w:val="00BD3545"/>
    <w:rsid w:val="00BD3B6E"/>
    <w:rsid w:val="00BE7277"/>
    <w:rsid w:val="00BF3692"/>
    <w:rsid w:val="00BF4873"/>
    <w:rsid w:val="00C1276C"/>
    <w:rsid w:val="00C171C2"/>
    <w:rsid w:val="00C17FD1"/>
    <w:rsid w:val="00C25800"/>
    <w:rsid w:val="00C25C0E"/>
    <w:rsid w:val="00C32C0C"/>
    <w:rsid w:val="00C50913"/>
    <w:rsid w:val="00C619E1"/>
    <w:rsid w:val="00C656D4"/>
    <w:rsid w:val="00C80B04"/>
    <w:rsid w:val="00C94B99"/>
    <w:rsid w:val="00C96575"/>
    <w:rsid w:val="00CA74B9"/>
    <w:rsid w:val="00CB07A6"/>
    <w:rsid w:val="00CC5C91"/>
    <w:rsid w:val="00CC6C45"/>
    <w:rsid w:val="00CD4ECB"/>
    <w:rsid w:val="00CD5962"/>
    <w:rsid w:val="00CF05BD"/>
    <w:rsid w:val="00CF5F0E"/>
    <w:rsid w:val="00CF7685"/>
    <w:rsid w:val="00D00D1A"/>
    <w:rsid w:val="00D0647A"/>
    <w:rsid w:val="00D073F7"/>
    <w:rsid w:val="00D153FF"/>
    <w:rsid w:val="00D278CA"/>
    <w:rsid w:val="00D30D0D"/>
    <w:rsid w:val="00D31B49"/>
    <w:rsid w:val="00D37767"/>
    <w:rsid w:val="00D50657"/>
    <w:rsid w:val="00D5079A"/>
    <w:rsid w:val="00D519CA"/>
    <w:rsid w:val="00D54225"/>
    <w:rsid w:val="00D54E9D"/>
    <w:rsid w:val="00D562ED"/>
    <w:rsid w:val="00D928A4"/>
    <w:rsid w:val="00DA08CA"/>
    <w:rsid w:val="00DA2586"/>
    <w:rsid w:val="00DA7C75"/>
    <w:rsid w:val="00DB699B"/>
    <w:rsid w:val="00DD05D4"/>
    <w:rsid w:val="00DE40CD"/>
    <w:rsid w:val="00DF1286"/>
    <w:rsid w:val="00DF1721"/>
    <w:rsid w:val="00DF24E9"/>
    <w:rsid w:val="00DF4463"/>
    <w:rsid w:val="00DF6151"/>
    <w:rsid w:val="00DF7F49"/>
    <w:rsid w:val="00E1112D"/>
    <w:rsid w:val="00E14017"/>
    <w:rsid w:val="00E24700"/>
    <w:rsid w:val="00E33A65"/>
    <w:rsid w:val="00E354E9"/>
    <w:rsid w:val="00E451CD"/>
    <w:rsid w:val="00E65792"/>
    <w:rsid w:val="00E74066"/>
    <w:rsid w:val="00E81176"/>
    <w:rsid w:val="00E97CEF"/>
    <w:rsid w:val="00EA5E7F"/>
    <w:rsid w:val="00EA7A50"/>
    <w:rsid w:val="00EB1F01"/>
    <w:rsid w:val="00EB2FF7"/>
    <w:rsid w:val="00EB6CA0"/>
    <w:rsid w:val="00EC417C"/>
    <w:rsid w:val="00EE284D"/>
    <w:rsid w:val="00EE42EE"/>
    <w:rsid w:val="00EF6B8E"/>
    <w:rsid w:val="00F0123D"/>
    <w:rsid w:val="00F0543E"/>
    <w:rsid w:val="00F069B2"/>
    <w:rsid w:val="00F319A1"/>
    <w:rsid w:val="00F405EA"/>
    <w:rsid w:val="00F46F3D"/>
    <w:rsid w:val="00F4798C"/>
    <w:rsid w:val="00F501D1"/>
    <w:rsid w:val="00F50943"/>
    <w:rsid w:val="00F7089A"/>
    <w:rsid w:val="00F71064"/>
    <w:rsid w:val="00F7330D"/>
    <w:rsid w:val="00F77C60"/>
    <w:rsid w:val="00F85F0F"/>
    <w:rsid w:val="00F86122"/>
    <w:rsid w:val="00F87CB1"/>
    <w:rsid w:val="00F96CC3"/>
    <w:rsid w:val="00FA5631"/>
    <w:rsid w:val="00FB0CCC"/>
    <w:rsid w:val="00FD1034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E7B7"/>
  <w15:docId w15:val="{4CA634CA-BAFB-4BDE-B5FE-765338F4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34A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A64"/>
    <w:pPr>
      <w:spacing w:after="0" w:line="240" w:lineRule="auto"/>
    </w:pPr>
  </w:style>
  <w:style w:type="table" w:styleId="a4">
    <w:name w:val="Table Grid"/>
    <w:basedOn w:val="a1"/>
    <w:uiPriority w:val="59"/>
    <w:rsid w:val="0053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5pt">
    <w:name w:val="Основной текст (2) + 9;5 pt;Не полужирный"/>
    <w:basedOn w:val="a0"/>
    <w:rsid w:val="0053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TimesNewRoman95pt">
    <w:name w:val="Основной текст (4) + Times New Roman;9;5 pt"/>
    <w:basedOn w:val="a0"/>
    <w:rsid w:val="0053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34A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34A6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pboth">
    <w:name w:val="pboth"/>
    <w:basedOn w:val="a"/>
    <w:rsid w:val="001A62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Другое_"/>
    <w:basedOn w:val="a0"/>
    <w:link w:val="a6"/>
    <w:rsid w:val="00AB0812"/>
    <w:rPr>
      <w:rFonts w:ascii="Times New Roman" w:eastAsia="Times New Roman" w:hAnsi="Times New Roman" w:cs="Times New Roman"/>
      <w:color w:val="5C5A5F"/>
      <w:sz w:val="20"/>
      <w:szCs w:val="20"/>
    </w:rPr>
  </w:style>
  <w:style w:type="paragraph" w:customStyle="1" w:styleId="a6">
    <w:name w:val="Другое"/>
    <w:basedOn w:val="a"/>
    <w:link w:val="a5"/>
    <w:rsid w:val="00AB0812"/>
    <w:pPr>
      <w:spacing w:line="283" w:lineRule="auto"/>
    </w:pPr>
    <w:rPr>
      <w:rFonts w:ascii="Times New Roman" w:eastAsia="Times New Roman" w:hAnsi="Times New Roman" w:cs="Times New Roman"/>
      <w:color w:val="5C5A5F"/>
      <w:sz w:val="20"/>
      <w:szCs w:val="20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170E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0E0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170E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0E0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E5681-7306-4880-84AB-0804AA37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2884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Архангельская</dc:creator>
  <cp:lastModifiedBy>Лариса Викторовна</cp:lastModifiedBy>
  <cp:revision>2</cp:revision>
  <dcterms:created xsi:type="dcterms:W3CDTF">2025-12-22T12:00:00Z</dcterms:created>
  <dcterms:modified xsi:type="dcterms:W3CDTF">2025-12-22T12:00:00Z</dcterms:modified>
</cp:coreProperties>
</file>